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57" w:rsidRPr="00347867" w:rsidRDefault="00347867" w:rsidP="00347867">
      <w:pPr>
        <w:spacing w:line="360" w:lineRule="auto"/>
        <w:jc w:val="center"/>
        <w:rPr>
          <w:sz w:val="48"/>
        </w:rPr>
      </w:pPr>
      <w:r w:rsidRPr="00347867">
        <w:rPr>
          <w:sz w:val="48"/>
        </w:rPr>
        <w:t>OGŁOSZENIE</w:t>
      </w:r>
    </w:p>
    <w:p w:rsidR="007C571A" w:rsidRDefault="00347867" w:rsidP="00356257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1D618C" w:rsidRPr="00347867" w:rsidRDefault="00347867" w:rsidP="007C571A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II Sesja Rady Gminy VI kadencji odbędzie się w </w:t>
      </w:r>
      <w:r w:rsidRPr="007C571A">
        <w:rPr>
          <w:b/>
          <w:szCs w:val="24"/>
        </w:rPr>
        <w:t>dniu 13 grudnia 2010r</w:t>
      </w:r>
      <w:r>
        <w:rPr>
          <w:szCs w:val="24"/>
        </w:rPr>
        <w:t xml:space="preserve">. o godz. </w:t>
      </w:r>
      <w:r w:rsidRPr="007C571A">
        <w:rPr>
          <w:b/>
          <w:szCs w:val="24"/>
        </w:rPr>
        <w:t>12</w:t>
      </w:r>
      <w:r w:rsidRPr="007C571A">
        <w:rPr>
          <w:b/>
          <w:szCs w:val="24"/>
          <w:vertAlign w:val="superscript"/>
        </w:rPr>
        <w:t>00</w:t>
      </w:r>
      <w:r w:rsidRPr="007C571A">
        <w:rPr>
          <w:b/>
          <w:szCs w:val="24"/>
        </w:rPr>
        <w:t xml:space="preserve"> </w:t>
      </w:r>
      <w:r>
        <w:rPr>
          <w:szCs w:val="24"/>
        </w:rPr>
        <w:t>w sali konferencyjnej Urzędu Gminy w Ustroniu Morskim</w:t>
      </w:r>
    </w:p>
    <w:p w:rsidR="00347867" w:rsidRPr="00347867" w:rsidRDefault="001D618C" w:rsidP="00347867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18C" w:rsidRDefault="001D618C" w:rsidP="001D618C">
      <w:pPr>
        <w:spacing w:line="360" w:lineRule="auto"/>
        <w:jc w:val="both"/>
      </w:pPr>
      <w:r>
        <w:t>Proponowany porządek obrad:</w:t>
      </w:r>
    </w:p>
    <w:p w:rsidR="001D618C" w:rsidRDefault="001D618C" w:rsidP="001D618C">
      <w:pPr>
        <w:spacing w:line="360" w:lineRule="auto"/>
        <w:jc w:val="both"/>
      </w:pPr>
    </w:p>
    <w:p w:rsidR="00356257" w:rsidRDefault="007C571A" w:rsidP="00356257">
      <w:pPr>
        <w:pStyle w:val="Tekstpodstawowy"/>
      </w:pPr>
      <w:r>
        <w:t>1.  Sprawy organizacyjne</w:t>
      </w:r>
      <w:r w:rsidR="00356257">
        <w:t>:</w:t>
      </w:r>
    </w:p>
    <w:p w:rsidR="00356257" w:rsidRDefault="00356257" w:rsidP="00356257">
      <w:pPr>
        <w:numPr>
          <w:ilvl w:val="0"/>
          <w:numId w:val="2"/>
        </w:numPr>
        <w:spacing w:line="360" w:lineRule="auto"/>
        <w:jc w:val="both"/>
      </w:pPr>
      <w:r>
        <w:t>otwarcie sesji i stwierdzenie quorum;</w:t>
      </w:r>
    </w:p>
    <w:p w:rsidR="00356257" w:rsidRDefault="00356257" w:rsidP="00356257">
      <w:pPr>
        <w:numPr>
          <w:ilvl w:val="0"/>
          <w:numId w:val="2"/>
        </w:numPr>
        <w:spacing w:line="360" w:lineRule="auto"/>
        <w:jc w:val="both"/>
      </w:pPr>
      <w:r>
        <w:t>przyjęcie protokołu z I Sesji Rady Gminy z dnia 01 grudnia 2010r.</w:t>
      </w:r>
    </w:p>
    <w:p w:rsidR="00356257" w:rsidRDefault="00356257" w:rsidP="00356257">
      <w:pPr>
        <w:numPr>
          <w:ilvl w:val="0"/>
          <w:numId w:val="1"/>
        </w:numPr>
        <w:spacing w:line="360" w:lineRule="auto"/>
        <w:jc w:val="both"/>
      </w:pPr>
      <w:r>
        <w:t>Ślubowanie Wójta Gminy.</w:t>
      </w:r>
    </w:p>
    <w:p w:rsidR="00356257" w:rsidRDefault="00356257" w:rsidP="00356257">
      <w:pPr>
        <w:numPr>
          <w:ilvl w:val="0"/>
          <w:numId w:val="1"/>
        </w:numPr>
        <w:spacing w:line="360" w:lineRule="auto"/>
        <w:jc w:val="both"/>
      </w:pPr>
      <w:r>
        <w:t>Powołanie przewodniczących i składów osobowych stałych komisji Rady Gminy.</w:t>
      </w:r>
    </w:p>
    <w:p w:rsidR="00356257" w:rsidRDefault="00356257" w:rsidP="00356257">
      <w:pPr>
        <w:pStyle w:val="Tekstpodstawowy"/>
        <w:numPr>
          <w:ilvl w:val="0"/>
          <w:numId w:val="1"/>
        </w:numPr>
      </w:pPr>
      <w:r>
        <w:t>Głos mieszkańców.</w:t>
      </w:r>
    </w:p>
    <w:p w:rsidR="00356257" w:rsidRDefault="00356257" w:rsidP="00356257">
      <w:pPr>
        <w:pStyle w:val="Tekstpodstawowy"/>
        <w:numPr>
          <w:ilvl w:val="0"/>
          <w:numId w:val="1"/>
        </w:numPr>
      </w:pPr>
      <w:r>
        <w:t>Interpelacje, zapytania.</w:t>
      </w:r>
    </w:p>
    <w:p w:rsidR="00356257" w:rsidRDefault="00356257" w:rsidP="00356257">
      <w:pPr>
        <w:pStyle w:val="Tekstpodstawowy"/>
        <w:numPr>
          <w:ilvl w:val="0"/>
          <w:numId w:val="1"/>
        </w:numPr>
      </w:pPr>
      <w:r>
        <w:t>Wolne wnioski.</w:t>
      </w:r>
    </w:p>
    <w:p w:rsidR="00356257" w:rsidRDefault="00356257" w:rsidP="00356257">
      <w:pPr>
        <w:pStyle w:val="Tekstpodstawowy"/>
        <w:numPr>
          <w:ilvl w:val="0"/>
          <w:numId w:val="1"/>
        </w:numPr>
      </w:pPr>
      <w:r>
        <w:t>Zamknięcie sesji.</w:t>
      </w:r>
    </w:p>
    <w:p w:rsidR="005B6C43" w:rsidRDefault="005B6C43"/>
    <w:p w:rsidR="001D618C" w:rsidRDefault="001D618C"/>
    <w:p w:rsidR="001D618C" w:rsidRDefault="001D618C"/>
    <w:p w:rsidR="001D618C" w:rsidRDefault="001D618C"/>
    <w:p w:rsidR="001D618C" w:rsidRDefault="001D618C"/>
    <w:p w:rsidR="001D618C" w:rsidRDefault="001D618C"/>
    <w:p w:rsidR="001D618C" w:rsidRDefault="001D618C"/>
    <w:p w:rsidR="001D618C" w:rsidRDefault="001D618C"/>
    <w:sectPr w:rsidR="001D618C" w:rsidSect="005B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E60"/>
    <w:multiLevelType w:val="singleLevel"/>
    <w:tmpl w:val="8ECEF492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3629747C"/>
    <w:multiLevelType w:val="singleLevel"/>
    <w:tmpl w:val="9F3E9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257"/>
    <w:rsid w:val="00022096"/>
    <w:rsid w:val="0011734E"/>
    <w:rsid w:val="001D618C"/>
    <w:rsid w:val="00280D80"/>
    <w:rsid w:val="003160D4"/>
    <w:rsid w:val="00347867"/>
    <w:rsid w:val="0035075D"/>
    <w:rsid w:val="00356257"/>
    <w:rsid w:val="00376C85"/>
    <w:rsid w:val="005B6C43"/>
    <w:rsid w:val="00602418"/>
    <w:rsid w:val="007624B1"/>
    <w:rsid w:val="007C571A"/>
    <w:rsid w:val="0087051C"/>
    <w:rsid w:val="008B32E2"/>
    <w:rsid w:val="009046D2"/>
    <w:rsid w:val="00B77B09"/>
    <w:rsid w:val="00C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625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62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7</cp:revision>
  <cp:lastPrinted>2010-12-09T08:58:00Z</cp:lastPrinted>
  <dcterms:created xsi:type="dcterms:W3CDTF">2010-12-08T07:35:00Z</dcterms:created>
  <dcterms:modified xsi:type="dcterms:W3CDTF">2010-12-09T09:08:00Z</dcterms:modified>
</cp:coreProperties>
</file>