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11" w:rsidRPr="007848D9" w:rsidRDefault="00605311" w:rsidP="00605311">
      <w:pPr>
        <w:spacing w:line="240" w:lineRule="auto"/>
        <w:jc w:val="right"/>
        <w:rPr>
          <w:sz w:val="16"/>
          <w:szCs w:val="16"/>
        </w:rPr>
      </w:pPr>
      <w:r>
        <w:rPr>
          <w:sz w:val="16"/>
          <w:szCs w:val="16"/>
        </w:rPr>
        <w:t>Załącznik nr 4</w:t>
      </w:r>
    </w:p>
    <w:p w:rsidR="00605311" w:rsidRDefault="00605311" w:rsidP="00605311">
      <w:pPr>
        <w:spacing w:line="240" w:lineRule="auto"/>
        <w:jc w:val="right"/>
        <w:rPr>
          <w:sz w:val="16"/>
          <w:szCs w:val="16"/>
        </w:rPr>
      </w:pPr>
      <w:r>
        <w:rPr>
          <w:sz w:val="16"/>
          <w:szCs w:val="16"/>
        </w:rPr>
        <w:t>d</w:t>
      </w:r>
      <w:r w:rsidRPr="007848D9">
        <w:rPr>
          <w:sz w:val="16"/>
          <w:szCs w:val="16"/>
        </w:rPr>
        <w:t xml:space="preserve">o </w:t>
      </w:r>
      <w:r>
        <w:rPr>
          <w:sz w:val="16"/>
          <w:szCs w:val="16"/>
        </w:rPr>
        <w:t>Zarządzenia nr 12</w:t>
      </w:r>
      <w:r w:rsidRPr="007848D9">
        <w:rPr>
          <w:sz w:val="16"/>
          <w:szCs w:val="16"/>
        </w:rPr>
        <w:t>/2020</w:t>
      </w:r>
    </w:p>
    <w:p w:rsidR="00605311" w:rsidRPr="007848D9" w:rsidRDefault="00605311" w:rsidP="00605311">
      <w:pPr>
        <w:spacing w:line="240" w:lineRule="auto"/>
        <w:jc w:val="right"/>
        <w:rPr>
          <w:sz w:val="16"/>
          <w:szCs w:val="16"/>
        </w:rPr>
      </w:pPr>
      <w:r>
        <w:rPr>
          <w:sz w:val="16"/>
          <w:szCs w:val="16"/>
        </w:rPr>
        <w:t>Wójta Gminy Ustronie Morskie</w:t>
      </w:r>
    </w:p>
    <w:p w:rsidR="00605311" w:rsidRPr="007848D9" w:rsidRDefault="00605311" w:rsidP="00605311">
      <w:pPr>
        <w:spacing w:line="240" w:lineRule="auto"/>
        <w:jc w:val="right"/>
        <w:rPr>
          <w:sz w:val="16"/>
          <w:szCs w:val="16"/>
        </w:rPr>
      </w:pPr>
      <w:r>
        <w:rPr>
          <w:sz w:val="16"/>
          <w:szCs w:val="16"/>
        </w:rPr>
        <w:t>z</w:t>
      </w:r>
      <w:r w:rsidRPr="007848D9">
        <w:rPr>
          <w:sz w:val="16"/>
          <w:szCs w:val="16"/>
        </w:rPr>
        <w:t xml:space="preserve"> dnia </w:t>
      </w:r>
      <w:r>
        <w:rPr>
          <w:sz w:val="16"/>
          <w:szCs w:val="16"/>
        </w:rPr>
        <w:t>20.01.2020r.</w:t>
      </w:r>
    </w:p>
    <w:p w:rsidR="00605311" w:rsidRDefault="00605311" w:rsidP="00605311">
      <w:pPr>
        <w:spacing w:line="360" w:lineRule="auto"/>
        <w:jc w:val="center"/>
        <w:rPr>
          <w:b/>
        </w:rPr>
      </w:pPr>
      <w:r w:rsidRPr="007176E8">
        <w:rPr>
          <w:b/>
        </w:rPr>
        <w:t>UMOWA NR</w:t>
      </w:r>
      <w:r>
        <w:rPr>
          <w:b/>
        </w:rPr>
        <w:t>………………..</w:t>
      </w:r>
    </w:p>
    <w:p w:rsidR="00605311" w:rsidRPr="007176E8" w:rsidRDefault="00605311" w:rsidP="00605311">
      <w:pPr>
        <w:spacing w:line="360" w:lineRule="auto"/>
        <w:jc w:val="center"/>
        <w:rPr>
          <w:b/>
        </w:rPr>
      </w:pPr>
      <w:r>
        <w:rPr>
          <w:b/>
        </w:rPr>
        <w:t>określająca zasady zwrotu przejazdu ucznia niepełnosprawnego, jego rodziców, opiekunów lub opiekunów prawnych do szkoły lub ośrodka środkami komunikacji publicznej</w:t>
      </w:r>
    </w:p>
    <w:p w:rsidR="00605311" w:rsidRPr="00CB6F1F" w:rsidRDefault="00605311" w:rsidP="00605311">
      <w:pPr>
        <w:spacing w:line="360" w:lineRule="auto"/>
      </w:pPr>
      <w:r w:rsidRPr="00CB6F1F">
        <w:t>Zawarta w dniu</w:t>
      </w:r>
      <w:r>
        <w:t xml:space="preserve"> </w:t>
      </w:r>
      <w:r w:rsidRPr="00CB6F1F">
        <w:t>………………………..</w:t>
      </w:r>
      <w:r>
        <w:t xml:space="preserve"> </w:t>
      </w:r>
      <w:r w:rsidRPr="00CB6F1F">
        <w:t>pomiędzy:</w:t>
      </w:r>
    </w:p>
    <w:p w:rsidR="00605311" w:rsidRDefault="00605311" w:rsidP="00605311">
      <w:pPr>
        <w:spacing w:line="360" w:lineRule="auto"/>
        <w:jc w:val="both"/>
      </w:pPr>
      <w:r>
        <w:t>……………………………………………………………………………………………………………………………rodzicem/opiekunem ucznia………………………………………………………………zam………………………………………………………………………………………………………..……………………………………………………………., zwanym dalej Opiekunem (Opiekunami)</w:t>
      </w:r>
    </w:p>
    <w:p w:rsidR="00605311" w:rsidRDefault="00605311" w:rsidP="00605311">
      <w:pPr>
        <w:spacing w:line="360" w:lineRule="auto"/>
        <w:jc w:val="both"/>
      </w:pPr>
      <w:r>
        <w:t>a</w:t>
      </w:r>
    </w:p>
    <w:p w:rsidR="00605311" w:rsidRDefault="00605311" w:rsidP="00605311">
      <w:pPr>
        <w:spacing w:line="360" w:lineRule="auto"/>
        <w:jc w:val="both"/>
      </w:pPr>
      <w:r>
        <w:t>Gminą Ustronie Morskie, ul. Rolna 2, 78-111 Ustronie Morskie, NIP 671-18-01-453, reprezentowaną przez Wójt Gminy Ustronie Morskie Bernadetę Borkowską</w:t>
      </w:r>
    </w:p>
    <w:p w:rsidR="00605311" w:rsidRDefault="00605311" w:rsidP="00605311">
      <w:pPr>
        <w:spacing w:line="360" w:lineRule="auto"/>
        <w:jc w:val="both"/>
      </w:pPr>
    </w:p>
    <w:p w:rsidR="00605311" w:rsidRPr="00967A7D" w:rsidRDefault="00605311" w:rsidP="00605311">
      <w:pPr>
        <w:spacing w:line="360" w:lineRule="auto"/>
        <w:jc w:val="center"/>
        <w:rPr>
          <w:b/>
        </w:rPr>
      </w:pPr>
      <w:r w:rsidRPr="00967A7D">
        <w:rPr>
          <w:b/>
        </w:rPr>
        <w:t>§1</w:t>
      </w:r>
    </w:p>
    <w:p w:rsidR="00605311" w:rsidRDefault="00605311" w:rsidP="00605311">
      <w:pPr>
        <w:spacing w:line="360" w:lineRule="auto"/>
        <w:jc w:val="both"/>
      </w:pPr>
      <w:r>
        <w:t>Gmina realizując obowiązek wynikający z art. 32 ust. 6 i art. 39 ust. 4 ustawy z dnia 14 grudnia 2016r. Prawo oświatowe w zakresie zapewnienia dowożenia i opieki nad uczniem niepełnosprawnym……………………………………………………………………………………………………………………………….</w:t>
      </w:r>
    </w:p>
    <w:p w:rsidR="00605311" w:rsidRDefault="00605311" w:rsidP="00605311">
      <w:pPr>
        <w:spacing w:line="360" w:lineRule="auto"/>
        <w:jc w:val="both"/>
      </w:pPr>
      <w:r>
        <w:t>zamieszkałym……………………………………………………………………………………………………………………………………….</w:t>
      </w:r>
    </w:p>
    <w:p w:rsidR="00605311" w:rsidRDefault="00605311" w:rsidP="00605311">
      <w:pPr>
        <w:spacing w:line="360" w:lineRule="auto"/>
        <w:jc w:val="both"/>
      </w:pPr>
      <w:r>
        <w:t>powierza ten obowiązek Opiekunowi Panu/Pani…………………………………………………………………………………</w:t>
      </w:r>
    </w:p>
    <w:p w:rsidR="00605311" w:rsidRDefault="00605311" w:rsidP="00605311">
      <w:pPr>
        <w:spacing w:line="360" w:lineRule="auto"/>
        <w:jc w:val="both"/>
      </w:pPr>
      <w:r>
        <w:t>zamieszkałemu/ej…………………………………………………………………………………………………………………………………</w:t>
      </w:r>
    </w:p>
    <w:p w:rsidR="00605311" w:rsidRDefault="00605311" w:rsidP="00605311">
      <w:pPr>
        <w:spacing w:line="360" w:lineRule="auto"/>
        <w:jc w:val="both"/>
      </w:pPr>
      <w:r>
        <w:t>na trasie (miejsce zamieszkania-szkoła lub ośrodek – miejsce zamieszkania)</w:t>
      </w:r>
    </w:p>
    <w:p w:rsidR="00605311" w:rsidRDefault="00605311" w:rsidP="00605311">
      <w:pPr>
        <w:spacing w:line="360" w:lineRule="auto"/>
        <w:jc w:val="both"/>
      </w:pPr>
      <w:r>
        <w:t>…………………………………………………………………………………………………………………………………………………………….</w:t>
      </w:r>
    </w:p>
    <w:p w:rsidR="00605311" w:rsidRDefault="00605311" w:rsidP="00605311">
      <w:pPr>
        <w:spacing w:line="360" w:lineRule="auto"/>
        <w:jc w:val="both"/>
      </w:pPr>
      <w:r>
        <w:t>który bierze za nie odpowiedzialność w tym czasie.</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§2</w:t>
      </w:r>
    </w:p>
    <w:p w:rsidR="00605311" w:rsidRDefault="00605311" w:rsidP="00605311">
      <w:pPr>
        <w:spacing w:line="360" w:lineRule="auto"/>
        <w:jc w:val="both"/>
      </w:pPr>
      <w:r>
        <w:t>1. Opiekun oświadcza, że dowóz do szkoły/ośrodka odbywać się będzie środkami komunikacji publicznej.</w:t>
      </w:r>
    </w:p>
    <w:p w:rsidR="00605311" w:rsidRDefault="00605311" w:rsidP="00605311">
      <w:pPr>
        <w:spacing w:line="360" w:lineRule="auto"/>
        <w:jc w:val="both"/>
      </w:pPr>
      <w:r>
        <w:t>2. Bilety dla dzieci i Opiekuna zakupione zostaną przez Opiekuna z uwzględnieniem ulg wynikających z ustawy z dnia 20 czerwca 1992r. o uprawnieniach ulgowych przejazdów środkami transportu zbiorowego.</w:t>
      </w:r>
    </w:p>
    <w:p w:rsidR="00605311" w:rsidRDefault="00605311" w:rsidP="00605311">
      <w:pPr>
        <w:spacing w:line="360" w:lineRule="auto"/>
        <w:jc w:val="both"/>
      </w:pPr>
      <w:r>
        <w:t>3. Opiekun jest zobowiązany posiadać w czasie dowozu do szkoły/ośrodka i w drugą stronę stosowne dokumenty poświadczające uprawnienia dziecka i Opiekuna do korzystania z ulg.</w:t>
      </w:r>
    </w:p>
    <w:p w:rsidR="00605311" w:rsidRDefault="00605311" w:rsidP="00605311">
      <w:pPr>
        <w:spacing w:line="360" w:lineRule="auto"/>
        <w:jc w:val="both"/>
      </w:pPr>
      <w:r>
        <w:t>4. Opiekun ponosi wszelką odpowiedzialność za ewentualne szkody wynikające z wypadków lub wszelkiego rodzaju zdarzeń wynikłych w czasie dowożenia i opieki nad uczniem.</w:t>
      </w:r>
    </w:p>
    <w:p w:rsidR="00605311" w:rsidRDefault="00605311" w:rsidP="00605311">
      <w:pPr>
        <w:spacing w:line="360" w:lineRule="auto"/>
        <w:jc w:val="both"/>
        <w:rPr>
          <w:b/>
        </w:rPr>
      </w:pPr>
      <w:r>
        <w:lastRenderedPageBreak/>
        <w:t>5. Gmina nie bierze odpowiedzialności za wypadki i zdarzenia jakiegokolwiek typu, w wyniku których nastąpi szkoda materialna, uszkodzenia ciała czy śmierć, spowodowana działalnością Opiekuna.</w:t>
      </w:r>
    </w:p>
    <w:p w:rsidR="00605311" w:rsidRDefault="00605311" w:rsidP="00605311">
      <w:pPr>
        <w:spacing w:line="360" w:lineRule="auto"/>
        <w:jc w:val="center"/>
        <w:rPr>
          <w:b/>
        </w:rPr>
      </w:pPr>
    </w:p>
    <w:p w:rsidR="00605311" w:rsidRPr="00605311" w:rsidRDefault="00605311" w:rsidP="00605311">
      <w:pPr>
        <w:spacing w:line="360" w:lineRule="auto"/>
        <w:jc w:val="center"/>
      </w:pPr>
      <w:r w:rsidRPr="00DC5CB8">
        <w:rPr>
          <w:b/>
        </w:rPr>
        <w:t>§3</w:t>
      </w:r>
    </w:p>
    <w:p w:rsidR="00605311" w:rsidRDefault="00605311" w:rsidP="00605311">
      <w:pPr>
        <w:spacing w:line="360" w:lineRule="auto"/>
        <w:jc w:val="both"/>
      </w:pPr>
      <w:r>
        <w:t>1. Wysokość miesięcznej kwoty zwrotu kosztów przejazdu ucznia i Opiekuna środkami komunikacji publicznej obliczana jest jako wysokość faktycznie poniesionych kosztów zakupu biletów na podstawie dołączonych do rachunku o zwrot kosztów przejazdu ucznia niepełnosprawnego oraz jego Opiekuna do szkoły lub ośrodka środkami komunikacji publicznej biletów.</w:t>
      </w:r>
    </w:p>
    <w:p w:rsidR="00605311" w:rsidRDefault="00605311" w:rsidP="00605311">
      <w:pPr>
        <w:spacing w:line="360" w:lineRule="auto"/>
        <w:jc w:val="both"/>
      </w:pPr>
      <w:r>
        <w:t>2. W przypadku gdy Opiekun dołączy do rachunku o zwrot kosztów przejazd ucznia niepełnosprawnego oraz jego Opiekuna do szkoły lub ośrodka środkami komunikacji publicznej, bilety nie uwzględniające należnych ulg na przejazd dziecka i Opiekuna, zostanie mu zwrócona równowartość ceny biletów uwzględniających ulgi.</w:t>
      </w:r>
    </w:p>
    <w:p w:rsidR="00605311" w:rsidRDefault="00605311" w:rsidP="00605311">
      <w:pPr>
        <w:spacing w:line="360" w:lineRule="auto"/>
        <w:jc w:val="both"/>
      </w:pPr>
      <w:r>
        <w:t>3. Opiekun dowozi dziecko do szkoły lub ośrodka w dniach nauki szkolnej oraz w dniach, w których obecność ucznia w szkole jest konieczna ze względu na organizację zajęć szkolnych (np. rekolekcje).</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§4</w:t>
      </w:r>
    </w:p>
    <w:p w:rsidR="00605311" w:rsidRDefault="00605311" w:rsidP="00605311">
      <w:pPr>
        <w:spacing w:line="360" w:lineRule="auto"/>
        <w:jc w:val="both"/>
      </w:pPr>
      <w:r>
        <w:t>Opiekun ucznia niepełnosprawnego składa w Gminie rachunek o zwrot kosztów przejazdu ucznia niepełnosprawnego oraz jego Opiekuna do szkoły lub ośrodka środkami komunikacji publicznej, którego wzór stanowi załącznik do niniejszej umowy, nie później niż do 10 dnia miesiąca następującego po miesiącu, w którym realizowano dowóz ucznia.</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§5</w:t>
      </w:r>
    </w:p>
    <w:p w:rsidR="00605311" w:rsidRDefault="00605311" w:rsidP="00605311">
      <w:pPr>
        <w:spacing w:line="360" w:lineRule="auto"/>
        <w:jc w:val="both"/>
      </w:pPr>
      <w:r>
        <w:t>Przekazanie na rachunek bankowy Opiekuna o numerze</w:t>
      </w:r>
    </w:p>
    <w:p w:rsidR="00605311" w:rsidRDefault="00605311" w:rsidP="00605311">
      <w:pPr>
        <w:spacing w:line="360" w:lineRule="auto"/>
        <w:jc w:val="both"/>
      </w:pPr>
      <w:r>
        <w:t>…………………………………………………………………………………………………………………………………………………………….</w:t>
      </w:r>
    </w:p>
    <w:p w:rsidR="00605311" w:rsidRDefault="00605311" w:rsidP="00605311">
      <w:pPr>
        <w:spacing w:line="360" w:lineRule="auto"/>
        <w:jc w:val="both"/>
      </w:pPr>
      <w:r>
        <w:t>Środków finansowych z tytułu zwrotu kosztów przejazdu ucznia, następuje w terminie 14 dni od dnia złożenia rachunku.</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§6</w:t>
      </w:r>
    </w:p>
    <w:p w:rsidR="00605311" w:rsidRDefault="00605311" w:rsidP="00605311">
      <w:pPr>
        <w:spacing w:line="360" w:lineRule="auto"/>
        <w:jc w:val="both"/>
      </w:pPr>
      <w:r>
        <w:t>Zwrot kosztów przejazdu nie przysługuje za dni nieobecności ucznia w szkole lub ośrodku.</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§7</w:t>
      </w:r>
    </w:p>
    <w:p w:rsidR="00605311" w:rsidRDefault="00605311" w:rsidP="00605311">
      <w:pPr>
        <w:spacing w:line="360" w:lineRule="auto"/>
        <w:jc w:val="both"/>
      </w:pPr>
      <w:r>
        <w:t>Kwota o której mowa w §3 ust. 1 nie podlega opodatkowaniu na podstawie art. 21 ust. 1 pkt. 40c ustawy z dnia 26 lipca 1991r. o podatku dochodowym od osób fizycznych.</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§8</w:t>
      </w:r>
    </w:p>
    <w:p w:rsidR="00605311" w:rsidRDefault="00605311" w:rsidP="00605311">
      <w:pPr>
        <w:spacing w:line="360" w:lineRule="auto"/>
        <w:jc w:val="both"/>
      </w:pPr>
      <w:r>
        <w:lastRenderedPageBreak/>
        <w:t>Umowa zostaje zawarta na czas określony od dnia ………………… do dnia ……………………………</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§9</w:t>
      </w:r>
    </w:p>
    <w:p w:rsidR="00605311" w:rsidRDefault="00605311" w:rsidP="00605311">
      <w:pPr>
        <w:spacing w:line="360" w:lineRule="auto"/>
        <w:jc w:val="both"/>
      </w:pPr>
      <w:r>
        <w:t>1. Umowę można rozwiązać za porozumieniem stron.</w:t>
      </w:r>
    </w:p>
    <w:p w:rsidR="00605311" w:rsidRDefault="00605311" w:rsidP="00605311">
      <w:pPr>
        <w:spacing w:line="360" w:lineRule="auto"/>
        <w:jc w:val="both"/>
      </w:pPr>
      <w:r>
        <w:t>2. Umowa może być rozwiązana na podstawie jednostronnego oświadczenia woli złożonej na piśmie, ze skutkiem na koniec miesiąca kalendarzowego.</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§10</w:t>
      </w:r>
    </w:p>
    <w:p w:rsidR="00605311" w:rsidRDefault="00605311" w:rsidP="00605311">
      <w:pPr>
        <w:spacing w:line="360" w:lineRule="auto"/>
        <w:jc w:val="both"/>
      </w:pPr>
      <w:r>
        <w:t>Umowę sporządzono w trzech jednobrzmiących egzemplarzach.</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§11</w:t>
      </w:r>
    </w:p>
    <w:p w:rsidR="00605311" w:rsidRDefault="00605311" w:rsidP="00605311">
      <w:pPr>
        <w:spacing w:line="360" w:lineRule="auto"/>
        <w:jc w:val="both"/>
      </w:pPr>
      <w:r>
        <w:t>Wszelkie zmiany wymagają formy pisemnej pod rygorem nieważności.</w:t>
      </w:r>
    </w:p>
    <w:p w:rsidR="00605311" w:rsidRDefault="00605311" w:rsidP="00605311">
      <w:pPr>
        <w:spacing w:line="360" w:lineRule="auto"/>
        <w:jc w:val="both"/>
      </w:pPr>
    </w:p>
    <w:p w:rsidR="00605311" w:rsidRPr="00DC5CB8" w:rsidRDefault="00605311" w:rsidP="00605311">
      <w:pPr>
        <w:spacing w:line="360" w:lineRule="auto"/>
        <w:jc w:val="center"/>
        <w:rPr>
          <w:b/>
        </w:rPr>
      </w:pPr>
      <w:r w:rsidRPr="00DC5CB8">
        <w:rPr>
          <w:b/>
        </w:rPr>
        <w:t>§12</w:t>
      </w:r>
    </w:p>
    <w:p w:rsidR="00605311" w:rsidRDefault="00605311" w:rsidP="00605311">
      <w:pPr>
        <w:spacing w:line="360" w:lineRule="auto"/>
        <w:jc w:val="both"/>
      </w:pPr>
      <w:r>
        <w:t xml:space="preserve">W sprawach nieunormowanych niniejszą umową mają zastosowanie przepisy Kodeksu Cywilnego </w:t>
      </w:r>
      <w:r>
        <w:br/>
        <w:t>i ustawy Prawo oświatowe.</w:t>
      </w:r>
    </w:p>
    <w:p w:rsidR="00605311" w:rsidRDefault="00605311" w:rsidP="00605311">
      <w:pPr>
        <w:spacing w:line="360" w:lineRule="auto"/>
        <w:jc w:val="both"/>
        <w:rPr>
          <w:szCs w:val="22"/>
        </w:rPr>
      </w:pPr>
    </w:p>
    <w:p w:rsidR="00605311" w:rsidRDefault="00605311" w:rsidP="00605311">
      <w:pPr>
        <w:spacing w:line="360" w:lineRule="auto"/>
        <w:jc w:val="both"/>
        <w:rPr>
          <w:szCs w:val="22"/>
        </w:rPr>
      </w:pPr>
    </w:p>
    <w:p w:rsidR="00605311" w:rsidRDefault="00605311" w:rsidP="00605311">
      <w:pPr>
        <w:spacing w:line="360" w:lineRule="auto"/>
        <w:jc w:val="both"/>
        <w:rPr>
          <w:szCs w:val="22"/>
        </w:rPr>
      </w:pPr>
    </w:p>
    <w:p w:rsidR="00605311" w:rsidRDefault="00605311" w:rsidP="00605311">
      <w:pPr>
        <w:spacing w:line="360" w:lineRule="auto"/>
        <w:jc w:val="both"/>
      </w:pPr>
      <w:r>
        <w:t>………………………………………………………….</w:t>
      </w:r>
      <w:r>
        <w:tab/>
      </w:r>
      <w:r>
        <w:tab/>
      </w:r>
      <w:r>
        <w:tab/>
      </w:r>
      <w:r>
        <w:tab/>
        <w:t>…………………………………………………………</w:t>
      </w:r>
    </w:p>
    <w:p w:rsidR="00605311" w:rsidRDefault="00605311" w:rsidP="00605311">
      <w:pPr>
        <w:spacing w:line="360" w:lineRule="auto"/>
        <w:jc w:val="both"/>
        <w:rPr>
          <w:sz w:val="16"/>
          <w:szCs w:val="16"/>
        </w:rPr>
      </w:pPr>
      <w:r>
        <w:tab/>
        <w:t xml:space="preserve">      </w:t>
      </w:r>
      <w:r w:rsidRPr="003D5FE0">
        <w:rPr>
          <w:sz w:val="16"/>
          <w:szCs w:val="16"/>
        </w:rPr>
        <w:t xml:space="preserve">Podpis </w:t>
      </w:r>
      <w:r>
        <w:rPr>
          <w:sz w:val="16"/>
          <w:szCs w:val="16"/>
        </w:rPr>
        <w:t>Rodzica/</w:t>
      </w:r>
      <w:r w:rsidRPr="003D5FE0">
        <w:rPr>
          <w:sz w:val="16"/>
          <w:szCs w:val="16"/>
        </w:rPr>
        <w:t>Opiekuna</w:t>
      </w:r>
      <w:r w:rsidRPr="003D5FE0">
        <w:rPr>
          <w:sz w:val="16"/>
          <w:szCs w:val="16"/>
        </w:rPr>
        <w:tab/>
      </w:r>
      <w:r>
        <w:tab/>
      </w:r>
      <w:r>
        <w:tab/>
      </w:r>
      <w:r>
        <w:tab/>
      </w:r>
      <w:r>
        <w:tab/>
      </w:r>
      <w:r w:rsidRPr="003D5FE0">
        <w:rPr>
          <w:sz w:val="16"/>
          <w:szCs w:val="16"/>
        </w:rPr>
        <w:t xml:space="preserve">  </w:t>
      </w:r>
      <w:r>
        <w:rPr>
          <w:sz w:val="16"/>
          <w:szCs w:val="16"/>
        </w:rPr>
        <w:tab/>
        <w:t xml:space="preserve">         </w:t>
      </w:r>
      <w:r w:rsidRPr="003D5FE0">
        <w:rPr>
          <w:sz w:val="16"/>
          <w:szCs w:val="16"/>
        </w:rPr>
        <w:t xml:space="preserve">Podpis </w:t>
      </w:r>
      <w:r>
        <w:rPr>
          <w:sz w:val="16"/>
          <w:szCs w:val="16"/>
        </w:rPr>
        <w:t>Zleceniodawcy</w:t>
      </w:r>
    </w:p>
    <w:p w:rsidR="00605311" w:rsidRDefault="00605311" w:rsidP="00605311">
      <w:pPr>
        <w:spacing w:after="160"/>
        <w:ind w:left="2160"/>
        <w:rPr>
          <w:szCs w:val="22"/>
        </w:rPr>
      </w:pPr>
    </w:p>
    <w:p w:rsidR="00605311" w:rsidRDefault="00605311" w:rsidP="00605311">
      <w:pPr>
        <w:spacing w:after="160"/>
        <w:ind w:left="2160"/>
        <w:rPr>
          <w:szCs w:val="22"/>
        </w:rPr>
      </w:pPr>
    </w:p>
    <w:p w:rsidR="00605311" w:rsidRDefault="00605311" w:rsidP="00605311">
      <w:pPr>
        <w:spacing w:after="160"/>
        <w:ind w:left="2160"/>
        <w:rPr>
          <w:szCs w:val="22"/>
        </w:rPr>
      </w:pPr>
    </w:p>
    <w:p w:rsidR="00605311" w:rsidRDefault="00605311" w:rsidP="00605311">
      <w:pPr>
        <w:spacing w:after="160"/>
        <w:ind w:left="2160"/>
        <w:rPr>
          <w:szCs w:val="22"/>
        </w:rPr>
      </w:pPr>
    </w:p>
    <w:p w:rsidR="00605311" w:rsidRDefault="00605311" w:rsidP="00605311">
      <w:pPr>
        <w:spacing w:after="160"/>
        <w:ind w:left="2160"/>
        <w:rPr>
          <w:szCs w:val="22"/>
        </w:rPr>
      </w:pPr>
    </w:p>
    <w:p w:rsidR="00605311" w:rsidRDefault="00605311" w:rsidP="00605311">
      <w:pPr>
        <w:spacing w:after="160"/>
        <w:ind w:left="2160"/>
        <w:rPr>
          <w:szCs w:val="22"/>
        </w:rPr>
      </w:pPr>
    </w:p>
    <w:p w:rsidR="00605311" w:rsidRDefault="00605311" w:rsidP="00605311">
      <w:pPr>
        <w:spacing w:after="160"/>
        <w:ind w:left="2160"/>
        <w:rPr>
          <w:szCs w:val="22"/>
        </w:rPr>
      </w:pPr>
    </w:p>
    <w:p w:rsidR="00B1223D" w:rsidRPr="00605311" w:rsidRDefault="00B1223D" w:rsidP="00605311">
      <w:pPr>
        <w:spacing w:after="160"/>
        <w:ind w:left="2160"/>
        <w:rPr>
          <w:sz w:val="16"/>
          <w:szCs w:val="16"/>
        </w:rPr>
      </w:pPr>
    </w:p>
    <w:sectPr w:rsidR="00B1223D" w:rsidRPr="00605311" w:rsidSect="00B122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5311"/>
    <w:rsid w:val="0007692A"/>
    <w:rsid w:val="00216BD7"/>
    <w:rsid w:val="002970D8"/>
    <w:rsid w:val="004311E5"/>
    <w:rsid w:val="005749AC"/>
    <w:rsid w:val="00605311"/>
    <w:rsid w:val="006935B4"/>
    <w:rsid w:val="008502DC"/>
    <w:rsid w:val="00A42E73"/>
    <w:rsid w:val="00B1223D"/>
    <w:rsid w:val="00C13D5A"/>
    <w:rsid w:val="00FB45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5311"/>
    <w:pPr>
      <w:spacing w:after="0"/>
      <w:ind w:left="0"/>
    </w:pPr>
    <w:rPr>
      <w:sz w:val="22"/>
      <w:lang w:val="pl-PL"/>
    </w:rPr>
  </w:style>
  <w:style w:type="paragraph" w:styleId="Nagwek1">
    <w:name w:val="heading 1"/>
    <w:basedOn w:val="Normalny"/>
    <w:next w:val="Normalny"/>
    <w:link w:val="Nagwek1Znak"/>
    <w:uiPriority w:val="9"/>
    <w:qFormat/>
    <w:rsid w:val="005749AC"/>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gwek2">
    <w:name w:val="heading 2"/>
    <w:basedOn w:val="Normalny"/>
    <w:next w:val="Normalny"/>
    <w:link w:val="Nagwek2Znak"/>
    <w:uiPriority w:val="9"/>
    <w:unhideWhenUsed/>
    <w:qFormat/>
    <w:rsid w:val="005749AC"/>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gwek3">
    <w:name w:val="heading 3"/>
    <w:basedOn w:val="Normalny"/>
    <w:next w:val="Normalny"/>
    <w:link w:val="Nagwek3Znak"/>
    <w:uiPriority w:val="9"/>
    <w:unhideWhenUsed/>
    <w:qFormat/>
    <w:rsid w:val="005749AC"/>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gwek4">
    <w:name w:val="heading 4"/>
    <w:basedOn w:val="Normalny"/>
    <w:next w:val="Normalny"/>
    <w:link w:val="Nagwek4Znak"/>
    <w:uiPriority w:val="9"/>
    <w:unhideWhenUsed/>
    <w:qFormat/>
    <w:rsid w:val="005749AC"/>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gwek5">
    <w:name w:val="heading 5"/>
    <w:basedOn w:val="Normalny"/>
    <w:next w:val="Normalny"/>
    <w:link w:val="Nagwek5Znak"/>
    <w:uiPriority w:val="9"/>
    <w:unhideWhenUsed/>
    <w:qFormat/>
    <w:rsid w:val="005749AC"/>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gwek6">
    <w:name w:val="heading 6"/>
    <w:basedOn w:val="Normalny"/>
    <w:next w:val="Normalny"/>
    <w:link w:val="Nagwek6Znak"/>
    <w:uiPriority w:val="9"/>
    <w:unhideWhenUsed/>
    <w:qFormat/>
    <w:rsid w:val="005749AC"/>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gwek7">
    <w:name w:val="heading 7"/>
    <w:basedOn w:val="Normalny"/>
    <w:next w:val="Normalny"/>
    <w:link w:val="Nagwek7Znak"/>
    <w:uiPriority w:val="9"/>
    <w:unhideWhenUsed/>
    <w:qFormat/>
    <w:rsid w:val="005749AC"/>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gwek8">
    <w:name w:val="heading 8"/>
    <w:basedOn w:val="Normalny"/>
    <w:next w:val="Normalny"/>
    <w:link w:val="Nagwek8Znak"/>
    <w:uiPriority w:val="9"/>
    <w:unhideWhenUsed/>
    <w:qFormat/>
    <w:rsid w:val="005749AC"/>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gwek9">
    <w:name w:val="heading 9"/>
    <w:basedOn w:val="Normalny"/>
    <w:next w:val="Normalny"/>
    <w:link w:val="Nagwek9Znak"/>
    <w:uiPriority w:val="9"/>
    <w:semiHidden/>
    <w:unhideWhenUsed/>
    <w:qFormat/>
    <w:rsid w:val="005749AC"/>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49AC"/>
    <w:rPr>
      <w:rFonts w:asciiTheme="majorHAnsi" w:eastAsiaTheme="majorEastAsia" w:hAnsiTheme="majorHAnsi" w:cstheme="majorBidi"/>
      <w:smallCaps/>
      <w:color w:val="0F243E" w:themeColor="text2" w:themeShade="7F"/>
      <w:spacing w:val="20"/>
      <w:sz w:val="32"/>
      <w:szCs w:val="32"/>
    </w:rPr>
  </w:style>
  <w:style w:type="character" w:customStyle="1" w:styleId="Nagwek2Znak">
    <w:name w:val="Nagłówek 2 Znak"/>
    <w:basedOn w:val="Domylnaczcionkaakapitu"/>
    <w:link w:val="Nagwek2"/>
    <w:uiPriority w:val="9"/>
    <w:rsid w:val="005749AC"/>
    <w:rPr>
      <w:rFonts w:asciiTheme="majorHAnsi" w:eastAsiaTheme="majorEastAsia" w:hAnsiTheme="majorHAnsi" w:cstheme="majorBidi"/>
      <w:smallCaps/>
      <w:color w:val="17365D" w:themeColor="text2" w:themeShade="BF"/>
      <w:spacing w:val="20"/>
      <w:sz w:val="28"/>
      <w:szCs w:val="28"/>
    </w:rPr>
  </w:style>
  <w:style w:type="character" w:customStyle="1" w:styleId="Nagwek3Znak">
    <w:name w:val="Nagłówek 3 Znak"/>
    <w:basedOn w:val="Domylnaczcionkaakapitu"/>
    <w:link w:val="Nagwek3"/>
    <w:uiPriority w:val="9"/>
    <w:rsid w:val="005749AC"/>
    <w:rPr>
      <w:rFonts w:asciiTheme="majorHAnsi" w:eastAsiaTheme="majorEastAsia" w:hAnsiTheme="majorHAnsi" w:cstheme="majorBidi"/>
      <w:smallCaps/>
      <w:color w:val="1F497D" w:themeColor="text2"/>
      <w:spacing w:val="20"/>
      <w:sz w:val="24"/>
      <w:szCs w:val="24"/>
    </w:rPr>
  </w:style>
  <w:style w:type="character" w:customStyle="1" w:styleId="Nagwek4Znak">
    <w:name w:val="Nagłówek 4 Znak"/>
    <w:basedOn w:val="Domylnaczcionkaakapitu"/>
    <w:link w:val="Nagwek4"/>
    <w:uiPriority w:val="9"/>
    <w:rsid w:val="005749AC"/>
    <w:rPr>
      <w:rFonts w:asciiTheme="majorHAnsi" w:eastAsiaTheme="majorEastAsia" w:hAnsiTheme="majorHAnsi" w:cstheme="majorBidi"/>
      <w:b/>
      <w:bCs/>
      <w:smallCaps/>
      <w:color w:val="3071C3" w:themeColor="text2" w:themeTint="BF"/>
      <w:spacing w:val="20"/>
    </w:rPr>
  </w:style>
  <w:style w:type="character" w:customStyle="1" w:styleId="Nagwek5Znak">
    <w:name w:val="Nagłówek 5 Znak"/>
    <w:basedOn w:val="Domylnaczcionkaakapitu"/>
    <w:link w:val="Nagwek5"/>
    <w:uiPriority w:val="9"/>
    <w:rsid w:val="005749AC"/>
    <w:rPr>
      <w:rFonts w:asciiTheme="majorHAnsi" w:eastAsiaTheme="majorEastAsia" w:hAnsiTheme="majorHAnsi" w:cstheme="majorBidi"/>
      <w:smallCaps/>
      <w:color w:val="3071C3" w:themeColor="text2" w:themeTint="BF"/>
      <w:spacing w:val="20"/>
    </w:rPr>
  </w:style>
  <w:style w:type="character" w:customStyle="1" w:styleId="Nagwek6Znak">
    <w:name w:val="Nagłówek 6 Znak"/>
    <w:basedOn w:val="Domylnaczcionkaakapitu"/>
    <w:link w:val="Nagwek6"/>
    <w:uiPriority w:val="9"/>
    <w:rsid w:val="005749AC"/>
    <w:rPr>
      <w:rFonts w:asciiTheme="majorHAnsi" w:eastAsiaTheme="majorEastAsia" w:hAnsiTheme="majorHAnsi" w:cstheme="majorBidi"/>
      <w:smallCaps/>
      <w:color w:val="938953" w:themeColor="background2" w:themeShade="7F"/>
      <w:spacing w:val="20"/>
    </w:rPr>
  </w:style>
  <w:style w:type="character" w:customStyle="1" w:styleId="Nagwek7Znak">
    <w:name w:val="Nagłówek 7 Znak"/>
    <w:basedOn w:val="Domylnaczcionkaakapitu"/>
    <w:link w:val="Nagwek7"/>
    <w:uiPriority w:val="9"/>
    <w:rsid w:val="005749AC"/>
    <w:rPr>
      <w:rFonts w:asciiTheme="majorHAnsi" w:eastAsiaTheme="majorEastAsia" w:hAnsiTheme="majorHAnsi" w:cstheme="majorBidi"/>
      <w:b/>
      <w:bCs/>
      <w:smallCaps/>
      <w:color w:val="938953" w:themeColor="background2" w:themeShade="7F"/>
      <w:spacing w:val="20"/>
      <w:sz w:val="16"/>
      <w:szCs w:val="16"/>
    </w:rPr>
  </w:style>
  <w:style w:type="character" w:customStyle="1" w:styleId="Nagwek8Znak">
    <w:name w:val="Nagłówek 8 Znak"/>
    <w:basedOn w:val="Domylnaczcionkaakapitu"/>
    <w:link w:val="Nagwek8"/>
    <w:uiPriority w:val="9"/>
    <w:rsid w:val="005749AC"/>
    <w:rPr>
      <w:rFonts w:asciiTheme="majorHAnsi" w:eastAsiaTheme="majorEastAsia" w:hAnsiTheme="majorHAnsi" w:cstheme="majorBidi"/>
      <w:b/>
      <w:smallCaps/>
      <w:color w:val="938953" w:themeColor="background2" w:themeShade="7F"/>
      <w:spacing w:val="20"/>
      <w:sz w:val="16"/>
      <w:szCs w:val="16"/>
    </w:rPr>
  </w:style>
  <w:style w:type="character" w:customStyle="1" w:styleId="Nagwek9Znak">
    <w:name w:val="Nagłówek 9 Znak"/>
    <w:basedOn w:val="Domylnaczcionkaakapitu"/>
    <w:link w:val="Nagwek9"/>
    <w:uiPriority w:val="9"/>
    <w:semiHidden/>
    <w:rsid w:val="005749AC"/>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ny"/>
    <w:next w:val="Normalny"/>
    <w:uiPriority w:val="35"/>
    <w:semiHidden/>
    <w:unhideWhenUsed/>
    <w:qFormat/>
    <w:rsid w:val="005749AC"/>
    <w:rPr>
      <w:b/>
      <w:bCs/>
      <w:smallCaps/>
      <w:color w:val="1F497D" w:themeColor="text2"/>
      <w:spacing w:val="10"/>
      <w:sz w:val="18"/>
      <w:szCs w:val="18"/>
    </w:rPr>
  </w:style>
  <w:style w:type="paragraph" w:styleId="Tytu">
    <w:name w:val="Title"/>
    <w:next w:val="Normalny"/>
    <w:link w:val="TytuZnak"/>
    <w:uiPriority w:val="10"/>
    <w:qFormat/>
    <w:rsid w:val="005749AC"/>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ytuZnak">
    <w:name w:val="Tytuł Znak"/>
    <w:basedOn w:val="Domylnaczcionkaakapitu"/>
    <w:link w:val="Tytu"/>
    <w:uiPriority w:val="10"/>
    <w:rsid w:val="005749AC"/>
    <w:rPr>
      <w:rFonts w:asciiTheme="majorHAnsi" w:eastAsiaTheme="majorEastAsia" w:hAnsiTheme="majorHAnsi" w:cstheme="majorBidi"/>
      <w:smallCaps/>
      <w:color w:val="17365D" w:themeColor="text2" w:themeShade="BF"/>
      <w:spacing w:val="5"/>
      <w:sz w:val="72"/>
      <w:szCs w:val="72"/>
    </w:rPr>
  </w:style>
  <w:style w:type="paragraph" w:styleId="Podtytu">
    <w:name w:val="Subtitle"/>
    <w:next w:val="Normalny"/>
    <w:link w:val="PodtytuZnak"/>
    <w:uiPriority w:val="11"/>
    <w:qFormat/>
    <w:rsid w:val="005749AC"/>
    <w:pPr>
      <w:spacing w:after="600" w:line="240" w:lineRule="auto"/>
      <w:ind w:left="0"/>
    </w:pPr>
    <w:rPr>
      <w:smallCaps/>
      <w:color w:val="938953" w:themeColor="background2" w:themeShade="7F"/>
      <w:spacing w:val="5"/>
      <w:sz w:val="28"/>
      <w:szCs w:val="28"/>
    </w:rPr>
  </w:style>
  <w:style w:type="character" w:customStyle="1" w:styleId="PodtytuZnak">
    <w:name w:val="Podtytuł Znak"/>
    <w:basedOn w:val="Domylnaczcionkaakapitu"/>
    <w:link w:val="Podtytu"/>
    <w:uiPriority w:val="11"/>
    <w:rsid w:val="005749AC"/>
    <w:rPr>
      <w:smallCaps/>
      <w:color w:val="938953" w:themeColor="background2" w:themeShade="7F"/>
      <w:spacing w:val="5"/>
      <w:sz w:val="28"/>
      <w:szCs w:val="28"/>
    </w:rPr>
  </w:style>
  <w:style w:type="character" w:styleId="Pogrubienie">
    <w:name w:val="Strong"/>
    <w:uiPriority w:val="22"/>
    <w:qFormat/>
    <w:rsid w:val="005749AC"/>
    <w:rPr>
      <w:b/>
      <w:bCs/>
      <w:spacing w:val="0"/>
    </w:rPr>
  </w:style>
  <w:style w:type="character" w:styleId="Uwydatnienie">
    <w:name w:val="Emphasis"/>
    <w:uiPriority w:val="20"/>
    <w:qFormat/>
    <w:rsid w:val="005749AC"/>
    <w:rPr>
      <w:b/>
      <w:bCs/>
      <w:smallCaps/>
      <w:dstrike w:val="0"/>
      <w:color w:val="5A5A5A" w:themeColor="text1" w:themeTint="A5"/>
      <w:spacing w:val="20"/>
      <w:kern w:val="0"/>
      <w:vertAlign w:val="baseline"/>
    </w:rPr>
  </w:style>
  <w:style w:type="paragraph" w:styleId="Bezodstpw">
    <w:name w:val="No Spacing"/>
    <w:basedOn w:val="Normalny"/>
    <w:uiPriority w:val="1"/>
    <w:qFormat/>
    <w:rsid w:val="005749AC"/>
    <w:pPr>
      <w:spacing w:line="240" w:lineRule="auto"/>
    </w:pPr>
  </w:style>
  <w:style w:type="paragraph" w:styleId="Akapitzlist">
    <w:name w:val="List Paragraph"/>
    <w:basedOn w:val="Normalny"/>
    <w:uiPriority w:val="34"/>
    <w:qFormat/>
    <w:rsid w:val="005749AC"/>
    <w:pPr>
      <w:ind w:left="720"/>
      <w:contextualSpacing/>
    </w:pPr>
  </w:style>
  <w:style w:type="paragraph" w:styleId="Cytat">
    <w:name w:val="Quote"/>
    <w:basedOn w:val="Normalny"/>
    <w:next w:val="Normalny"/>
    <w:link w:val="CytatZnak"/>
    <w:uiPriority w:val="29"/>
    <w:qFormat/>
    <w:rsid w:val="005749AC"/>
    <w:rPr>
      <w:i/>
      <w:iCs/>
    </w:rPr>
  </w:style>
  <w:style w:type="character" w:customStyle="1" w:styleId="CytatZnak">
    <w:name w:val="Cytat Znak"/>
    <w:basedOn w:val="Domylnaczcionkaakapitu"/>
    <w:link w:val="Cytat"/>
    <w:uiPriority w:val="29"/>
    <w:rsid w:val="005749AC"/>
    <w:rPr>
      <w:i/>
      <w:iCs/>
      <w:color w:val="5A5A5A" w:themeColor="text1" w:themeTint="A5"/>
      <w:sz w:val="20"/>
      <w:szCs w:val="20"/>
    </w:rPr>
  </w:style>
  <w:style w:type="paragraph" w:styleId="Cytatintensywny">
    <w:name w:val="Intense Quote"/>
    <w:basedOn w:val="Normalny"/>
    <w:next w:val="Normalny"/>
    <w:link w:val="CytatintensywnyZnak"/>
    <w:uiPriority w:val="30"/>
    <w:qFormat/>
    <w:rsid w:val="005749AC"/>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ytatintensywnyZnak">
    <w:name w:val="Cytat intensywny Znak"/>
    <w:basedOn w:val="Domylnaczcionkaakapitu"/>
    <w:link w:val="Cytatintensywny"/>
    <w:uiPriority w:val="30"/>
    <w:rsid w:val="005749AC"/>
    <w:rPr>
      <w:rFonts w:asciiTheme="majorHAnsi" w:eastAsiaTheme="majorEastAsia" w:hAnsiTheme="majorHAnsi" w:cstheme="majorBidi"/>
      <w:smallCaps/>
      <w:color w:val="365F91" w:themeColor="accent1" w:themeShade="BF"/>
      <w:sz w:val="20"/>
      <w:szCs w:val="20"/>
    </w:rPr>
  </w:style>
  <w:style w:type="character" w:styleId="Wyrnieniedelikatne">
    <w:name w:val="Subtle Emphasis"/>
    <w:uiPriority w:val="19"/>
    <w:qFormat/>
    <w:rsid w:val="005749AC"/>
    <w:rPr>
      <w:smallCaps/>
      <w:dstrike w:val="0"/>
      <w:color w:val="5A5A5A" w:themeColor="text1" w:themeTint="A5"/>
      <w:vertAlign w:val="baseline"/>
    </w:rPr>
  </w:style>
  <w:style w:type="character" w:styleId="Wyrnienieintensywne">
    <w:name w:val="Intense Emphasis"/>
    <w:uiPriority w:val="21"/>
    <w:qFormat/>
    <w:rsid w:val="005749AC"/>
    <w:rPr>
      <w:b/>
      <w:bCs/>
      <w:smallCaps/>
      <w:color w:val="4F81BD" w:themeColor="accent1"/>
      <w:spacing w:val="40"/>
    </w:rPr>
  </w:style>
  <w:style w:type="character" w:styleId="Odwoaniedelikatne">
    <w:name w:val="Subtle Reference"/>
    <w:uiPriority w:val="31"/>
    <w:qFormat/>
    <w:rsid w:val="005749AC"/>
    <w:rPr>
      <w:rFonts w:asciiTheme="majorHAnsi" w:eastAsiaTheme="majorEastAsia" w:hAnsiTheme="majorHAnsi" w:cstheme="majorBidi"/>
      <w:i/>
      <w:iCs/>
      <w:smallCaps/>
      <w:color w:val="5A5A5A" w:themeColor="text1" w:themeTint="A5"/>
      <w:spacing w:val="20"/>
    </w:rPr>
  </w:style>
  <w:style w:type="character" w:styleId="Odwoanieintensywne">
    <w:name w:val="Intense Reference"/>
    <w:uiPriority w:val="32"/>
    <w:qFormat/>
    <w:rsid w:val="005749AC"/>
    <w:rPr>
      <w:rFonts w:asciiTheme="majorHAnsi" w:eastAsiaTheme="majorEastAsia" w:hAnsiTheme="majorHAnsi" w:cstheme="majorBidi"/>
      <w:b/>
      <w:bCs/>
      <w:i/>
      <w:iCs/>
      <w:smallCaps/>
      <w:color w:val="17365D" w:themeColor="text2" w:themeShade="BF"/>
      <w:spacing w:val="20"/>
    </w:rPr>
  </w:style>
  <w:style w:type="character" w:styleId="Tytuksiki">
    <w:name w:val="Book Title"/>
    <w:uiPriority w:val="33"/>
    <w:qFormat/>
    <w:rsid w:val="005749AC"/>
    <w:rPr>
      <w:rFonts w:asciiTheme="majorHAnsi" w:eastAsiaTheme="majorEastAsia" w:hAnsiTheme="majorHAnsi" w:cstheme="majorBidi"/>
      <w:b/>
      <w:bCs/>
      <w:smallCaps/>
      <w:color w:val="17365D" w:themeColor="text2" w:themeShade="BF"/>
      <w:spacing w:val="10"/>
      <w:u w:val="single"/>
    </w:rPr>
  </w:style>
  <w:style w:type="paragraph" w:styleId="Nagwekspisutreci">
    <w:name w:val="TOC Heading"/>
    <w:basedOn w:val="Nagwek1"/>
    <w:next w:val="Normalny"/>
    <w:uiPriority w:val="39"/>
    <w:semiHidden/>
    <w:unhideWhenUsed/>
    <w:qFormat/>
    <w:rsid w:val="005749A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3853</Characters>
  <Application>Microsoft Office Word</Application>
  <DocSecurity>0</DocSecurity>
  <Lines>32</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2020-01-28T13:49:00Z</dcterms:created>
  <dcterms:modified xsi:type="dcterms:W3CDTF">2020-01-28T13:50:00Z</dcterms:modified>
</cp:coreProperties>
</file>