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B8" w:rsidRPr="003131B8" w:rsidRDefault="00E563BA" w:rsidP="003131B8">
      <w:pPr>
        <w:spacing w:after="0" w:line="276" w:lineRule="auto"/>
        <w:contextualSpacing/>
        <w:jc w:val="both"/>
        <w:outlineLvl w:val="0"/>
        <w:rPr>
          <w:rFonts w:ascii="Times New Roman" w:eastAsia="Calibri" w:hAnsi="Times New Roman" w:cs="Times New Roman"/>
        </w:rPr>
      </w:pPr>
      <w:r>
        <w:rPr>
          <w:rFonts w:ascii="Times New Roman" w:eastAsia="Calibri" w:hAnsi="Times New Roman" w:cs="Times New Roman"/>
        </w:rPr>
        <w:t>GOSiR.</w:t>
      </w:r>
      <w:r w:rsidR="00170D54">
        <w:rPr>
          <w:rFonts w:ascii="Times New Roman" w:eastAsia="Calibri" w:hAnsi="Times New Roman" w:cs="Times New Roman"/>
        </w:rPr>
        <w:t>RŚ</w:t>
      </w:r>
      <w:r>
        <w:rPr>
          <w:rFonts w:ascii="Times New Roman" w:eastAsia="Calibri" w:hAnsi="Times New Roman" w:cs="Times New Roman"/>
        </w:rPr>
        <w:t>.2311.01</w:t>
      </w:r>
      <w:r w:rsidR="003131B8" w:rsidRPr="003131B8">
        <w:rPr>
          <w:rFonts w:ascii="Times New Roman" w:eastAsia="Calibri" w:hAnsi="Times New Roman" w:cs="Times New Roman"/>
        </w:rPr>
        <w:t>.2016</w:t>
      </w:r>
    </w:p>
    <w:p w:rsidR="003131B8" w:rsidRPr="003131B8" w:rsidRDefault="003131B8" w:rsidP="003131B8">
      <w:pPr>
        <w:spacing w:after="0" w:line="276" w:lineRule="auto"/>
        <w:contextualSpacing/>
        <w:jc w:val="both"/>
        <w:rPr>
          <w:rFonts w:ascii="Times New Roman" w:eastAsia="Calibri" w:hAnsi="Times New Roman" w:cs="Times New Roman"/>
        </w:rPr>
      </w:pPr>
    </w:p>
    <w:p w:rsidR="003131B8" w:rsidRPr="003131B8" w:rsidRDefault="003131B8" w:rsidP="003131B8">
      <w:pPr>
        <w:spacing w:after="0" w:line="276" w:lineRule="auto"/>
        <w:contextualSpacing/>
        <w:jc w:val="both"/>
        <w:rPr>
          <w:rFonts w:ascii="Times New Roman" w:eastAsia="Calibri" w:hAnsi="Times New Roman" w:cs="Times New Roman"/>
        </w:rPr>
      </w:pPr>
    </w:p>
    <w:p w:rsidR="003131B8" w:rsidRPr="003131B8" w:rsidRDefault="003131B8" w:rsidP="003131B8">
      <w:pPr>
        <w:spacing w:after="0" w:line="276" w:lineRule="auto"/>
        <w:contextualSpacing/>
        <w:jc w:val="both"/>
        <w:rPr>
          <w:rFonts w:ascii="Times New Roman" w:eastAsia="Calibri" w:hAnsi="Times New Roman" w:cs="Times New Roman"/>
        </w:rPr>
      </w:pPr>
    </w:p>
    <w:p w:rsidR="003131B8" w:rsidRPr="003131B8" w:rsidRDefault="003131B8" w:rsidP="003131B8">
      <w:pPr>
        <w:spacing w:after="0" w:line="276" w:lineRule="auto"/>
        <w:contextualSpacing/>
        <w:jc w:val="center"/>
        <w:outlineLvl w:val="0"/>
        <w:rPr>
          <w:rFonts w:ascii="Times New Roman" w:eastAsia="Calibri" w:hAnsi="Times New Roman" w:cs="Times New Roman"/>
          <w:b/>
        </w:rPr>
      </w:pPr>
      <w:r w:rsidRPr="003131B8">
        <w:rPr>
          <w:rFonts w:ascii="Times New Roman" w:eastAsia="Calibri" w:hAnsi="Times New Roman" w:cs="Times New Roman"/>
          <w:b/>
        </w:rPr>
        <w:t>SPECYFIKACJA ISTOTNYCH WARUNKÓW ZAMÓWIENIA</w:t>
      </w:r>
    </w:p>
    <w:p w:rsidR="003131B8" w:rsidRPr="003131B8" w:rsidRDefault="003131B8" w:rsidP="003131B8">
      <w:pPr>
        <w:spacing w:after="0" w:line="276" w:lineRule="auto"/>
        <w:contextualSpacing/>
        <w:jc w:val="center"/>
        <w:rPr>
          <w:rFonts w:ascii="Times New Roman" w:eastAsia="Calibri" w:hAnsi="Times New Roman" w:cs="Times New Roman"/>
          <w:b/>
        </w:rPr>
      </w:pPr>
      <w:r w:rsidRPr="003131B8">
        <w:rPr>
          <w:rFonts w:ascii="Times New Roman" w:eastAsia="Calibri" w:hAnsi="Times New Roman" w:cs="Times New Roman"/>
          <w:b/>
        </w:rPr>
        <w:t>(zwana dalej „SIWZ”)</w:t>
      </w:r>
    </w:p>
    <w:p w:rsidR="003131B8" w:rsidRPr="003131B8" w:rsidRDefault="003131B8" w:rsidP="003131B8">
      <w:pPr>
        <w:spacing w:after="0" w:line="276" w:lineRule="auto"/>
        <w:contextualSpacing/>
        <w:jc w:val="both"/>
        <w:rPr>
          <w:rFonts w:ascii="Times New Roman" w:eastAsia="Times New Roman" w:hAnsi="Times New Roman" w:cs="Times New Roman"/>
          <w:b/>
        </w:rPr>
      </w:pPr>
    </w:p>
    <w:p w:rsidR="003131B8" w:rsidRPr="003131B8" w:rsidRDefault="003131B8" w:rsidP="003131B8">
      <w:pPr>
        <w:spacing w:after="0" w:line="276" w:lineRule="auto"/>
        <w:contextualSpacing/>
        <w:jc w:val="both"/>
        <w:rPr>
          <w:rFonts w:ascii="Times New Roman" w:eastAsia="Calibri" w:hAnsi="Times New Roman" w:cs="Times New Roman"/>
          <w:b/>
        </w:rPr>
      </w:pPr>
    </w:p>
    <w:p w:rsidR="003131B8" w:rsidRPr="003131B8" w:rsidRDefault="003131B8" w:rsidP="003131B8">
      <w:p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 xml:space="preserve">dot. postępowania o udzielenie zamówienia publicznego prowadzonego przez Zamawiającego w trybie przetargu nieograniczonego na podstawie art. 39 w związku z art. 10 ust. 1 ustawy z dnia 29 stycznia 2004 r. – Prawo zamówień publicznych (Dz. U. z 2015 r. poz. 2164), zwanej dalej </w:t>
      </w:r>
      <w:r w:rsidRPr="003131B8">
        <w:rPr>
          <w:rFonts w:ascii="Times New Roman" w:eastAsia="Calibri" w:hAnsi="Times New Roman" w:cs="Times New Roman"/>
          <w:i/>
        </w:rPr>
        <w:t>„ustawą”</w:t>
      </w:r>
      <w:r w:rsidRPr="003131B8">
        <w:rPr>
          <w:rFonts w:ascii="Times New Roman" w:eastAsia="Calibri" w:hAnsi="Times New Roman" w:cs="Times New Roman"/>
        </w:rPr>
        <w:t>, w procedurze właściwej dla zamówień o wartości poniżej progów określonych w przepisach wydanych na podstawie art. 11 ust. 8 ustawy.</w:t>
      </w:r>
    </w:p>
    <w:p w:rsidR="003131B8" w:rsidRPr="003131B8" w:rsidRDefault="003131B8" w:rsidP="003131B8">
      <w:pPr>
        <w:spacing w:after="0" w:line="276" w:lineRule="auto"/>
        <w:contextualSpacing/>
        <w:jc w:val="both"/>
        <w:rPr>
          <w:rFonts w:ascii="Times New Roman" w:eastAsia="Calibri" w:hAnsi="Times New Roman" w:cs="Times New Roman"/>
        </w:rPr>
      </w:pPr>
    </w:p>
    <w:p w:rsidR="003131B8" w:rsidRPr="003131B8" w:rsidRDefault="003131B8" w:rsidP="003131B8">
      <w:pPr>
        <w:spacing w:after="0" w:line="276" w:lineRule="auto"/>
        <w:contextualSpacing/>
        <w:jc w:val="both"/>
        <w:rPr>
          <w:rFonts w:ascii="Times New Roman" w:eastAsia="Calibri" w:hAnsi="Times New Roman" w:cs="Times New Roman"/>
        </w:rPr>
      </w:pPr>
    </w:p>
    <w:p w:rsidR="003131B8" w:rsidRPr="003131B8" w:rsidRDefault="003131B8" w:rsidP="003131B8">
      <w:pPr>
        <w:spacing w:after="0" w:line="276" w:lineRule="auto"/>
        <w:contextualSpacing/>
        <w:jc w:val="both"/>
        <w:outlineLvl w:val="0"/>
        <w:rPr>
          <w:rFonts w:ascii="Times New Roman" w:eastAsia="Calibri" w:hAnsi="Times New Roman" w:cs="Times New Roman"/>
          <w:b/>
        </w:rPr>
      </w:pPr>
      <w:r w:rsidRPr="003131B8">
        <w:rPr>
          <w:rFonts w:ascii="Times New Roman" w:eastAsia="Calibri" w:hAnsi="Times New Roman" w:cs="Times New Roman"/>
          <w:b/>
        </w:rPr>
        <w:t>Przedmiotem zamówienia jest:</w:t>
      </w:r>
    </w:p>
    <w:p w:rsidR="003131B8" w:rsidRPr="003131B8" w:rsidRDefault="003131B8" w:rsidP="003131B8">
      <w:pPr>
        <w:spacing w:after="0" w:line="276" w:lineRule="auto"/>
        <w:contextualSpacing/>
        <w:jc w:val="both"/>
        <w:outlineLvl w:val="0"/>
        <w:rPr>
          <w:rFonts w:ascii="Times New Roman" w:eastAsia="Calibri" w:hAnsi="Times New Roman" w:cs="Times New Roman"/>
          <w:b/>
        </w:rPr>
      </w:pPr>
    </w:p>
    <w:p w:rsidR="003131B8" w:rsidRPr="003131B8" w:rsidRDefault="003131B8" w:rsidP="003131B8">
      <w:pPr>
        <w:spacing w:after="0" w:line="276" w:lineRule="auto"/>
        <w:contextualSpacing/>
        <w:jc w:val="both"/>
        <w:outlineLvl w:val="0"/>
        <w:rPr>
          <w:rFonts w:ascii="Times New Roman" w:eastAsia="Calibri" w:hAnsi="Times New Roman" w:cs="Times New Roman"/>
          <w:b/>
        </w:rPr>
      </w:pPr>
    </w:p>
    <w:p w:rsidR="003131B8" w:rsidRPr="003131B8" w:rsidRDefault="003131B8" w:rsidP="003131B8">
      <w:pPr>
        <w:spacing w:after="0" w:line="276" w:lineRule="auto"/>
        <w:contextualSpacing/>
        <w:jc w:val="center"/>
        <w:outlineLvl w:val="0"/>
        <w:rPr>
          <w:rFonts w:ascii="Times New Roman" w:eastAsia="Times New Roman" w:hAnsi="Times New Roman" w:cs="Times New Roman"/>
          <w:sz w:val="28"/>
          <w:szCs w:val="28"/>
        </w:rPr>
      </w:pPr>
      <w:r w:rsidRPr="003131B8">
        <w:rPr>
          <w:rFonts w:ascii="Times New Roman" w:eastAsia="Calibri" w:hAnsi="Times New Roman" w:cs="Times New Roman"/>
          <w:b/>
          <w:sz w:val="28"/>
          <w:szCs w:val="28"/>
        </w:rPr>
        <w:t xml:space="preserve">Opracowanie dokumentacji projektowej i wykonanie oświetlenia </w:t>
      </w:r>
      <w:r w:rsidRPr="003131B8">
        <w:rPr>
          <w:rFonts w:ascii="Times New Roman" w:eastAsia="Calibri" w:hAnsi="Times New Roman" w:cs="Times New Roman"/>
          <w:b/>
          <w:sz w:val="28"/>
          <w:szCs w:val="28"/>
        </w:rPr>
        <w:br/>
      </w:r>
      <w:r w:rsidR="00E563BA">
        <w:rPr>
          <w:rFonts w:ascii="Times New Roman" w:eastAsia="Calibri" w:hAnsi="Times New Roman" w:cs="Times New Roman"/>
          <w:b/>
          <w:sz w:val="28"/>
          <w:szCs w:val="28"/>
        </w:rPr>
        <w:t>na terenie Gminy Ustronie Morskie</w:t>
      </w:r>
      <w:r w:rsidRPr="003131B8">
        <w:rPr>
          <w:rFonts w:ascii="Times New Roman" w:eastAsia="Calibri" w:hAnsi="Times New Roman" w:cs="Times New Roman"/>
          <w:b/>
          <w:sz w:val="28"/>
          <w:szCs w:val="28"/>
        </w:rPr>
        <w:t xml:space="preserve">, realizowane w ramach zadania inwestycyjnego pn.: </w:t>
      </w:r>
      <w:r w:rsidR="00E563BA">
        <w:rPr>
          <w:rFonts w:ascii="Times New Roman" w:eastAsia="Calibri" w:hAnsi="Times New Roman" w:cs="Times New Roman"/>
          <w:b/>
          <w:sz w:val="28"/>
          <w:szCs w:val="28"/>
        </w:rPr>
        <w:t>„Rozbudowa oświetlenia ulicznego w Gminie Ustronie Morskie”</w:t>
      </w:r>
    </w:p>
    <w:p w:rsidR="003131B8" w:rsidRPr="003131B8" w:rsidRDefault="003131B8" w:rsidP="003131B8">
      <w:pPr>
        <w:spacing w:after="0" w:line="276" w:lineRule="auto"/>
        <w:ind w:left="929"/>
        <w:contextualSpacing/>
        <w:jc w:val="both"/>
        <w:rPr>
          <w:rFonts w:ascii="Times New Roman" w:eastAsia="Calibri" w:hAnsi="Times New Roman" w:cs="Times New Roman"/>
          <w:b/>
        </w:rPr>
      </w:pPr>
    </w:p>
    <w:p w:rsidR="003131B8" w:rsidRPr="003131B8" w:rsidRDefault="003131B8" w:rsidP="003131B8">
      <w:pPr>
        <w:spacing w:after="0" w:line="276" w:lineRule="auto"/>
        <w:contextualSpacing/>
        <w:jc w:val="both"/>
        <w:rPr>
          <w:rFonts w:ascii="Times New Roman" w:eastAsia="Times New Roman" w:hAnsi="Times New Roman" w:cs="Times New Roman"/>
        </w:rPr>
      </w:pPr>
    </w:p>
    <w:p w:rsidR="003131B8" w:rsidRPr="003131B8" w:rsidRDefault="003131B8" w:rsidP="003131B8">
      <w:pPr>
        <w:spacing w:after="0" w:line="276" w:lineRule="auto"/>
        <w:contextualSpacing/>
        <w:jc w:val="both"/>
        <w:rPr>
          <w:rFonts w:ascii="Times New Roman" w:eastAsia="Times New Roman" w:hAnsi="Times New Roman" w:cs="Times New Roman"/>
        </w:rPr>
      </w:pPr>
    </w:p>
    <w:p w:rsidR="003131B8" w:rsidRPr="003131B8" w:rsidRDefault="003131B8" w:rsidP="003131B8">
      <w:pPr>
        <w:spacing w:after="0" w:line="276" w:lineRule="auto"/>
        <w:contextualSpacing/>
        <w:jc w:val="both"/>
        <w:rPr>
          <w:rFonts w:ascii="Times New Roman" w:eastAsia="Times New Roman" w:hAnsi="Times New Roman" w:cs="Times New Roman"/>
        </w:rPr>
      </w:pPr>
    </w:p>
    <w:p w:rsidR="003131B8" w:rsidRPr="003131B8" w:rsidRDefault="003131B8" w:rsidP="003131B8">
      <w:pPr>
        <w:spacing w:after="0" w:line="276" w:lineRule="auto"/>
        <w:contextualSpacing/>
        <w:jc w:val="both"/>
        <w:rPr>
          <w:rFonts w:ascii="Times New Roman" w:eastAsia="Times New Roman" w:hAnsi="Times New Roman" w:cs="Times New Roman"/>
        </w:rPr>
      </w:pPr>
    </w:p>
    <w:p w:rsidR="003131B8" w:rsidRPr="003131B8" w:rsidRDefault="003131B8" w:rsidP="003131B8">
      <w:pPr>
        <w:tabs>
          <w:tab w:val="left" w:pos="0"/>
          <w:tab w:val="left" w:pos="180"/>
        </w:tabs>
        <w:spacing w:after="0" w:line="276" w:lineRule="auto"/>
        <w:contextualSpacing/>
        <w:rPr>
          <w:rFonts w:ascii="Times New Roman" w:eastAsia="Times New Roman" w:hAnsi="Times New Roman" w:cs="Times New Roman"/>
          <w:b/>
        </w:rPr>
      </w:pPr>
      <w:r w:rsidRPr="003131B8">
        <w:rPr>
          <w:rFonts w:ascii="Times New Roman" w:eastAsia="Times New Roman" w:hAnsi="Times New Roman" w:cs="Times New Roman"/>
          <w:b/>
        </w:rPr>
        <w:t>Nazwy i kody ze Wspólnego Słownika Zamówień (CPV) opisujące przedmiot zamówienia:</w:t>
      </w:r>
    </w:p>
    <w:p w:rsidR="003131B8" w:rsidRPr="003131B8" w:rsidRDefault="003131B8" w:rsidP="003131B8">
      <w:pPr>
        <w:tabs>
          <w:tab w:val="left" w:pos="0"/>
          <w:tab w:val="left" w:pos="180"/>
        </w:tabs>
        <w:spacing w:after="0" w:line="276" w:lineRule="auto"/>
        <w:contextualSpacing/>
        <w:outlineLvl w:val="0"/>
        <w:rPr>
          <w:rFonts w:ascii="Times New Roman" w:eastAsia="Times New Roman" w:hAnsi="Times New Roman" w:cs="Times New Roman"/>
          <w:b/>
        </w:rPr>
      </w:pPr>
    </w:p>
    <w:p w:rsidR="003131B8" w:rsidRPr="003131B8" w:rsidRDefault="003131B8" w:rsidP="003131B8">
      <w:pPr>
        <w:spacing w:before="120" w:after="120" w:line="276" w:lineRule="auto"/>
        <w:contextualSpacing/>
        <w:jc w:val="both"/>
        <w:rPr>
          <w:rFonts w:ascii="Times New Roman" w:eastAsia="Times New Roman" w:hAnsi="Times New Roman" w:cs="Times New Roman"/>
          <w:sz w:val="20"/>
          <w:szCs w:val="20"/>
        </w:rPr>
      </w:pPr>
      <w:r w:rsidRPr="003131B8">
        <w:rPr>
          <w:rFonts w:ascii="Times New Roman" w:eastAsia="Times New Roman" w:hAnsi="Times New Roman" w:cs="Times New Roman"/>
          <w:sz w:val="20"/>
          <w:szCs w:val="20"/>
        </w:rPr>
        <w:t>71321000-4 Usługi inżynierii projektowej dla mechanicznych i elektrycznych instalacji budowlanych</w:t>
      </w:r>
    </w:p>
    <w:p w:rsidR="003131B8" w:rsidRPr="003131B8" w:rsidRDefault="003131B8" w:rsidP="003131B8">
      <w:pPr>
        <w:spacing w:before="120" w:after="120" w:line="276" w:lineRule="auto"/>
        <w:contextualSpacing/>
        <w:jc w:val="both"/>
        <w:rPr>
          <w:rFonts w:ascii="Times New Roman" w:eastAsia="Times New Roman" w:hAnsi="Times New Roman" w:cs="Times New Roman"/>
          <w:sz w:val="20"/>
          <w:szCs w:val="20"/>
        </w:rPr>
      </w:pPr>
      <w:r w:rsidRPr="003131B8">
        <w:rPr>
          <w:rFonts w:ascii="Times New Roman" w:eastAsia="Times New Roman" w:hAnsi="Times New Roman" w:cs="Times New Roman"/>
          <w:sz w:val="20"/>
          <w:szCs w:val="20"/>
        </w:rPr>
        <w:t>45316110-9 Instalowanie urządzeń oświetlenia drogowego</w:t>
      </w:r>
    </w:p>
    <w:p w:rsidR="003131B8" w:rsidRPr="003131B8" w:rsidRDefault="003131B8" w:rsidP="003131B8">
      <w:pPr>
        <w:spacing w:before="120" w:after="120" w:line="276" w:lineRule="auto"/>
        <w:contextualSpacing/>
        <w:jc w:val="both"/>
        <w:rPr>
          <w:rFonts w:ascii="Times New Roman" w:eastAsia="Times New Roman" w:hAnsi="Times New Roman" w:cs="Times New Roman"/>
          <w:sz w:val="20"/>
          <w:szCs w:val="20"/>
        </w:rPr>
      </w:pPr>
      <w:r w:rsidRPr="003131B8">
        <w:rPr>
          <w:rFonts w:ascii="Times New Roman" w:eastAsia="Times New Roman" w:hAnsi="Times New Roman" w:cs="Times New Roman"/>
          <w:sz w:val="20"/>
          <w:szCs w:val="20"/>
        </w:rPr>
        <w:t>45314310-7 Układanie kabli</w:t>
      </w:r>
    </w:p>
    <w:p w:rsidR="003131B8" w:rsidRPr="003131B8" w:rsidRDefault="003131B8" w:rsidP="003131B8">
      <w:pPr>
        <w:spacing w:before="120" w:after="120" w:line="276" w:lineRule="auto"/>
        <w:contextualSpacing/>
        <w:jc w:val="both"/>
        <w:rPr>
          <w:rFonts w:ascii="Times New Roman" w:eastAsia="Times New Roman" w:hAnsi="Times New Roman" w:cs="Times New Roman"/>
          <w:sz w:val="20"/>
          <w:szCs w:val="20"/>
        </w:rPr>
      </w:pPr>
      <w:r w:rsidRPr="003131B8">
        <w:rPr>
          <w:rFonts w:ascii="Times New Roman" w:eastAsia="Times New Roman" w:hAnsi="Times New Roman" w:cs="Times New Roman"/>
          <w:sz w:val="20"/>
          <w:szCs w:val="20"/>
        </w:rPr>
        <w:t>45315600-4 Instalacje niskiego napięcia</w:t>
      </w:r>
    </w:p>
    <w:p w:rsidR="003131B8" w:rsidRPr="003131B8" w:rsidRDefault="003131B8" w:rsidP="003131B8">
      <w:pPr>
        <w:spacing w:before="120" w:after="120" w:line="276" w:lineRule="auto"/>
        <w:contextualSpacing/>
        <w:jc w:val="both"/>
        <w:rPr>
          <w:rFonts w:ascii="Times New Roman" w:eastAsia="Times New Roman" w:hAnsi="Times New Roman" w:cs="Times New Roman"/>
          <w:sz w:val="20"/>
          <w:szCs w:val="20"/>
        </w:rPr>
      </w:pPr>
      <w:r w:rsidRPr="003131B8">
        <w:rPr>
          <w:rFonts w:ascii="Times New Roman" w:eastAsia="Times New Roman" w:hAnsi="Times New Roman" w:cs="Times New Roman"/>
          <w:sz w:val="20"/>
          <w:szCs w:val="20"/>
        </w:rPr>
        <w:t>45311200-2 Roboty w zakresie instalacji elektrycznych</w:t>
      </w:r>
    </w:p>
    <w:p w:rsidR="003131B8" w:rsidRPr="003131B8" w:rsidRDefault="003131B8" w:rsidP="003131B8">
      <w:pPr>
        <w:spacing w:after="0" w:line="276" w:lineRule="auto"/>
        <w:contextualSpacing/>
        <w:jc w:val="center"/>
        <w:outlineLvl w:val="0"/>
        <w:rPr>
          <w:rFonts w:ascii="Times New Roman" w:eastAsia="Times New Roman" w:hAnsi="Times New Roman" w:cs="Times New Roman"/>
          <w:sz w:val="20"/>
          <w:szCs w:val="20"/>
        </w:rPr>
      </w:pPr>
    </w:p>
    <w:p w:rsidR="003131B8" w:rsidRPr="003131B8" w:rsidRDefault="003131B8" w:rsidP="003131B8">
      <w:pPr>
        <w:spacing w:after="0" w:line="276" w:lineRule="auto"/>
        <w:contextualSpacing/>
        <w:jc w:val="center"/>
        <w:outlineLvl w:val="0"/>
        <w:rPr>
          <w:rFonts w:ascii="Times New Roman" w:eastAsia="Calibri" w:hAnsi="Times New Roman" w:cs="Times New Roman"/>
          <w:b/>
        </w:rPr>
      </w:pPr>
    </w:p>
    <w:p w:rsidR="003131B8" w:rsidRPr="003131B8" w:rsidRDefault="003131B8" w:rsidP="003131B8">
      <w:pPr>
        <w:spacing w:after="0" w:line="276" w:lineRule="auto"/>
        <w:contextualSpacing/>
        <w:jc w:val="center"/>
        <w:outlineLvl w:val="0"/>
        <w:rPr>
          <w:rFonts w:ascii="Times New Roman" w:eastAsia="Calibri" w:hAnsi="Times New Roman" w:cs="Times New Roman"/>
          <w:b/>
        </w:rPr>
      </w:pPr>
    </w:p>
    <w:p w:rsidR="003131B8" w:rsidRPr="003131B8" w:rsidRDefault="003131B8" w:rsidP="003131B8">
      <w:pPr>
        <w:spacing w:after="0" w:line="276" w:lineRule="auto"/>
        <w:contextualSpacing/>
        <w:jc w:val="center"/>
        <w:outlineLvl w:val="0"/>
        <w:rPr>
          <w:rFonts w:ascii="Times New Roman" w:eastAsia="Calibri" w:hAnsi="Times New Roman" w:cs="Times New Roman"/>
          <w:b/>
        </w:rPr>
      </w:pPr>
    </w:p>
    <w:p w:rsidR="003131B8" w:rsidRPr="003131B8" w:rsidRDefault="003131B8" w:rsidP="003131B8">
      <w:pPr>
        <w:spacing w:after="0" w:line="276" w:lineRule="auto"/>
        <w:contextualSpacing/>
        <w:jc w:val="center"/>
        <w:outlineLvl w:val="0"/>
        <w:rPr>
          <w:rFonts w:ascii="Times New Roman" w:eastAsia="Calibri" w:hAnsi="Times New Roman" w:cs="Times New Roman"/>
          <w:b/>
        </w:rPr>
      </w:pPr>
    </w:p>
    <w:p w:rsidR="003131B8" w:rsidRPr="003131B8" w:rsidRDefault="003131B8" w:rsidP="003131B8">
      <w:pPr>
        <w:spacing w:after="0" w:line="276" w:lineRule="auto"/>
        <w:contextualSpacing/>
        <w:jc w:val="center"/>
        <w:outlineLvl w:val="0"/>
        <w:rPr>
          <w:rFonts w:ascii="Times New Roman" w:eastAsia="Times New Roman" w:hAnsi="Times New Roman" w:cs="Times New Roman"/>
          <w:b/>
        </w:rPr>
      </w:pPr>
    </w:p>
    <w:p w:rsidR="003131B8" w:rsidRPr="003131B8" w:rsidRDefault="003131B8" w:rsidP="003131B8">
      <w:pPr>
        <w:spacing w:after="0" w:line="276" w:lineRule="auto"/>
        <w:contextualSpacing/>
        <w:jc w:val="both"/>
        <w:outlineLvl w:val="0"/>
        <w:rPr>
          <w:rFonts w:ascii="Times New Roman" w:eastAsia="Times New Roman" w:hAnsi="Times New Roman" w:cs="Times New Roman"/>
          <w:b/>
        </w:rPr>
      </w:pPr>
    </w:p>
    <w:p w:rsidR="003131B8" w:rsidRPr="003131B8" w:rsidRDefault="003131B8" w:rsidP="003131B8">
      <w:pPr>
        <w:spacing w:after="0" w:line="276" w:lineRule="auto"/>
        <w:contextualSpacing/>
        <w:jc w:val="center"/>
        <w:outlineLvl w:val="0"/>
        <w:rPr>
          <w:rFonts w:ascii="Times New Roman" w:eastAsia="Times New Roman" w:hAnsi="Times New Roman" w:cs="Times New Roman"/>
          <w:b/>
        </w:rPr>
      </w:pPr>
    </w:p>
    <w:p w:rsidR="003131B8" w:rsidRPr="003131B8" w:rsidRDefault="00E563BA" w:rsidP="003131B8">
      <w:pPr>
        <w:spacing w:after="0" w:line="276" w:lineRule="auto"/>
        <w:contextualSpacing/>
        <w:jc w:val="center"/>
        <w:outlineLvl w:val="0"/>
        <w:rPr>
          <w:rFonts w:ascii="Times New Roman" w:eastAsia="Times New Roman" w:hAnsi="Times New Roman" w:cs="Times New Roman"/>
          <w:b/>
        </w:rPr>
      </w:pPr>
      <w:r>
        <w:rPr>
          <w:rFonts w:ascii="Times New Roman" w:eastAsia="Times New Roman" w:hAnsi="Times New Roman" w:cs="Times New Roman"/>
          <w:b/>
        </w:rPr>
        <w:t>Ustronie Morskie</w:t>
      </w:r>
      <w:r w:rsidR="003131B8" w:rsidRPr="003131B8">
        <w:rPr>
          <w:rFonts w:ascii="Times New Roman" w:eastAsia="Times New Roman" w:hAnsi="Times New Roman" w:cs="Times New Roman"/>
          <w:b/>
        </w:rPr>
        <w:t xml:space="preserve"> 2016</w:t>
      </w:r>
    </w:p>
    <w:p w:rsidR="003131B8" w:rsidRPr="003131B8" w:rsidRDefault="003131B8" w:rsidP="003131B8">
      <w:pPr>
        <w:spacing w:after="0" w:line="276" w:lineRule="auto"/>
        <w:contextualSpacing/>
        <w:jc w:val="both"/>
        <w:outlineLvl w:val="0"/>
        <w:rPr>
          <w:rFonts w:ascii="Times New Roman" w:eastAsia="Calibri" w:hAnsi="Times New Roman" w:cs="Times New Roman"/>
          <w:b/>
        </w:rPr>
      </w:pPr>
      <w:r w:rsidRPr="003131B8">
        <w:rPr>
          <w:rFonts w:ascii="Times New Roman" w:eastAsia="Calibri" w:hAnsi="Times New Roman" w:cs="Times New Roman"/>
          <w:b/>
        </w:rPr>
        <w:br w:type="page"/>
      </w:r>
      <w:r w:rsidRPr="003131B8">
        <w:rPr>
          <w:rFonts w:ascii="Times New Roman" w:eastAsia="Calibri" w:hAnsi="Times New Roman" w:cs="Times New Roman"/>
          <w:b/>
        </w:rPr>
        <w:lastRenderedPageBreak/>
        <w:t>ROZDZIAŁ I</w:t>
      </w:r>
    </w:p>
    <w:p w:rsidR="003131B8" w:rsidRPr="003131B8" w:rsidRDefault="003131B8" w:rsidP="003131B8">
      <w:pPr>
        <w:spacing w:after="0" w:line="276" w:lineRule="auto"/>
        <w:contextualSpacing/>
        <w:jc w:val="both"/>
        <w:outlineLvl w:val="0"/>
        <w:rPr>
          <w:rFonts w:ascii="Times New Roman" w:eastAsia="Calibri" w:hAnsi="Times New Roman" w:cs="Times New Roman"/>
          <w:b/>
        </w:rPr>
      </w:pPr>
      <w:r w:rsidRPr="003131B8">
        <w:rPr>
          <w:rFonts w:ascii="Times New Roman" w:eastAsia="Calibri" w:hAnsi="Times New Roman" w:cs="Times New Roman"/>
          <w:b/>
        </w:rPr>
        <w:t>INSTRUKCJA DLA WYKONAWCY</w:t>
      </w:r>
    </w:p>
    <w:p w:rsidR="003131B8" w:rsidRPr="003131B8" w:rsidRDefault="003131B8" w:rsidP="003131B8">
      <w:pPr>
        <w:spacing w:after="0" w:line="276" w:lineRule="auto"/>
        <w:contextualSpacing/>
        <w:jc w:val="both"/>
        <w:rPr>
          <w:rFonts w:ascii="Times New Roman" w:eastAsia="Calibri" w:hAnsi="Times New Roman" w:cs="Times New Roman"/>
          <w:b/>
        </w:rPr>
      </w:pPr>
    </w:p>
    <w:p w:rsidR="003131B8" w:rsidRPr="003131B8" w:rsidRDefault="003131B8" w:rsidP="003131B8">
      <w:pPr>
        <w:numPr>
          <w:ilvl w:val="0"/>
          <w:numId w:val="1"/>
        </w:numPr>
        <w:spacing w:after="0" w:line="276" w:lineRule="auto"/>
        <w:contextualSpacing/>
        <w:jc w:val="both"/>
        <w:rPr>
          <w:rFonts w:ascii="Times New Roman" w:eastAsia="Calibri" w:hAnsi="Times New Roman" w:cs="Times New Roman"/>
          <w:b/>
        </w:rPr>
      </w:pPr>
      <w:r w:rsidRPr="003131B8">
        <w:rPr>
          <w:rFonts w:ascii="Times New Roman" w:eastAsia="Calibri" w:hAnsi="Times New Roman" w:cs="Times New Roman"/>
          <w:b/>
        </w:rPr>
        <w:t>INFORMACJE OGÓLNE</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b/>
        </w:rPr>
      </w:pPr>
      <w:r w:rsidRPr="003131B8">
        <w:rPr>
          <w:rFonts w:ascii="Times New Roman" w:eastAsia="Calibri" w:hAnsi="Times New Roman" w:cs="Times New Roman"/>
        </w:rPr>
        <w:t>Wykonawca winien zapoznać się ze wszystkimi rozdziałami składającymi się na SIWZ.</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Załączniki do Rozdziału I powinny zostać sporządzone przez Wykonawcę według warunków i postanowień zawartych w SIWZ. W przypadku, gdy jakakolwiek część powyższych dokumentów nie dotyczy Wykonawcy, wpisuje on „nie dotyczy”.</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Rozdział II „Opis przedmiotu zamówienia” zawiera zakres robót objętych zamówieniem.</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Rozdział III zawiera Wzór Umowy, jaka zostanie zawarta z wybranym w wyniku postępowania Wykonawcą.</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Wykonawca poniesie wszelkie koszty związane z przygotowaniem i złożeniem oferty. Zaleca się, aby Wykonawca zdobył wszelkie informacje, które mogą być konieczne do przygotowania oferty oraz podpisania umowy.</w:t>
      </w:r>
    </w:p>
    <w:p w:rsidR="003131B8" w:rsidRPr="003131B8" w:rsidRDefault="003131B8" w:rsidP="003131B8">
      <w:pPr>
        <w:spacing w:after="0" w:line="276" w:lineRule="auto"/>
        <w:ind w:left="1418"/>
        <w:contextualSpacing/>
        <w:jc w:val="both"/>
        <w:rPr>
          <w:rFonts w:ascii="Times New Roman" w:eastAsia="Calibri"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Calibri" w:hAnsi="Times New Roman" w:cs="Times New Roman"/>
          <w:b/>
        </w:rPr>
      </w:pPr>
      <w:r w:rsidRPr="003131B8">
        <w:rPr>
          <w:rFonts w:ascii="Times New Roman" w:eastAsia="Calibri" w:hAnsi="Times New Roman" w:cs="Times New Roman"/>
          <w:b/>
        </w:rPr>
        <w:t>ZAMAWIAJĄCY</w:t>
      </w:r>
    </w:p>
    <w:p w:rsidR="003131B8" w:rsidRPr="003131B8" w:rsidRDefault="00E563BA" w:rsidP="003131B8">
      <w:pPr>
        <w:spacing w:after="0" w:line="276" w:lineRule="auto"/>
        <w:ind w:left="720"/>
        <w:contextualSpacing/>
        <w:jc w:val="both"/>
        <w:outlineLvl w:val="0"/>
        <w:rPr>
          <w:rFonts w:ascii="Times New Roman" w:eastAsia="Calibri" w:hAnsi="Times New Roman" w:cs="Times New Roman"/>
          <w:b/>
        </w:rPr>
      </w:pPr>
      <w:r>
        <w:rPr>
          <w:rFonts w:ascii="Times New Roman" w:eastAsia="Calibri" w:hAnsi="Times New Roman" w:cs="Times New Roman"/>
          <w:b/>
        </w:rPr>
        <w:t>Gminny Ośrodek Sportu i Rekreacji w Ustroniu MOrskim</w:t>
      </w:r>
    </w:p>
    <w:p w:rsidR="003131B8" w:rsidRPr="003131B8" w:rsidRDefault="00E563BA" w:rsidP="003131B8">
      <w:pPr>
        <w:spacing w:after="0" w:line="276" w:lineRule="auto"/>
        <w:ind w:left="720"/>
        <w:contextualSpacing/>
        <w:jc w:val="both"/>
        <w:outlineLvl w:val="0"/>
        <w:rPr>
          <w:rFonts w:ascii="Times New Roman" w:eastAsia="Calibri" w:hAnsi="Times New Roman" w:cs="Times New Roman"/>
        </w:rPr>
      </w:pPr>
      <w:r>
        <w:rPr>
          <w:rFonts w:ascii="Times New Roman" w:eastAsia="Calibri" w:hAnsi="Times New Roman" w:cs="Times New Roman"/>
        </w:rPr>
        <w:t xml:space="preserve">Adres: ul. Polna 3, 78-111 Ustronie Morskie </w:t>
      </w:r>
    </w:p>
    <w:p w:rsidR="003131B8" w:rsidRPr="003131B8" w:rsidRDefault="003131B8" w:rsidP="003131B8">
      <w:pPr>
        <w:spacing w:after="0" w:line="276" w:lineRule="auto"/>
        <w:ind w:left="720"/>
        <w:contextualSpacing/>
        <w:jc w:val="both"/>
        <w:rPr>
          <w:rFonts w:ascii="Times New Roman" w:eastAsia="Calibri" w:hAnsi="Times New Roman" w:cs="Times New Roman"/>
        </w:rPr>
      </w:pPr>
      <w:r w:rsidRPr="003131B8">
        <w:rPr>
          <w:rFonts w:ascii="Times New Roman" w:eastAsia="Calibri" w:hAnsi="Times New Roman" w:cs="Times New Roman"/>
        </w:rPr>
        <w:t xml:space="preserve">Tel.: </w:t>
      </w:r>
      <w:r w:rsidR="00E563BA">
        <w:rPr>
          <w:rFonts w:ascii="Times New Roman" w:eastAsia="Calibri" w:hAnsi="Times New Roman" w:cs="Times New Roman"/>
        </w:rPr>
        <w:t>94 35 15 095</w:t>
      </w:r>
      <w:r w:rsidRPr="003131B8">
        <w:rPr>
          <w:rFonts w:ascii="Times New Roman" w:eastAsia="Calibri" w:hAnsi="Times New Roman" w:cs="Times New Roman"/>
        </w:rPr>
        <w:t xml:space="preserve">, faks: </w:t>
      </w:r>
      <w:r w:rsidR="00E563BA">
        <w:rPr>
          <w:rFonts w:ascii="Times New Roman" w:eastAsia="Calibri" w:hAnsi="Times New Roman" w:cs="Times New Roman"/>
        </w:rPr>
        <w:t>94 35 15 095</w:t>
      </w:r>
    </w:p>
    <w:p w:rsidR="003131B8" w:rsidRPr="003131B8" w:rsidRDefault="003131B8" w:rsidP="003131B8">
      <w:pPr>
        <w:tabs>
          <w:tab w:val="left" w:pos="180"/>
        </w:tabs>
        <w:spacing w:after="0" w:line="276" w:lineRule="auto"/>
        <w:ind w:left="720"/>
        <w:contextualSpacing/>
        <w:jc w:val="both"/>
        <w:rPr>
          <w:rFonts w:ascii="Times New Roman" w:eastAsia="Calibri" w:hAnsi="Times New Roman" w:cs="Times New Roman"/>
        </w:rPr>
      </w:pPr>
      <w:r w:rsidRPr="003131B8">
        <w:rPr>
          <w:rFonts w:ascii="Times New Roman" w:eastAsia="Calibri" w:hAnsi="Times New Roman" w:cs="Times New Roman"/>
        </w:rPr>
        <w:t xml:space="preserve">Adres strony internetowej: </w:t>
      </w:r>
      <w:r w:rsidR="00E563BA">
        <w:rPr>
          <w:rFonts w:ascii="Times New Roman" w:eastAsia="Calibri" w:hAnsi="Times New Roman" w:cs="Times New Roman"/>
        </w:rPr>
        <w:t>WWW.gosir-ustronie-morskie.pl</w:t>
      </w:r>
    </w:p>
    <w:p w:rsidR="003131B8" w:rsidRPr="003131B8" w:rsidRDefault="003131B8" w:rsidP="003131B8">
      <w:pPr>
        <w:tabs>
          <w:tab w:val="left" w:pos="180"/>
        </w:tabs>
        <w:spacing w:after="0" w:line="276" w:lineRule="auto"/>
        <w:ind w:left="720"/>
        <w:contextualSpacing/>
        <w:jc w:val="both"/>
        <w:rPr>
          <w:rFonts w:ascii="Times New Roman" w:eastAsia="Calibri" w:hAnsi="Times New Roman" w:cs="Times New Roman"/>
        </w:rPr>
      </w:pPr>
      <w:r w:rsidRPr="003131B8">
        <w:rPr>
          <w:rFonts w:ascii="Times New Roman" w:eastAsia="Calibri" w:hAnsi="Times New Roman" w:cs="Times New Roman"/>
        </w:rPr>
        <w:t xml:space="preserve">e-mali: </w:t>
      </w:r>
      <w:r w:rsidR="00E563BA">
        <w:rPr>
          <w:rFonts w:ascii="Times New Roman" w:eastAsia="Calibri" w:hAnsi="Times New Roman" w:cs="Times New Roman"/>
          <w:u w:val="single"/>
        </w:rPr>
        <w:t>gosir@ustronie-morskie.pl</w:t>
      </w:r>
    </w:p>
    <w:p w:rsidR="003131B8" w:rsidRPr="003131B8" w:rsidRDefault="003131B8" w:rsidP="003131B8">
      <w:pPr>
        <w:tabs>
          <w:tab w:val="left" w:pos="180"/>
        </w:tabs>
        <w:spacing w:after="0" w:line="276" w:lineRule="auto"/>
        <w:ind w:left="720"/>
        <w:contextualSpacing/>
        <w:jc w:val="both"/>
        <w:rPr>
          <w:rFonts w:ascii="Times New Roman" w:eastAsia="Calibri"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Calibri" w:hAnsi="Times New Roman" w:cs="Times New Roman"/>
          <w:b/>
        </w:rPr>
      </w:pPr>
      <w:r w:rsidRPr="003131B8">
        <w:rPr>
          <w:rFonts w:ascii="Times New Roman" w:eastAsia="Calibri" w:hAnsi="Times New Roman" w:cs="Times New Roman"/>
          <w:b/>
        </w:rPr>
        <w:t>PRZEDMIOT ZAMÓWIENIA</w:t>
      </w:r>
    </w:p>
    <w:p w:rsidR="00551CB9" w:rsidRPr="00551CB9" w:rsidRDefault="00551CB9" w:rsidP="00551CB9">
      <w:pPr>
        <w:pStyle w:val="Akapitzlist"/>
        <w:spacing w:after="0"/>
        <w:outlineLvl w:val="0"/>
        <w:rPr>
          <w:rFonts w:eastAsia="Times New Roman"/>
          <w:sz w:val="24"/>
          <w:szCs w:val="24"/>
        </w:rPr>
      </w:pPr>
      <w:r w:rsidRPr="00551CB9">
        <w:rPr>
          <w:b/>
          <w:sz w:val="24"/>
          <w:szCs w:val="24"/>
        </w:rPr>
        <w:t xml:space="preserve">Opracowanie dokumentacji projektowej i wykonanie oświetlenia </w:t>
      </w:r>
      <w:r w:rsidRPr="00551CB9">
        <w:rPr>
          <w:b/>
          <w:sz w:val="24"/>
          <w:szCs w:val="24"/>
        </w:rPr>
        <w:br/>
        <w:t>na terenie Gminy Ustronie Morskie, realizowane w ramach zadania inwestycyjnego pn.: „Rozbudowa oświetlenia ulicznego w Gminie Ustronie Morskie”</w:t>
      </w:r>
    </w:p>
    <w:p w:rsidR="003131B8" w:rsidRPr="003131B8" w:rsidRDefault="003131B8" w:rsidP="003131B8">
      <w:pPr>
        <w:spacing w:after="0" w:line="276" w:lineRule="auto"/>
        <w:contextualSpacing/>
        <w:jc w:val="both"/>
        <w:rPr>
          <w:rFonts w:ascii="Times New Roman" w:eastAsia="Times New Roman" w:hAnsi="Times New Roman" w:cs="Times New Roman"/>
        </w:rPr>
      </w:pPr>
    </w:p>
    <w:p w:rsidR="003131B8" w:rsidRPr="003131B8" w:rsidRDefault="003131B8" w:rsidP="003131B8">
      <w:pPr>
        <w:spacing w:before="120" w:after="120" w:line="276" w:lineRule="auto"/>
        <w:ind w:left="705"/>
        <w:contextualSpacing/>
        <w:jc w:val="both"/>
        <w:rPr>
          <w:rFonts w:ascii="Times New Roman" w:eastAsia="Times New Roman" w:hAnsi="Times New Roman" w:cs="Times New Roman"/>
        </w:rPr>
      </w:pPr>
      <w:r w:rsidRPr="003131B8">
        <w:rPr>
          <w:rFonts w:ascii="Times New Roman" w:eastAsia="Times New Roman" w:hAnsi="Times New Roman" w:cs="Times New Roman"/>
        </w:rPr>
        <w:t>71321000-4 Usługi inżynierii projektowej dla mechanicznych i elektrycznych instalacji budowlanych</w:t>
      </w:r>
    </w:p>
    <w:p w:rsidR="003131B8" w:rsidRPr="003131B8" w:rsidRDefault="003131B8" w:rsidP="003131B8">
      <w:pPr>
        <w:spacing w:before="120" w:after="120" w:line="276" w:lineRule="auto"/>
        <w:ind w:firstLine="708"/>
        <w:contextualSpacing/>
        <w:jc w:val="both"/>
        <w:rPr>
          <w:rFonts w:ascii="Times New Roman" w:eastAsia="Times New Roman" w:hAnsi="Times New Roman" w:cs="Times New Roman"/>
        </w:rPr>
      </w:pPr>
      <w:r w:rsidRPr="003131B8">
        <w:rPr>
          <w:rFonts w:ascii="Times New Roman" w:eastAsia="Times New Roman" w:hAnsi="Times New Roman" w:cs="Times New Roman"/>
        </w:rPr>
        <w:t>45316110-9 Instalowanie urządzeń oświetlenia drogowego</w:t>
      </w:r>
    </w:p>
    <w:p w:rsidR="003131B8" w:rsidRPr="003131B8" w:rsidRDefault="003131B8" w:rsidP="003131B8">
      <w:pPr>
        <w:spacing w:before="120" w:after="120" w:line="276" w:lineRule="auto"/>
        <w:ind w:firstLine="708"/>
        <w:contextualSpacing/>
        <w:jc w:val="both"/>
        <w:rPr>
          <w:rFonts w:ascii="Times New Roman" w:eastAsia="Times New Roman" w:hAnsi="Times New Roman" w:cs="Times New Roman"/>
        </w:rPr>
      </w:pPr>
      <w:r w:rsidRPr="003131B8">
        <w:rPr>
          <w:rFonts w:ascii="Times New Roman" w:eastAsia="Times New Roman" w:hAnsi="Times New Roman" w:cs="Times New Roman"/>
        </w:rPr>
        <w:t>45314310-7 Układanie kabli</w:t>
      </w:r>
    </w:p>
    <w:p w:rsidR="003131B8" w:rsidRPr="003131B8" w:rsidRDefault="003131B8" w:rsidP="003131B8">
      <w:pPr>
        <w:spacing w:before="120" w:after="120" w:line="276" w:lineRule="auto"/>
        <w:ind w:left="708"/>
        <w:contextualSpacing/>
        <w:jc w:val="both"/>
        <w:rPr>
          <w:rFonts w:ascii="Times New Roman" w:eastAsia="Times New Roman" w:hAnsi="Times New Roman" w:cs="Times New Roman"/>
        </w:rPr>
      </w:pPr>
      <w:r w:rsidRPr="003131B8">
        <w:rPr>
          <w:rFonts w:ascii="Times New Roman" w:eastAsia="Times New Roman" w:hAnsi="Times New Roman" w:cs="Times New Roman"/>
        </w:rPr>
        <w:t>45315600-4 Instalacje niskiego napięcia</w:t>
      </w:r>
    </w:p>
    <w:p w:rsidR="003131B8" w:rsidRPr="003131B8" w:rsidRDefault="003131B8" w:rsidP="003131B8">
      <w:pPr>
        <w:spacing w:before="120" w:after="120" w:line="276" w:lineRule="auto"/>
        <w:ind w:firstLine="708"/>
        <w:contextualSpacing/>
        <w:jc w:val="both"/>
        <w:rPr>
          <w:rFonts w:ascii="Times New Roman" w:eastAsia="Times New Roman" w:hAnsi="Times New Roman" w:cs="Times New Roman"/>
        </w:rPr>
      </w:pPr>
      <w:r w:rsidRPr="003131B8">
        <w:rPr>
          <w:rFonts w:ascii="Times New Roman" w:eastAsia="Times New Roman" w:hAnsi="Times New Roman" w:cs="Times New Roman"/>
        </w:rPr>
        <w:t>45311200-2 Roboty w zakresie instalacji elektrycznych</w:t>
      </w:r>
    </w:p>
    <w:p w:rsidR="003131B8" w:rsidRPr="003131B8" w:rsidRDefault="003131B8" w:rsidP="003131B8">
      <w:pPr>
        <w:spacing w:after="0" w:line="276" w:lineRule="auto"/>
        <w:contextualSpacing/>
        <w:jc w:val="both"/>
        <w:rPr>
          <w:rFonts w:ascii="Times New Roman" w:eastAsia="Times New Roman"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Times New Roman" w:hAnsi="Times New Roman" w:cs="Times New Roman"/>
          <w:b/>
        </w:rPr>
      </w:pPr>
      <w:r w:rsidRPr="003131B8">
        <w:rPr>
          <w:rFonts w:ascii="Times New Roman" w:eastAsia="Times New Roman" w:hAnsi="Times New Roman" w:cs="Times New Roman"/>
          <w:b/>
        </w:rPr>
        <w:t>TERMIN REALIZACJI ZAMÓWIENIA</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Termin rozpoczęcia robót: od dnia podpisania umowy.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Termin zakończenia robót: </w:t>
      </w:r>
      <w:r w:rsidR="0055078C">
        <w:rPr>
          <w:rFonts w:ascii="Times New Roman" w:eastAsia="Times New Roman" w:hAnsi="Times New Roman" w:cs="Times New Roman"/>
        </w:rPr>
        <w:t>30</w:t>
      </w:r>
      <w:r>
        <w:rPr>
          <w:rFonts w:ascii="Times New Roman" w:eastAsia="Times New Roman" w:hAnsi="Times New Roman" w:cs="Times New Roman"/>
        </w:rPr>
        <w:t>.11</w:t>
      </w:r>
      <w:r w:rsidRPr="003131B8">
        <w:rPr>
          <w:rFonts w:ascii="Times New Roman" w:eastAsia="Times New Roman" w:hAnsi="Times New Roman" w:cs="Times New Roman"/>
        </w:rPr>
        <w:t>.2016 r.</w:t>
      </w:r>
    </w:p>
    <w:p w:rsidR="003131B8" w:rsidRPr="003131B8" w:rsidRDefault="003131B8" w:rsidP="003131B8">
      <w:pPr>
        <w:spacing w:after="0" w:line="276" w:lineRule="auto"/>
        <w:ind w:left="1418"/>
        <w:contextualSpacing/>
        <w:jc w:val="both"/>
        <w:rPr>
          <w:rFonts w:ascii="Times New Roman" w:eastAsia="Times New Roman"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Times New Roman" w:hAnsi="Times New Roman" w:cs="Times New Roman"/>
          <w:b/>
        </w:rPr>
      </w:pPr>
      <w:r w:rsidRPr="003131B8">
        <w:rPr>
          <w:rFonts w:ascii="Times New Roman" w:eastAsia="Times New Roman" w:hAnsi="Times New Roman" w:cs="Times New Roman"/>
          <w:b/>
        </w:rPr>
        <w:t>WARUNKI UDZIAŁU W POSTĘPOWANIU, WARUNKI, O KTÓRYCH MOWA W ART. 24 UST. 1 USTAWY ORAZ OPIS SPOSOBU DOKONYWANIA OCENY SPEŁNIANIA WARUNKÓW UDZIAŁU</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O udzielenie zamówienia mogą ubiegać się Wykonawcy, którzy spełniają warunki dotyczące:</w:t>
      </w:r>
    </w:p>
    <w:p w:rsidR="003131B8" w:rsidRPr="003131B8" w:rsidRDefault="003131B8" w:rsidP="003131B8">
      <w:pPr>
        <w:numPr>
          <w:ilvl w:val="2"/>
          <w:numId w:val="1"/>
        </w:numPr>
        <w:spacing w:after="0" w:line="276" w:lineRule="auto"/>
        <w:ind w:left="1418" w:hanging="709"/>
        <w:contextualSpacing/>
        <w:jc w:val="both"/>
        <w:rPr>
          <w:rFonts w:ascii="Times New Roman" w:eastAsia="Times New Roman" w:hAnsi="Times New Roman" w:cs="Times New Roman"/>
          <w:b/>
        </w:rPr>
      </w:pPr>
      <w:r w:rsidRPr="003131B8">
        <w:rPr>
          <w:rFonts w:ascii="Times New Roman" w:eastAsia="Times New Roman" w:hAnsi="Times New Roman" w:cs="Times New Roman"/>
          <w:b/>
        </w:rPr>
        <w:t>Posiadania wiedzy i doświadczenia – opis sposobu dokonywania oceny spełniania tego warunku:</w:t>
      </w:r>
    </w:p>
    <w:p w:rsidR="003131B8" w:rsidRPr="003131B8" w:rsidRDefault="003131B8" w:rsidP="003131B8">
      <w:pPr>
        <w:spacing w:after="0" w:line="276" w:lineRule="auto"/>
        <w:ind w:left="1418"/>
        <w:contextualSpacing/>
        <w:jc w:val="both"/>
        <w:rPr>
          <w:rFonts w:ascii="Times New Roman" w:eastAsia="Times New Roman" w:hAnsi="Times New Roman" w:cs="Times New Roman"/>
        </w:rPr>
      </w:pPr>
    </w:p>
    <w:p w:rsidR="003131B8" w:rsidRPr="003131B8" w:rsidRDefault="003131B8" w:rsidP="003131B8">
      <w:pPr>
        <w:spacing w:after="0" w:line="276" w:lineRule="auto"/>
        <w:ind w:left="1418"/>
        <w:contextualSpacing/>
        <w:jc w:val="both"/>
        <w:rPr>
          <w:rFonts w:ascii="Times New Roman" w:eastAsia="Times New Roman" w:hAnsi="Times New Roman" w:cs="Times New Roman"/>
          <w:b/>
        </w:rPr>
      </w:pPr>
      <w:r w:rsidRPr="003131B8">
        <w:rPr>
          <w:rFonts w:ascii="Times New Roman" w:eastAsia="Times New Roman" w:hAnsi="Times New Roman" w:cs="Times New Roman"/>
        </w:rPr>
        <w:t>Zamawiający uzna warunek za spełniony, jeżeli Wykonawca wykaże, że, wykonał:</w:t>
      </w:r>
    </w:p>
    <w:p w:rsidR="003131B8" w:rsidRPr="003131B8" w:rsidRDefault="003131B8" w:rsidP="003131B8">
      <w:pPr>
        <w:numPr>
          <w:ilvl w:val="0"/>
          <w:numId w:val="34"/>
        </w:numPr>
        <w:tabs>
          <w:tab w:val="left" w:pos="1843"/>
        </w:tabs>
        <w:spacing w:before="120" w:after="120" w:line="276" w:lineRule="auto"/>
        <w:ind w:left="1843" w:hanging="425"/>
        <w:contextualSpacing/>
        <w:jc w:val="both"/>
        <w:rPr>
          <w:rFonts w:ascii="Times New Roman" w:eastAsia="Times New Roman" w:hAnsi="Times New Roman" w:cs="Times New Roman"/>
        </w:rPr>
      </w:pPr>
      <w:r w:rsidRPr="003131B8">
        <w:rPr>
          <w:rFonts w:ascii="Times New Roman" w:eastAsia="Times New Roman" w:hAnsi="Times New Roman" w:cs="Times New Roman"/>
          <w:b/>
        </w:rPr>
        <w:t>w zakresie prac projektowych</w:t>
      </w:r>
      <w:r w:rsidRPr="003131B8">
        <w:rPr>
          <w:rFonts w:ascii="Times New Roman" w:eastAsia="Times New Roman" w:hAnsi="Times New Roman" w:cs="Times New Roman"/>
        </w:rPr>
        <w:t xml:space="preserve"> - w okresie ostatnich trzech lat przed upływem terminu składania ofert, a jeżeli okres prowadzenia działalności jest krótszy – w tym okresie, należycie wykonał min. </w:t>
      </w:r>
      <w:r w:rsidR="00E563BA">
        <w:rPr>
          <w:rFonts w:ascii="Times New Roman" w:eastAsia="Times New Roman" w:hAnsi="Times New Roman" w:cs="Times New Roman"/>
        </w:rPr>
        <w:t>jedną dokumentacje projektową</w:t>
      </w:r>
      <w:r w:rsidRPr="003131B8">
        <w:rPr>
          <w:rFonts w:ascii="Times New Roman" w:eastAsia="Times New Roman" w:hAnsi="Times New Roman" w:cs="Times New Roman"/>
        </w:rPr>
        <w:t xml:space="preserve"> w zakresie budowy oświetlenia drogowego o długości linii co n</w:t>
      </w:r>
      <w:r>
        <w:rPr>
          <w:rFonts w:ascii="Times New Roman" w:eastAsia="Times New Roman" w:hAnsi="Times New Roman" w:cs="Times New Roman"/>
        </w:rPr>
        <w:t>ajmniej 1</w:t>
      </w:r>
      <w:r w:rsidRPr="003131B8">
        <w:rPr>
          <w:rFonts w:ascii="Times New Roman" w:eastAsia="Times New Roman" w:hAnsi="Times New Roman" w:cs="Times New Roman"/>
        </w:rPr>
        <w:t>00 m</w:t>
      </w:r>
      <w:r w:rsidR="00E563BA">
        <w:rPr>
          <w:rFonts w:ascii="Times New Roman" w:eastAsia="Times New Roman" w:hAnsi="Times New Roman" w:cs="Times New Roman"/>
        </w:rPr>
        <w:t xml:space="preserve"> </w:t>
      </w:r>
      <w:r w:rsidRPr="003131B8">
        <w:rPr>
          <w:rFonts w:ascii="Times New Roman" w:eastAsia="Times New Roman" w:hAnsi="Times New Roman" w:cs="Times New Roman"/>
        </w:rPr>
        <w:t>– z załączeniem dowodów, że usługi zostały wykonane należycie,</w:t>
      </w:r>
    </w:p>
    <w:p w:rsidR="003131B8" w:rsidRPr="003131B8" w:rsidRDefault="003131B8" w:rsidP="003131B8">
      <w:pPr>
        <w:numPr>
          <w:ilvl w:val="0"/>
          <w:numId w:val="34"/>
        </w:numPr>
        <w:tabs>
          <w:tab w:val="left" w:pos="1843"/>
        </w:tabs>
        <w:spacing w:before="120" w:after="120" w:line="276" w:lineRule="auto"/>
        <w:ind w:left="1843" w:hanging="425"/>
        <w:contextualSpacing/>
        <w:jc w:val="both"/>
        <w:rPr>
          <w:rFonts w:ascii="Times New Roman" w:eastAsia="Times New Roman" w:hAnsi="Times New Roman" w:cs="Times New Roman"/>
        </w:rPr>
      </w:pPr>
      <w:r w:rsidRPr="003131B8">
        <w:rPr>
          <w:rFonts w:ascii="Times New Roman" w:eastAsia="Times New Roman" w:hAnsi="Times New Roman" w:cs="Times New Roman"/>
          <w:b/>
        </w:rPr>
        <w:t>w zakresie robót budowlanych</w:t>
      </w:r>
      <w:r w:rsidRPr="003131B8">
        <w:rPr>
          <w:rFonts w:ascii="Times New Roman" w:eastAsia="Times New Roman" w:hAnsi="Times New Roman" w:cs="Times New Roman"/>
        </w:rPr>
        <w:t xml:space="preserve"> - w okresie ostatnich pięciu lat przed upływem terminu składania ofert, a jeżeli okres prowadzenia działalności jest krótszy – w tym okresie, minimum dwa zadania </w:t>
      </w:r>
      <w:r>
        <w:rPr>
          <w:rFonts w:ascii="Times New Roman" w:eastAsia="Times New Roman" w:hAnsi="Times New Roman" w:cs="Times New Roman"/>
        </w:rPr>
        <w:t>polegające na budowie</w:t>
      </w:r>
      <w:r w:rsidRPr="003131B8">
        <w:rPr>
          <w:rFonts w:ascii="Times New Roman" w:eastAsia="Times New Roman" w:hAnsi="Times New Roman" w:cs="Times New Roman"/>
        </w:rPr>
        <w:t xml:space="preserve"> oświetlenia drogoweg</w:t>
      </w:r>
      <w:r>
        <w:rPr>
          <w:rFonts w:ascii="Times New Roman" w:eastAsia="Times New Roman" w:hAnsi="Times New Roman" w:cs="Times New Roman"/>
        </w:rPr>
        <w:t>o o długości linii co najmniej 1</w:t>
      </w:r>
      <w:r w:rsidRPr="003131B8">
        <w:rPr>
          <w:rFonts w:ascii="Times New Roman" w:eastAsia="Times New Roman" w:hAnsi="Times New Roman" w:cs="Times New Roman"/>
        </w:rPr>
        <w:t>00 m każde zadanie - z załączeniem dowodów dotyczących najważniejszych robót, określających, czy roboty te zostały wykonane w sposób należyty oraz wskazujących,  czy zostały wykonane zgodnie z zasadami sztuki budowlanej i prawidłowo ukończone.</w:t>
      </w:r>
    </w:p>
    <w:p w:rsidR="003131B8" w:rsidRPr="003131B8" w:rsidRDefault="003131B8" w:rsidP="003131B8">
      <w:pPr>
        <w:spacing w:after="0" w:line="276" w:lineRule="auto"/>
        <w:ind w:left="1416"/>
        <w:contextualSpacing/>
        <w:rPr>
          <w:rFonts w:ascii="Times New Roman" w:eastAsia="Times New Roman" w:hAnsi="Times New Roman" w:cs="Times New Roman"/>
        </w:rPr>
      </w:pPr>
    </w:p>
    <w:p w:rsidR="003131B8" w:rsidRPr="003131B8" w:rsidRDefault="003131B8" w:rsidP="003131B8">
      <w:pPr>
        <w:spacing w:after="0" w:line="276" w:lineRule="auto"/>
        <w:ind w:left="1416"/>
        <w:contextualSpacing/>
        <w:rPr>
          <w:rFonts w:ascii="Times New Roman" w:eastAsia="Times New Roman" w:hAnsi="Times New Roman" w:cs="Times New Roman"/>
        </w:rPr>
      </w:pPr>
      <w:r w:rsidRPr="003131B8">
        <w:rPr>
          <w:rFonts w:ascii="Times New Roman" w:eastAsia="Times New Roman" w:hAnsi="Times New Roman" w:cs="Times New Roman"/>
        </w:rPr>
        <w:t>Zaleca się, aby przedkładane dokumenty potwierdzające, że wykonane przez Wykonawców roboty/usługi zostały wykonane należycie, zgodnie z zasadami sztuki budowlanej i prawidłowo ukończone, zawierały, co najmniej:</w:t>
      </w:r>
    </w:p>
    <w:p w:rsidR="003131B8" w:rsidRPr="003131B8" w:rsidRDefault="003131B8" w:rsidP="003131B8">
      <w:pPr>
        <w:numPr>
          <w:ilvl w:val="0"/>
          <w:numId w:val="12"/>
        </w:numPr>
        <w:spacing w:after="0" w:line="276" w:lineRule="auto"/>
        <w:ind w:left="1701" w:hanging="283"/>
        <w:contextualSpacing/>
        <w:jc w:val="both"/>
        <w:rPr>
          <w:rFonts w:ascii="Times New Roman" w:eastAsia="Times New Roman" w:hAnsi="Times New Roman" w:cs="Times New Roman"/>
        </w:rPr>
      </w:pPr>
      <w:r w:rsidRPr="003131B8">
        <w:rPr>
          <w:rFonts w:ascii="Times New Roman" w:eastAsia="Times New Roman" w:hAnsi="Times New Roman" w:cs="Times New Roman"/>
        </w:rPr>
        <w:t>wskazanie, że Wykonawca składający ofertę w niniejszym postępowaniu realizował roboty, których dokumenty dotyczą,</w:t>
      </w:r>
    </w:p>
    <w:p w:rsidR="003131B8" w:rsidRPr="003131B8" w:rsidRDefault="003131B8" w:rsidP="003131B8">
      <w:pPr>
        <w:numPr>
          <w:ilvl w:val="0"/>
          <w:numId w:val="12"/>
        </w:numPr>
        <w:spacing w:after="0" w:line="276" w:lineRule="auto"/>
        <w:ind w:left="1701" w:hanging="283"/>
        <w:contextualSpacing/>
        <w:jc w:val="both"/>
        <w:rPr>
          <w:rFonts w:ascii="Times New Roman" w:eastAsia="Times New Roman" w:hAnsi="Times New Roman" w:cs="Times New Roman"/>
        </w:rPr>
      </w:pPr>
      <w:r w:rsidRPr="003131B8">
        <w:rPr>
          <w:rFonts w:ascii="Times New Roman" w:eastAsia="Times New Roman" w:hAnsi="Times New Roman" w:cs="Times New Roman"/>
        </w:rPr>
        <w:t>wskazanie podmiotu, na rzecz którego realizowane były roboty/usługi</w:t>
      </w:r>
    </w:p>
    <w:p w:rsidR="003131B8" w:rsidRPr="003131B8" w:rsidRDefault="003131B8" w:rsidP="003131B8">
      <w:pPr>
        <w:numPr>
          <w:ilvl w:val="0"/>
          <w:numId w:val="12"/>
        </w:numPr>
        <w:spacing w:after="0" w:line="276" w:lineRule="auto"/>
        <w:ind w:left="1701" w:hanging="283"/>
        <w:contextualSpacing/>
        <w:jc w:val="both"/>
        <w:rPr>
          <w:rFonts w:ascii="Times New Roman" w:eastAsia="Times New Roman" w:hAnsi="Times New Roman" w:cs="Times New Roman"/>
        </w:rPr>
      </w:pPr>
      <w:r w:rsidRPr="003131B8">
        <w:rPr>
          <w:rFonts w:ascii="Times New Roman" w:eastAsia="Times New Roman" w:hAnsi="Times New Roman" w:cs="Times New Roman"/>
        </w:rPr>
        <w:t>wskazanie zakresu robót/usługi</w:t>
      </w:r>
    </w:p>
    <w:p w:rsidR="003131B8" w:rsidRPr="003131B8" w:rsidRDefault="003131B8" w:rsidP="003131B8">
      <w:pPr>
        <w:numPr>
          <w:ilvl w:val="0"/>
          <w:numId w:val="12"/>
        </w:numPr>
        <w:spacing w:after="0" w:line="276" w:lineRule="auto"/>
        <w:ind w:left="1701" w:hanging="283"/>
        <w:contextualSpacing/>
        <w:jc w:val="both"/>
        <w:rPr>
          <w:rFonts w:ascii="Times New Roman" w:eastAsia="Times New Roman" w:hAnsi="Times New Roman" w:cs="Times New Roman"/>
        </w:rPr>
      </w:pPr>
      <w:r w:rsidRPr="003131B8">
        <w:rPr>
          <w:rFonts w:ascii="Times New Roman" w:eastAsia="Times New Roman" w:hAnsi="Times New Roman" w:cs="Times New Roman"/>
        </w:rPr>
        <w:t>wskazanie wartości robót/usługi</w:t>
      </w:r>
    </w:p>
    <w:p w:rsidR="003131B8" w:rsidRPr="003131B8" w:rsidRDefault="003131B8" w:rsidP="003131B8">
      <w:pPr>
        <w:numPr>
          <w:ilvl w:val="0"/>
          <w:numId w:val="12"/>
        </w:numPr>
        <w:spacing w:after="0" w:line="276" w:lineRule="auto"/>
        <w:ind w:left="1701" w:hanging="283"/>
        <w:contextualSpacing/>
        <w:jc w:val="both"/>
        <w:rPr>
          <w:rFonts w:ascii="Times New Roman" w:eastAsia="Times New Roman" w:hAnsi="Times New Roman" w:cs="Times New Roman"/>
        </w:rPr>
      </w:pPr>
      <w:r w:rsidRPr="003131B8">
        <w:rPr>
          <w:rFonts w:ascii="Times New Roman" w:eastAsia="Times New Roman" w:hAnsi="Times New Roman" w:cs="Times New Roman"/>
        </w:rPr>
        <w:t>wskazanie daty wykonania (rozpoczęcia i zakończenia),</w:t>
      </w:r>
    </w:p>
    <w:p w:rsidR="003131B8" w:rsidRPr="003131B8" w:rsidRDefault="003131B8" w:rsidP="003131B8">
      <w:pPr>
        <w:numPr>
          <w:ilvl w:val="0"/>
          <w:numId w:val="12"/>
        </w:numPr>
        <w:spacing w:after="0" w:line="276" w:lineRule="auto"/>
        <w:ind w:left="1701" w:hanging="283"/>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wskazanie miejsca wykonania, </w:t>
      </w:r>
    </w:p>
    <w:p w:rsidR="003131B8" w:rsidRPr="003131B8" w:rsidRDefault="003131B8" w:rsidP="003131B8">
      <w:pPr>
        <w:numPr>
          <w:ilvl w:val="0"/>
          <w:numId w:val="12"/>
        </w:numPr>
        <w:spacing w:after="0" w:line="276" w:lineRule="auto"/>
        <w:ind w:left="1701" w:hanging="283"/>
        <w:contextualSpacing/>
        <w:jc w:val="both"/>
        <w:rPr>
          <w:rFonts w:ascii="Times New Roman" w:eastAsia="Times New Roman" w:hAnsi="Times New Roman" w:cs="Times New Roman"/>
        </w:rPr>
      </w:pPr>
      <w:r w:rsidRPr="003131B8">
        <w:rPr>
          <w:rFonts w:ascii="Times New Roman" w:eastAsia="Times New Roman" w:hAnsi="Times New Roman" w:cs="Times New Roman"/>
        </w:rPr>
        <w:t>opinię podmiotu wskazanego powyżej w pkt 2) stwierdzającą, że roboty/usługi zostały wykonane należycie/zgodnie z zasadami sztuki budowlanej i prawidłowo ukończone.</w:t>
      </w:r>
    </w:p>
    <w:p w:rsidR="003131B8" w:rsidRPr="003131B8" w:rsidRDefault="003131B8" w:rsidP="003131B8">
      <w:pPr>
        <w:spacing w:after="0" w:line="276" w:lineRule="auto"/>
        <w:contextualSpacing/>
        <w:jc w:val="both"/>
        <w:rPr>
          <w:rFonts w:ascii="Times New Roman" w:eastAsia="Times New Roman" w:hAnsi="Times New Roman" w:cs="Times New Roman"/>
        </w:rPr>
      </w:pPr>
    </w:p>
    <w:p w:rsidR="003131B8" w:rsidRPr="003131B8" w:rsidRDefault="003131B8" w:rsidP="003131B8">
      <w:pPr>
        <w:numPr>
          <w:ilvl w:val="2"/>
          <w:numId w:val="1"/>
        </w:numPr>
        <w:spacing w:after="0" w:line="276" w:lineRule="auto"/>
        <w:ind w:left="1701" w:hanging="709"/>
        <w:contextualSpacing/>
        <w:jc w:val="both"/>
        <w:rPr>
          <w:rFonts w:ascii="Times New Roman" w:eastAsia="Times New Roman" w:hAnsi="Times New Roman" w:cs="Times New Roman"/>
          <w:b/>
        </w:rPr>
      </w:pPr>
      <w:r w:rsidRPr="003131B8">
        <w:rPr>
          <w:rFonts w:ascii="Times New Roman" w:eastAsia="Times New Roman" w:hAnsi="Times New Roman" w:cs="Times New Roman"/>
          <w:b/>
        </w:rPr>
        <w:t>Dysponowania osobami zdolnymi do wykonania zamówienia – opis sposobu dokonywania oceny spełniania tego warunku:</w:t>
      </w:r>
    </w:p>
    <w:p w:rsidR="003131B8" w:rsidRPr="003131B8" w:rsidRDefault="003131B8" w:rsidP="003131B8">
      <w:pPr>
        <w:spacing w:after="0" w:line="276" w:lineRule="auto"/>
        <w:ind w:left="1701"/>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Zamawiający uzna warunek za spełniony, jeżeli Wykonawca wykaże, że dysponuje lub będzie dysponować na czas realizacji zamówienia odpowiednio wykwalifikowanym personelem bezpośrednio zatrudnionym do wykonania zamówienia, tj.: </w:t>
      </w:r>
    </w:p>
    <w:p w:rsidR="003131B8" w:rsidRPr="00205A5E" w:rsidRDefault="003131B8" w:rsidP="003131B8">
      <w:pPr>
        <w:numPr>
          <w:ilvl w:val="0"/>
          <w:numId w:val="28"/>
        </w:numPr>
        <w:tabs>
          <w:tab w:val="left" w:pos="2127"/>
          <w:tab w:val="left" w:pos="2552"/>
        </w:tabs>
        <w:spacing w:before="120" w:after="120" w:line="276" w:lineRule="auto"/>
        <w:ind w:left="2127" w:hanging="426"/>
        <w:contextualSpacing/>
        <w:jc w:val="both"/>
        <w:rPr>
          <w:rFonts w:ascii="Times New Roman" w:eastAsia="Times New Roman" w:hAnsi="Times New Roman" w:cs="Times New Roman"/>
          <w:color w:val="000000" w:themeColor="text1"/>
        </w:rPr>
      </w:pPr>
      <w:r w:rsidRPr="003131B8">
        <w:rPr>
          <w:rFonts w:ascii="Times New Roman" w:eastAsia="Times New Roman" w:hAnsi="Times New Roman" w:cs="Times New Roman"/>
          <w:b/>
        </w:rPr>
        <w:t>Projektant branży elektrycznej</w:t>
      </w:r>
      <w:r w:rsidRPr="003131B8">
        <w:rPr>
          <w:rFonts w:ascii="Times New Roman" w:eastAsia="Times New Roman" w:hAnsi="Times New Roman" w:cs="Times New Roman"/>
        </w:rPr>
        <w:t xml:space="preserve"> – posiadający uprawnienia budowlane do projektowania obiektu budowlanego w nieograniczonym zakresie w specjalności instalacyjnej w zakresie sieci, instalacji i urządzeń elektrycznych i elektroenergetycznych uzyskane na podstawie ustawy - Prawo budowlane (Dz. U. z 2016 r. poz. 290) lub odpowiadające im ważne uprawnienia wydane na podstawie wcześniej obowiązujących przepisów albo odpowiednie kwalifikacje zdobyte za granicą, uznane w Polsce na podstawie przepisów o zasadach uznawania kwalifikacji zawodowych nabytych w państwach </w:t>
      </w:r>
      <w:r w:rsidRPr="00205A5E">
        <w:rPr>
          <w:rFonts w:ascii="Times New Roman" w:eastAsia="Times New Roman" w:hAnsi="Times New Roman" w:cs="Times New Roman"/>
          <w:color w:val="000000" w:themeColor="text1"/>
        </w:rPr>
        <w:t>członkowskich Unii Europejskiej,</w:t>
      </w:r>
    </w:p>
    <w:p w:rsidR="003131B8" w:rsidRDefault="003131B8" w:rsidP="003131B8">
      <w:pPr>
        <w:numPr>
          <w:ilvl w:val="0"/>
          <w:numId w:val="28"/>
        </w:numPr>
        <w:tabs>
          <w:tab w:val="left" w:pos="2127"/>
          <w:tab w:val="left" w:pos="2552"/>
        </w:tabs>
        <w:spacing w:before="120" w:after="120" w:line="276" w:lineRule="auto"/>
        <w:ind w:left="2127" w:hanging="426"/>
        <w:contextualSpacing/>
        <w:jc w:val="both"/>
        <w:rPr>
          <w:rFonts w:ascii="Times New Roman" w:eastAsia="Times New Roman" w:hAnsi="Times New Roman" w:cs="Times New Roman"/>
        </w:rPr>
      </w:pPr>
      <w:r w:rsidRPr="00205A5E">
        <w:rPr>
          <w:rFonts w:ascii="Times New Roman" w:eastAsia="Times New Roman" w:hAnsi="Times New Roman" w:cs="Times New Roman"/>
          <w:b/>
          <w:color w:val="000000" w:themeColor="text1"/>
        </w:rPr>
        <w:t>Kierownik budowy</w:t>
      </w:r>
      <w:r w:rsidRPr="00205A5E">
        <w:rPr>
          <w:rFonts w:ascii="Times New Roman" w:eastAsia="Times New Roman" w:hAnsi="Times New Roman" w:cs="Times New Roman"/>
          <w:color w:val="000000" w:themeColor="text1"/>
        </w:rPr>
        <w:t xml:space="preserve"> – posiadający uprawnienia budowlane do kierowania robotami budowlanymi w specjalności instalacyjnej w zakresie</w:t>
      </w:r>
      <w:r w:rsidRPr="003131B8">
        <w:rPr>
          <w:rFonts w:ascii="Times New Roman" w:eastAsia="Times New Roman" w:hAnsi="Times New Roman" w:cs="Times New Roman"/>
        </w:rPr>
        <w:t xml:space="preserve"> sieci, instalacji i urządzeń elektrycznych i elektroenergetycznych uzyskane na podstawie ustawy - Prawo budowlane (Dz. U. z 2016 r. poz. 290) lub odpowiadające im </w:t>
      </w:r>
      <w:r w:rsidRPr="003131B8">
        <w:rPr>
          <w:rFonts w:ascii="Times New Roman" w:eastAsia="Times New Roman" w:hAnsi="Times New Roman" w:cs="Times New Roman"/>
        </w:rPr>
        <w:lastRenderedPageBreak/>
        <w:t>ważne uprawnienia wydane na podstawie wcześniej obowiązujących przepisów albo odpowiednie kwalifikacje zdobyte za granicą, uznane w Polsce na podstawie przepisów o zasadach uznawania kwalifikacji zawodowych nabytych w państwach członkowskich Unii Europejskiej,</w:t>
      </w:r>
    </w:p>
    <w:p w:rsidR="003131B8" w:rsidRPr="003131B8" w:rsidRDefault="003131B8" w:rsidP="003131B8">
      <w:pPr>
        <w:numPr>
          <w:ilvl w:val="0"/>
          <w:numId w:val="28"/>
        </w:numPr>
        <w:tabs>
          <w:tab w:val="left" w:pos="2127"/>
          <w:tab w:val="left" w:pos="2552"/>
        </w:tabs>
        <w:spacing w:before="120" w:after="120" w:line="276" w:lineRule="auto"/>
        <w:ind w:left="2127" w:hanging="426"/>
        <w:contextualSpacing/>
        <w:jc w:val="both"/>
        <w:rPr>
          <w:rFonts w:ascii="Times New Roman" w:eastAsia="Times New Roman" w:hAnsi="Times New Roman" w:cs="Times New Roman"/>
        </w:rPr>
      </w:pPr>
      <w:r w:rsidRPr="003131B8">
        <w:rPr>
          <w:rFonts w:ascii="Times New Roman" w:eastAsia="Calibri" w:hAnsi="Times New Roman" w:cs="Times New Roman"/>
        </w:rPr>
        <w:t>minimum jedna osoba posiadająca uprawnienia SEP „D” do prac kontrolno-pomiarowych w instalacjach elektrycznych.</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O udzielenie zamówienia mogą ubiegać się Wykonawcy, którzy wykażą brak podstaw do wykluczenia z powodu niespełniania warunków, o których mowa w art. 24 ust. 1 ustawy.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Dla wykazania spełniania warunków udziału w postępowaniu określonych w art. 22 ust. 1 ustawy oraz braku podstaw do wykluczenia z powodu niespełniania warunków, o których mowa w art. 24 ust. 1 oraz w art. 24 ust. 2 pkt 5 ustawy Wykonawca na żądanie Zamawiającego i w zakresie przez niego wskazanym jest zobowiązany złożyć oświadczenia i dokumenty wskazane w SIWZ.</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 przypadku Wykonawców wspólnie ubiegających się o udzielenie zamówienia (spółki cywilne / tzw. konsorcja), żaden z nich nie może podlegać wykluczeniu z powodu niespełniania warunków, o których mowa w art. 24 ust. 1 ustawy, natomiast warunki określone w pkt. 5.1. SIWZ muszą spełniać łącznie.</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Ocena spełniania wszystkich powyższych warunków zostanie dokonana na podstawie dokumentów i oświadczeń złożonych przez Wykonawcę metodą spełnia/nie spełnia.</w:t>
      </w:r>
    </w:p>
    <w:p w:rsidR="003131B8" w:rsidRPr="003131B8" w:rsidRDefault="003131B8" w:rsidP="003131B8">
      <w:pPr>
        <w:spacing w:after="0" w:line="276" w:lineRule="auto"/>
        <w:ind w:left="1418"/>
        <w:contextualSpacing/>
        <w:jc w:val="both"/>
        <w:rPr>
          <w:rFonts w:ascii="Times New Roman" w:eastAsia="Times New Roman"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Times New Roman" w:hAnsi="Times New Roman" w:cs="Times New Roman"/>
          <w:b/>
        </w:rPr>
      </w:pPr>
      <w:r w:rsidRPr="003131B8">
        <w:rPr>
          <w:rFonts w:ascii="Times New Roman" w:eastAsia="Times New Roman" w:hAnsi="Times New Roman" w:cs="Times New Roman"/>
          <w:b/>
        </w:rPr>
        <w:t>WYKAZ OŚWIADCZEŃ I DOKUMENTÓW, JAKIE MAJĄ DOSTARCZYĆ WYKONAWCY W CELU POTWIERDZENIA SPEŁNIANIA WARUNKÓW UDZIAŁU W POSTĘPOWANIU</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b/>
        </w:rPr>
      </w:pPr>
      <w:r w:rsidRPr="003131B8">
        <w:rPr>
          <w:rFonts w:ascii="Times New Roman" w:eastAsia="Times New Roman" w:hAnsi="Times New Roman" w:cs="Times New Roman"/>
          <w:b/>
        </w:rPr>
        <w:t>W celu wykazania braku podstaw do wykluczenia z postępowania o udzielenie zamówienia na podstawie art. 24 ust. 1 oraz art. 24 ust. 2 pkt 5 ustawy, należy do oferty dołączyć następujące oświadczenia i dokumenty:</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b/>
        </w:rPr>
        <w:t>Oświadczenie o braku podstaw do wykluczenia</w:t>
      </w:r>
      <w:r w:rsidRPr="003131B8">
        <w:rPr>
          <w:rFonts w:ascii="Times New Roman" w:eastAsia="Times New Roman" w:hAnsi="Times New Roman" w:cs="Times New Roman"/>
        </w:rPr>
        <w:t xml:space="preserve"> z postępowania na formularzu zgodnym z treścią załącznika nr 1 do SIWZ.</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b/>
        </w:rPr>
        <w:t>Aktualny odpis z właściwego rejestru lub centralnej ewidencji i informacji o działalności gospodarczej</w:t>
      </w:r>
      <w:r w:rsidRPr="003131B8">
        <w:rPr>
          <w:rFonts w:ascii="Times New Roman" w:eastAsia="Times New Roman" w:hAnsi="Times New Roman" w:cs="Times New Roman"/>
        </w:rPr>
        <w:t>, jeżeli odrębne przepisy wymagają wpisu do rejestru lub ewidencji  w celu wykazania braku podstaw do wykluczenia w oparciu o art. 24 ust. 1 pkt 2 ustawy, wystawiony nie wcześniej niż 6 miesięcy przed upływem terminu składania ofert,</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b/>
        </w:rPr>
        <w:t xml:space="preserve">Listę </w:t>
      </w:r>
      <w:r w:rsidRPr="003131B8">
        <w:rPr>
          <w:rFonts w:ascii="Times New Roman" w:eastAsia="Calibri" w:hAnsi="Times New Roman" w:cs="Times New Roman"/>
        </w:rPr>
        <w:t xml:space="preserve"> </w:t>
      </w:r>
      <w:r w:rsidRPr="003131B8">
        <w:rPr>
          <w:rFonts w:ascii="Times New Roman" w:eastAsia="Calibri" w:hAnsi="Times New Roman" w:cs="Times New Roman"/>
          <w:b/>
        </w:rPr>
        <w:t>podmiotów należącej do tej samej grupy kapitałowej, jeżeli Wykonawca należy do grupy kapitałowej</w:t>
      </w:r>
      <w:r w:rsidRPr="003131B8">
        <w:rPr>
          <w:rFonts w:ascii="Times New Roman" w:eastAsia="Calibri" w:hAnsi="Times New Roman" w:cs="Times New Roman"/>
        </w:rPr>
        <w:t xml:space="preserve"> w rozumieniu ustawy z dnia  16 lutego 2007 r. o ochronie konkurencji i konsumentów (Dz. U. z 2015</w:t>
      </w:r>
      <w:r w:rsidR="005565DF">
        <w:rPr>
          <w:rFonts w:ascii="Times New Roman" w:eastAsia="Calibri" w:hAnsi="Times New Roman" w:cs="Times New Roman"/>
        </w:rPr>
        <w:t xml:space="preserve"> r. </w:t>
      </w:r>
      <w:r w:rsidRPr="003131B8">
        <w:rPr>
          <w:rFonts w:ascii="Times New Roman" w:eastAsia="Calibri" w:hAnsi="Times New Roman" w:cs="Times New Roman"/>
        </w:rPr>
        <w:t xml:space="preserve">poz. 184, z późn. zm.), o której mowa w art. 26 ust. 2d ustawy, </w:t>
      </w:r>
      <w:r w:rsidRPr="003131B8">
        <w:rPr>
          <w:rFonts w:ascii="Times New Roman" w:eastAsia="Calibri" w:hAnsi="Times New Roman" w:cs="Times New Roman"/>
          <w:b/>
        </w:rPr>
        <w:t>albo informację o tym, że Wykonawca nie należy do grupy kapitałowej</w:t>
      </w:r>
      <w:r w:rsidRPr="003131B8">
        <w:rPr>
          <w:rFonts w:ascii="Times New Roman" w:eastAsia="Calibri" w:hAnsi="Times New Roman" w:cs="Times New Roman"/>
        </w:rPr>
        <w:t xml:space="preserve">, zgodnie z treścią załącznika nr 2 do SIWZ. </w:t>
      </w:r>
    </w:p>
    <w:p w:rsidR="003131B8" w:rsidRPr="003131B8" w:rsidRDefault="003131B8" w:rsidP="003131B8">
      <w:pPr>
        <w:spacing w:after="0" w:line="276" w:lineRule="auto"/>
        <w:ind w:left="2124"/>
        <w:contextualSpacing/>
        <w:jc w:val="both"/>
        <w:rPr>
          <w:rFonts w:ascii="Times New Roman" w:eastAsia="Calibri" w:hAnsi="Times New Roman" w:cs="Times New Roman"/>
        </w:rPr>
      </w:pPr>
      <w:r w:rsidRPr="003131B8">
        <w:rPr>
          <w:rFonts w:ascii="Times New Roman" w:eastAsia="Calibri" w:hAnsi="Times New Roman" w:cs="Times New Roman"/>
        </w:rPr>
        <w:t>Ustawa z dnia 16 lutego 2007 r. o ochronie konkurencji i konsumentów w art. 4 w następujący sposób definiuje wymienione poniżej pojęcia:</w:t>
      </w:r>
    </w:p>
    <w:p w:rsidR="003131B8" w:rsidRPr="003131B8" w:rsidRDefault="003131B8" w:rsidP="003131B8">
      <w:pPr>
        <w:numPr>
          <w:ilvl w:val="0"/>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grupa kapitałowa – rozumie się przez to wszystkich przedsiębiorców, którzy są kontrolowani w sposób bezpośredni lub pośredni przez jednego przedsiębiorcę, w tym również tego przedsiębiorcę;</w:t>
      </w:r>
    </w:p>
    <w:p w:rsidR="003131B8" w:rsidRPr="003131B8" w:rsidRDefault="003131B8" w:rsidP="003131B8">
      <w:pPr>
        <w:numPr>
          <w:ilvl w:val="0"/>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przedsiębiorca – rozumie się przez to przedsiębiorcę w rozumieniu przepisów o swobodzie działalności gospodarczej, a także:</w:t>
      </w:r>
    </w:p>
    <w:p w:rsidR="003131B8" w:rsidRPr="003131B8" w:rsidRDefault="003131B8" w:rsidP="003131B8">
      <w:pPr>
        <w:numPr>
          <w:ilvl w:val="1"/>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lastRenderedPageBreak/>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3131B8" w:rsidRPr="003131B8" w:rsidRDefault="003131B8" w:rsidP="003131B8">
      <w:pPr>
        <w:numPr>
          <w:ilvl w:val="1"/>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osobę fizyczną wykonującą zawód we własnym imieniu i na własny rachunek lub prowadzącą działalność w ramach wykonywania takiego zawodu,</w:t>
      </w:r>
    </w:p>
    <w:p w:rsidR="003131B8" w:rsidRPr="003131B8" w:rsidRDefault="003131B8" w:rsidP="003131B8">
      <w:pPr>
        <w:numPr>
          <w:ilvl w:val="1"/>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 ww. ustawy,</w:t>
      </w:r>
    </w:p>
    <w:p w:rsidR="003131B8" w:rsidRPr="003131B8" w:rsidRDefault="003131B8" w:rsidP="003131B8">
      <w:pPr>
        <w:numPr>
          <w:ilvl w:val="1"/>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związek przedsiębiorców w rozumieniu pkt. 3 – na potrzeby przepisów dotyczących praktyk ograniczających konkurencję oraz praktyk naruszających zbiorowe interesy konsumentów;</w:t>
      </w:r>
    </w:p>
    <w:p w:rsidR="003131B8" w:rsidRPr="003131B8" w:rsidRDefault="003131B8" w:rsidP="003131B8">
      <w:pPr>
        <w:numPr>
          <w:ilvl w:val="0"/>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związek przedsiębiorców – rozumie się przez to izby, zrzeszenia i inne organizacje zrzeszające przedsiębiorców, o których mowa w pkt. 1 (2), jak również związki tych organizacji;</w:t>
      </w:r>
    </w:p>
    <w:p w:rsidR="003131B8" w:rsidRPr="003131B8" w:rsidRDefault="003131B8" w:rsidP="003131B8">
      <w:pPr>
        <w:numPr>
          <w:ilvl w:val="0"/>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przejęcie kontroli – rozumie się przez to wszelkie formy bezpośredniego lub pośredniego uzyskania przez przedsiębiorcę uprawnień, które osobno lub łącznie, przy uwzględnieniu wszystkich okoliczności prawnych lub faktycznych, umożliwiają wywieranie decydującego wpływu na innego przedsiębiorcę lub przedsiębiorców; uprawnienia takie tworzą w szczególności:</w:t>
      </w:r>
    </w:p>
    <w:p w:rsidR="003131B8" w:rsidRPr="003131B8" w:rsidRDefault="003131B8" w:rsidP="003131B8">
      <w:pPr>
        <w:numPr>
          <w:ilvl w:val="1"/>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3131B8" w:rsidRPr="003131B8" w:rsidRDefault="003131B8" w:rsidP="003131B8">
      <w:pPr>
        <w:numPr>
          <w:ilvl w:val="1"/>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uprawnienie do powoływania lub odwoływania większości członków zarządu lub rady nadzorczej innego przedsiębiorcy (przedsiębiorcy zależnego), także na podstawie porozumień z innymi osobami,</w:t>
      </w:r>
    </w:p>
    <w:p w:rsidR="003131B8" w:rsidRPr="003131B8" w:rsidRDefault="003131B8" w:rsidP="003131B8">
      <w:pPr>
        <w:numPr>
          <w:ilvl w:val="1"/>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członkowie jego zarządu lub rady nadzorczej stanowią więcej niż połowę członków zarządu innego przedsiębiorcy (przedsiębiorcy zależnego),</w:t>
      </w:r>
    </w:p>
    <w:p w:rsidR="003131B8" w:rsidRPr="003131B8" w:rsidRDefault="003131B8" w:rsidP="003131B8">
      <w:pPr>
        <w:numPr>
          <w:ilvl w:val="1"/>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dysponowanie bezpośrednio lub pośrednio większością głosów w spółce osobowej zależnej albo na walnym zgromadzeniu spółdzielni zależnej, także na podstawie porozumień z innymi osobami,</w:t>
      </w:r>
    </w:p>
    <w:p w:rsidR="003131B8" w:rsidRPr="003131B8" w:rsidRDefault="003131B8" w:rsidP="003131B8">
      <w:pPr>
        <w:numPr>
          <w:ilvl w:val="1"/>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prawo do całego albo do części mienia innego przedsiębiorcy (przedsiębiorcy zależnego),</w:t>
      </w:r>
    </w:p>
    <w:p w:rsidR="003131B8" w:rsidRPr="003131B8" w:rsidRDefault="003131B8" w:rsidP="003131B8">
      <w:pPr>
        <w:numPr>
          <w:ilvl w:val="1"/>
          <w:numId w:val="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umowa przewidująca zarządzanie innym przedsiębiorcą (przedsiębiorcą zależnym) lub przekazywanie zysku przez takiego przedsiębiorcę.</w:t>
      </w:r>
    </w:p>
    <w:p w:rsidR="003131B8" w:rsidRPr="003131B8" w:rsidRDefault="003131B8" w:rsidP="003131B8">
      <w:pPr>
        <w:spacing w:after="0" w:line="276" w:lineRule="auto"/>
        <w:ind w:left="2127" w:hanging="709"/>
        <w:contextualSpacing/>
        <w:jc w:val="both"/>
        <w:rPr>
          <w:rFonts w:ascii="Times New Roman" w:eastAsia="Calibri" w:hAnsi="Times New Roman" w:cs="Times New Roman"/>
        </w:rPr>
      </w:pPr>
      <w:r w:rsidRPr="003131B8">
        <w:rPr>
          <w:rFonts w:ascii="Times New Roman" w:eastAsia="Calibri" w:hAnsi="Times New Roman" w:cs="Times New Roman"/>
        </w:rPr>
        <w:lastRenderedPageBreak/>
        <w:t>6.1.4.</w:t>
      </w:r>
      <w:r w:rsidRPr="003131B8">
        <w:rPr>
          <w:rFonts w:ascii="Times New Roman" w:eastAsia="Calibri" w:hAnsi="Times New Roman" w:cs="Times New Roman"/>
        </w:rPr>
        <w:tab/>
        <w:t>Jeżeli Wykonawca wykazując spełnianie warunków, o których mowa w art. 22 ust. 1 ustawy i określonych w punkcie 5.1. SIWZ polega na zasobach innych podmiotów na zasadach określonych w art. 26 ust. 2b ustawy, a podmioty te będą brały udział w realizacji części zamówienia, Zamawiający żąda wykazania za pomocą dokumentów wymienionych wyżej w punktach 6.1.1. – 6.1.2. SIWZ, iż w stosunku do tych podmiotów nie zachodzą okoliczności wskazane w art. 24 ust. 1 ustawy.</w:t>
      </w:r>
    </w:p>
    <w:p w:rsidR="003131B8" w:rsidRPr="003131B8" w:rsidRDefault="003131B8" w:rsidP="003131B8">
      <w:pPr>
        <w:spacing w:after="0" w:line="276" w:lineRule="auto"/>
        <w:ind w:left="2127"/>
        <w:contextualSpacing/>
        <w:jc w:val="both"/>
        <w:rPr>
          <w:rFonts w:ascii="Times New Roman" w:eastAsia="Times New Roman" w:hAnsi="Times New Roman" w:cs="Times New Roman"/>
        </w:rPr>
      </w:pP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b/>
        </w:rPr>
      </w:pPr>
      <w:r w:rsidRPr="003131B8">
        <w:rPr>
          <w:rFonts w:ascii="Times New Roman" w:eastAsia="Times New Roman" w:hAnsi="Times New Roman" w:cs="Times New Roman"/>
          <w:b/>
        </w:rPr>
        <w:t>Na potwierdzenie spełniania warunków określonych w punkcie 5.1. SIWZ do oferty należy dołączyć następujące oświadczenia i dokumenty:</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b/>
        </w:rPr>
        <w:t>Oświadczenie o spełnianiu warunków udziału w postępowaniu</w:t>
      </w:r>
      <w:r w:rsidRPr="003131B8">
        <w:rPr>
          <w:rFonts w:ascii="Times New Roman" w:eastAsia="Times New Roman" w:hAnsi="Times New Roman" w:cs="Times New Roman"/>
        </w:rPr>
        <w:t xml:space="preserve"> na formularzu zgodnym z treścią załącznika nr 3 do SIWZ.</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b/>
        </w:rPr>
        <w:t>Wykaz wykonanych</w:t>
      </w:r>
      <w:r w:rsidRPr="003131B8">
        <w:rPr>
          <w:rFonts w:ascii="Times New Roman" w:eastAsia="Times New Roman" w:hAnsi="Times New Roman" w:cs="Times New Roman"/>
        </w:rPr>
        <w:t>, a w przypadku świadczeń okresowych lub ciągłych również wykonywanych, głównych usług, w okresie ostatnich trzech lat przed upływem terminu składnia ofert, a jeżeli okres prowadzenia działalności jest krótszy – w tym okresie, wraz z podaniem ich wartości, przedmiotu, dat wykonania i podmiotów, na rzecz których usługi zostały wykonane, oraz załączeniem dowodów, czy zostały wykonane lub są wykonywane należycie, zgodnie z treścią załącznika nr 4 do SIWZ. Wykaz musi potwierdzać spełnianie warunku, o którym mowa w punkcie 5.1.1. pkt 1 SIWZ</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Calibri" w:hAnsi="Times New Roman" w:cs="Times New Roman"/>
          <w:b/>
        </w:rPr>
        <w:t>Wykaz robót budowlanych</w:t>
      </w:r>
      <w:r w:rsidRPr="003131B8">
        <w:rPr>
          <w:rFonts w:ascii="Times New Roman" w:eastAsia="Calibri" w:hAnsi="Times New Roman" w:cs="Times New Roman"/>
        </w:rPr>
        <w:t xml:space="preserve">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wykonanie zgodnie z zasadami sztuki budowlanej i prawidłowo ukończone, zgodnie z treścią załącznika nr 4 do SIWZ.</w:t>
      </w:r>
      <w:r w:rsidRPr="003131B8">
        <w:rPr>
          <w:rFonts w:eastAsia="Times New Roman"/>
        </w:rPr>
        <w:t xml:space="preserve"> </w:t>
      </w:r>
      <w:r w:rsidRPr="003131B8">
        <w:rPr>
          <w:rFonts w:ascii="Times New Roman" w:eastAsia="Times New Roman" w:hAnsi="Times New Roman" w:cs="Times New Roman"/>
        </w:rPr>
        <w:t>Wykaz musi potwierdzać spełnianie warunku, o którym mowa w punkcie 5.1.1. pkt 2 SIWZ.</w:t>
      </w:r>
    </w:p>
    <w:p w:rsidR="003131B8" w:rsidRPr="003131B8" w:rsidRDefault="003131B8" w:rsidP="003131B8">
      <w:pPr>
        <w:autoSpaceDE w:val="0"/>
        <w:adjustRightInd w:val="0"/>
        <w:spacing w:after="0" w:line="276" w:lineRule="auto"/>
        <w:ind w:left="1428" w:firstLine="696"/>
        <w:contextualSpacing/>
        <w:jc w:val="both"/>
        <w:rPr>
          <w:rFonts w:ascii="Times New Roman" w:eastAsia="Times New Roman" w:hAnsi="Times New Roman" w:cs="Times New Roman"/>
          <w:b/>
        </w:rPr>
      </w:pPr>
    </w:p>
    <w:p w:rsidR="003131B8" w:rsidRPr="003131B8" w:rsidRDefault="003131B8" w:rsidP="003131B8">
      <w:pPr>
        <w:autoSpaceDE w:val="0"/>
        <w:adjustRightInd w:val="0"/>
        <w:spacing w:after="0" w:line="276" w:lineRule="auto"/>
        <w:ind w:left="1428" w:firstLine="696"/>
        <w:contextualSpacing/>
        <w:jc w:val="both"/>
        <w:rPr>
          <w:rFonts w:ascii="Times New Roman" w:eastAsia="Calibri" w:hAnsi="Times New Roman" w:cs="Times New Roman"/>
          <w:b/>
          <w:lang w:eastAsia="pl-PL"/>
        </w:rPr>
      </w:pPr>
      <w:r w:rsidRPr="003131B8">
        <w:rPr>
          <w:rFonts w:ascii="Times New Roman" w:eastAsia="Times New Roman" w:hAnsi="Times New Roman" w:cs="Times New Roman"/>
          <w:b/>
        </w:rPr>
        <w:t xml:space="preserve">Dowodami, </w:t>
      </w:r>
      <w:r w:rsidRPr="003131B8">
        <w:rPr>
          <w:rFonts w:ascii="Times New Roman" w:eastAsia="Calibri" w:hAnsi="Times New Roman" w:cs="Times New Roman"/>
          <w:b/>
          <w:lang w:eastAsia="pl-PL"/>
        </w:rPr>
        <w:t>o których mowa wyżej są:</w:t>
      </w:r>
    </w:p>
    <w:p w:rsidR="003131B8" w:rsidRPr="003131B8" w:rsidRDefault="003131B8" w:rsidP="003131B8">
      <w:pPr>
        <w:numPr>
          <w:ilvl w:val="0"/>
          <w:numId w:val="8"/>
        </w:numPr>
        <w:autoSpaceDE w:val="0"/>
        <w:adjustRightInd w:val="0"/>
        <w:spacing w:after="0" w:line="276" w:lineRule="auto"/>
        <w:contextualSpacing/>
        <w:jc w:val="both"/>
        <w:rPr>
          <w:rFonts w:ascii="Times New Roman" w:eastAsia="Calibri" w:hAnsi="Times New Roman" w:cs="Times New Roman"/>
          <w:lang w:eastAsia="pl-PL"/>
        </w:rPr>
      </w:pPr>
      <w:r w:rsidRPr="003131B8">
        <w:rPr>
          <w:rFonts w:ascii="Times New Roman" w:eastAsia="Calibri" w:hAnsi="Times New Roman" w:cs="Times New Roman"/>
          <w:b/>
          <w:lang w:eastAsia="pl-PL"/>
        </w:rPr>
        <w:t>Poświadczenie</w:t>
      </w:r>
      <w:r w:rsidRPr="003131B8">
        <w:rPr>
          <w:rFonts w:ascii="Times New Roman" w:eastAsia="Times New Roman" w:hAnsi="Times New Roman" w:cs="Times New Roman"/>
        </w:rPr>
        <w:t>,</w:t>
      </w:r>
    </w:p>
    <w:p w:rsidR="003131B8" w:rsidRPr="003131B8" w:rsidRDefault="003131B8" w:rsidP="003131B8">
      <w:pPr>
        <w:numPr>
          <w:ilvl w:val="0"/>
          <w:numId w:val="8"/>
        </w:numPr>
        <w:autoSpaceDE w:val="0"/>
        <w:adjustRightInd w:val="0"/>
        <w:spacing w:after="0" w:line="276" w:lineRule="auto"/>
        <w:contextualSpacing/>
        <w:jc w:val="both"/>
        <w:rPr>
          <w:rFonts w:ascii="Times New Roman" w:eastAsia="Calibri" w:hAnsi="Times New Roman" w:cs="Times New Roman"/>
          <w:lang w:eastAsia="pl-PL"/>
        </w:rPr>
      </w:pPr>
      <w:r w:rsidRPr="003131B8">
        <w:rPr>
          <w:rFonts w:ascii="Times New Roman" w:eastAsia="Calibri" w:hAnsi="Times New Roman" w:cs="Times New Roman"/>
          <w:b/>
          <w:lang w:eastAsia="pl-PL"/>
        </w:rPr>
        <w:t>w przypadku robót budowlanych - inne dokumenty</w:t>
      </w:r>
      <w:r w:rsidRPr="003131B8">
        <w:rPr>
          <w:rFonts w:ascii="Times New Roman" w:eastAsia="Calibri" w:hAnsi="Times New Roman" w:cs="Times New Roman"/>
          <w:lang w:eastAsia="pl-PL"/>
        </w:rPr>
        <w:t xml:space="preserve"> – jeżeli z uzasadnionych przyczyn o obiektywnym charakterze wykonawca nie jest w stanie uzyskać poświadczenia, o którym mowa powyżej;</w:t>
      </w:r>
    </w:p>
    <w:p w:rsidR="003131B8" w:rsidRPr="003131B8" w:rsidRDefault="003131B8" w:rsidP="003131B8">
      <w:pPr>
        <w:numPr>
          <w:ilvl w:val="0"/>
          <w:numId w:val="8"/>
        </w:numPr>
        <w:autoSpaceDE w:val="0"/>
        <w:adjustRightInd w:val="0"/>
        <w:spacing w:after="0" w:line="276" w:lineRule="auto"/>
        <w:contextualSpacing/>
        <w:jc w:val="both"/>
        <w:rPr>
          <w:rFonts w:ascii="Times New Roman" w:hAnsi="Times New Roman" w:cs="Times New Roman"/>
          <w:lang w:eastAsia="pl-PL"/>
        </w:rPr>
      </w:pPr>
      <w:r w:rsidRPr="003131B8">
        <w:rPr>
          <w:rFonts w:ascii="Times New Roman" w:hAnsi="Times New Roman" w:cs="Times New Roman"/>
          <w:b/>
          <w:lang w:eastAsia="pl-PL"/>
        </w:rPr>
        <w:t xml:space="preserve">w przypadku zamówień na usługi </w:t>
      </w:r>
      <w:r w:rsidRPr="003131B8">
        <w:rPr>
          <w:rFonts w:ascii="Times New Roman" w:hAnsi="Times New Roman" w:cs="Times New Roman"/>
          <w:lang w:eastAsia="pl-PL"/>
        </w:rPr>
        <w:t xml:space="preserve">– </w:t>
      </w:r>
      <w:r w:rsidRPr="003131B8">
        <w:rPr>
          <w:rFonts w:ascii="Times New Roman" w:hAnsi="Times New Roman" w:cs="Times New Roman"/>
          <w:b/>
          <w:lang w:eastAsia="pl-PL"/>
        </w:rPr>
        <w:t>oświadczenie wykonawcy</w:t>
      </w:r>
      <w:r w:rsidRPr="003131B8">
        <w:rPr>
          <w:rFonts w:ascii="Times New Roman" w:hAnsi="Times New Roman" w:cs="Times New Roman"/>
          <w:lang w:eastAsia="pl-PL"/>
        </w:rPr>
        <w:t xml:space="preserve"> – jeżeli z uzasadnionych przyczyn o obiektywnym charakterze wykonawca nie jest w stanie uzyskać poświadczenia, o którym mowa powyżej;</w:t>
      </w:r>
    </w:p>
    <w:p w:rsidR="003131B8" w:rsidRPr="003131B8" w:rsidRDefault="003131B8" w:rsidP="003131B8">
      <w:pPr>
        <w:numPr>
          <w:ilvl w:val="0"/>
          <w:numId w:val="8"/>
        </w:numPr>
        <w:autoSpaceDE w:val="0"/>
        <w:adjustRightInd w:val="0"/>
        <w:spacing w:after="0" w:line="276" w:lineRule="auto"/>
        <w:contextualSpacing/>
        <w:jc w:val="both"/>
        <w:rPr>
          <w:rFonts w:ascii="Times New Roman" w:eastAsia="Calibri" w:hAnsi="Times New Roman" w:cs="Times New Roman"/>
          <w:lang w:eastAsia="pl-PL"/>
        </w:rPr>
      </w:pPr>
      <w:r w:rsidRPr="003131B8">
        <w:rPr>
          <w:rFonts w:ascii="Times New Roman" w:eastAsia="Calibri" w:hAnsi="Times New Roman" w:cs="Times New Roman"/>
          <w:lang w:eastAsia="pl-PL"/>
        </w:rPr>
        <w:t xml:space="preserve">w przypadku gdy Zamawiający jest podmiotem, na rzecz którego roboty budowlane wskazane w wykazie, o którym mowa w pkt  6.2.2 SIWZ zostały wcześniej wykonane, Wykonawca nie ma obowiązku przedkładania dowodów. </w:t>
      </w:r>
    </w:p>
    <w:p w:rsidR="003131B8" w:rsidRPr="003131B8" w:rsidRDefault="003131B8" w:rsidP="003131B8">
      <w:pPr>
        <w:spacing w:after="0" w:line="276" w:lineRule="auto"/>
        <w:ind w:left="2112"/>
        <w:contextualSpacing/>
        <w:jc w:val="both"/>
        <w:rPr>
          <w:rFonts w:ascii="Times New Roman" w:eastAsia="Calibri" w:hAnsi="Times New Roman" w:cs="Times New Roman"/>
          <w:u w:val="single"/>
        </w:rPr>
      </w:pPr>
    </w:p>
    <w:p w:rsidR="003131B8" w:rsidRPr="003131B8" w:rsidRDefault="003131B8" w:rsidP="003131B8">
      <w:pPr>
        <w:spacing w:after="0" w:line="276" w:lineRule="auto"/>
        <w:ind w:left="2112"/>
        <w:contextualSpacing/>
        <w:jc w:val="both"/>
        <w:rPr>
          <w:rFonts w:ascii="Times New Roman" w:eastAsia="Calibri" w:hAnsi="Times New Roman" w:cs="Times New Roman"/>
        </w:rPr>
      </w:pPr>
      <w:r w:rsidRPr="003131B8">
        <w:rPr>
          <w:rFonts w:ascii="Times New Roman" w:eastAsia="Calibri" w:hAnsi="Times New Roman" w:cs="Times New Roman"/>
          <w:b/>
          <w:u w:val="single"/>
        </w:rPr>
        <w:t>UWAGA</w:t>
      </w:r>
      <w:r w:rsidRPr="003131B8">
        <w:rPr>
          <w:rFonts w:ascii="Times New Roman" w:eastAsia="Calibri" w:hAnsi="Times New Roman" w:cs="Times New Roman"/>
          <w:u w:val="single"/>
        </w:rPr>
        <w:t xml:space="preserve"> !</w:t>
      </w:r>
      <w:r w:rsidRPr="003131B8">
        <w:rPr>
          <w:rFonts w:ascii="Times New Roman" w:eastAsia="Calibri" w:hAnsi="Times New Roman" w:cs="Times New Roman"/>
        </w:rPr>
        <w:t xml:space="preserve"> W związku z określeniem w pkt. 5.1.1. SIWZ minimum zakresu usług i robót budowlanych koniecznych do spełnienia warunku dot. wiedzy i doświadczenia, Wykonawca obowiązany jest  podać w wykazie (załącznik nr 4) </w:t>
      </w:r>
      <w:r w:rsidRPr="003131B8">
        <w:rPr>
          <w:rFonts w:ascii="Times New Roman" w:eastAsia="Calibri" w:hAnsi="Times New Roman" w:cs="Times New Roman"/>
          <w:u w:val="single"/>
        </w:rPr>
        <w:t>tylko</w:t>
      </w:r>
      <w:r w:rsidRPr="003131B8">
        <w:rPr>
          <w:rFonts w:ascii="Times New Roman" w:eastAsia="Calibri" w:hAnsi="Times New Roman" w:cs="Times New Roman"/>
        </w:rPr>
        <w:t xml:space="preserve"> informacje o wykonanych usługach i robotach spełniających wymagania określone w pkt. 5.1.1. SIWZ wraz z załączeniem dokumentów </w:t>
      </w:r>
      <w:r w:rsidRPr="003131B8">
        <w:rPr>
          <w:rFonts w:ascii="Times New Roman" w:eastAsia="Calibri" w:hAnsi="Times New Roman" w:cs="Times New Roman"/>
        </w:rPr>
        <w:lastRenderedPageBreak/>
        <w:t>potwierdzających czy usługi/roboty te zostały wykonane w sposób należyty oraz wskazujących,  czy zostały wykonanie zgodnie z zasadami sztuki budowlanej i prawidłowo ukończone.</w:t>
      </w:r>
    </w:p>
    <w:p w:rsidR="003131B8" w:rsidRPr="003131B8" w:rsidRDefault="003131B8" w:rsidP="003131B8">
      <w:pPr>
        <w:spacing w:after="0" w:line="276" w:lineRule="auto"/>
        <w:ind w:left="2112"/>
        <w:contextualSpacing/>
        <w:jc w:val="both"/>
        <w:rPr>
          <w:rFonts w:ascii="Times New Roman" w:eastAsia="Calibri" w:hAnsi="Times New Roman" w:cs="Times New Roman"/>
        </w:rPr>
      </w:pP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b/>
        </w:rPr>
        <w:t>Wykaz osób</w:t>
      </w:r>
      <w:r w:rsidRPr="003131B8">
        <w:rPr>
          <w:rFonts w:ascii="Times New Roman" w:eastAsia="Times New Roman" w:hAnsi="Times New Roman" w:cs="Times New Roman"/>
        </w:rPr>
        <w:t>,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nich czynności oraz z informacją o podstawie do dysponowania tymi osobami, zgodnie z treścią załącznika nr 5 do SIWZ. Wykaz musi potwierdzać spełnianie warunku, o którym mowa w punkcie 5.1.2. SIWZ.</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b/>
        </w:rPr>
        <w:t>Oświadczenie</w:t>
      </w:r>
      <w:r w:rsidRPr="003131B8">
        <w:rPr>
          <w:rFonts w:ascii="Times New Roman" w:eastAsia="Times New Roman" w:hAnsi="Times New Roman" w:cs="Times New Roman"/>
        </w:rPr>
        <w:t>, że osoby, które będą uczestniczyć w wykonywaniu zamówienia, posiadają wymagane uprawnienia, jeżeli ustawy nakładają obowiązek posiadania takich uprawnień, zgodnie z treścią załącznika nr 6 do SIWZ.</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Zgodnie z art. 26 ust. 2b ustawy Wykonawca może polegać na wiedzy i doświadczeniu, potencjale technicznym, osobach zdolnych do wykonania zamówienia, zdolnościach finansowych lub ekonomicznych innych podmiotów, niezależnie od charakteru prawnego łączących go z nim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tj.:</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pisemne zobowiązanie tych podmiotów do zrealizowania części zamówienia, zawierające zakres czynności, które te podmioty zobowiązują się wykonać – w przypadku, gdy Wykonawca wykazując spełnianie warunków udziału w postępowaniu polega na wiedzy i doświadczeniu innych podmiotów,</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pisemne zobowiązanie tych podmiotów do oddania do dyspozycji Wykonawcy osób na okres ich udziału w wykonywaniu zamówienia, zawierające także listę osób, które zostaną przez ten podmiot udostępnione – w przypadku, gdy Wykonawca wykazując spełnianie warunków udziału w postępowaniu polega na osobach zdolnych do wykonania zamówienia innych podmiotów,</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pisemne zobowiązania, o których mowa wyżej w punktach 6.3.1 – 6.3.2 winny być złożone w oryginale (przykładowy wzór zobowiązania stanowi załącznik nr 7 do niniejszej SIWZ).</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Jeżeli Wykonawca wykazując spełnienie warunków, o których mowa w art. 22 ust. 1 ustawy polega na zasobach innych podmiotów na zasadzie określonej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przedłożenia:</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b/>
        </w:rPr>
        <w:lastRenderedPageBreak/>
        <w:t>w przypadku polegania na wiedzy i doświadczeniu i/lub osobach zdolnych do wykonania zamówienia innych podmiotów należy przedłożyć dokumenty dotyczące w szczególności:</w:t>
      </w:r>
    </w:p>
    <w:p w:rsidR="003131B8" w:rsidRPr="003131B8" w:rsidRDefault="003131B8" w:rsidP="003131B8">
      <w:pPr>
        <w:numPr>
          <w:ilvl w:val="0"/>
          <w:numId w:val="6"/>
        </w:numPr>
        <w:spacing w:after="0" w:line="276" w:lineRule="auto"/>
        <w:ind w:left="2410" w:hanging="283"/>
        <w:contextualSpacing/>
        <w:jc w:val="both"/>
        <w:rPr>
          <w:rFonts w:ascii="Times New Roman" w:eastAsia="Times New Roman" w:hAnsi="Times New Roman" w:cs="Times New Roman"/>
        </w:rPr>
      </w:pPr>
      <w:r w:rsidRPr="003131B8">
        <w:rPr>
          <w:rFonts w:ascii="Times New Roman" w:eastAsia="Times New Roman" w:hAnsi="Times New Roman" w:cs="Times New Roman"/>
        </w:rPr>
        <w:t>zakresu dostępnych Wykonawcy zasobów innego podmiotu,</w:t>
      </w:r>
    </w:p>
    <w:p w:rsidR="003131B8" w:rsidRPr="003131B8" w:rsidRDefault="003131B8" w:rsidP="003131B8">
      <w:pPr>
        <w:numPr>
          <w:ilvl w:val="0"/>
          <w:numId w:val="6"/>
        </w:numPr>
        <w:spacing w:after="0" w:line="276" w:lineRule="auto"/>
        <w:ind w:left="2410" w:hanging="283"/>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sposobu wykorzystania zasobów innego podmiotu, przez Wykonawcę, przy wykonywaniu zamówienia, </w:t>
      </w:r>
    </w:p>
    <w:p w:rsidR="003131B8" w:rsidRPr="003131B8" w:rsidRDefault="003131B8" w:rsidP="003131B8">
      <w:pPr>
        <w:numPr>
          <w:ilvl w:val="0"/>
          <w:numId w:val="6"/>
        </w:numPr>
        <w:spacing w:after="0" w:line="276" w:lineRule="auto"/>
        <w:ind w:left="2410" w:hanging="283"/>
        <w:contextualSpacing/>
        <w:jc w:val="both"/>
        <w:rPr>
          <w:rFonts w:ascii="Times New Roman" w:eastAsia="Times New Roman" w:hAnsi="Times New Roman" w:cs="Times New Roman"/>
        </w:rPr>
      </w:pPr>
      <w:r w:rsidRPr="003131B8">
        <w:rPr>
          <w:rFonts w:ascii="Times New Roman" w:eastAsia="Times New Roman" w:hAnsi="Times New Roman" w:cs="Times New Roman"/>
        </w:rPr>
        <w:t>charakteru stosunku, jaki będzie łączył Wykonawcę  z innym podmiotem,</w:t>
      </w:r>
    </w:p>
    <w:p w:rsidR="003131B8" w:rsidRPr="003131B8" w:rsidRDefault="003131B8" w:rsidP="003131B8">
      <w:pPr>
        <w:numPr>
          <w:ilvl w:val="0"/>
          <w:numId w:val="6"/>
        </w:numPr>
        <w:spacing w:after="0" w:line="276" w:lineRule="auto"/>
        <w:ind w:left="2410" w:hanging="283"/>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zakresu i okresu udziału innego podmiotu przy wykonaniu zamówienia. </w:t>
      </w:r>
    </w:p>
    <w:p w:rsidR="003131B8" w:rsidRPr="003131B8" w:rsidRDefault="003131B8" w:rsidP="003131B8">
      <w:pPr>
        <w:numPr>
          <w:ilvl w:val="1"/>
          <w:numId w:val="1"/>
        </w:numPr>
        <w:spacing w:after="0" w:line="276" w:lineRule="auto"/>
        <w:ind w:left="1418"/>
        <w:contextualSpacing/>
        <w:jc w:val="both"/>
        <w:rPr>
          <w:rFonts w:ascii="Times New Roman" w:eastAsia="Times New Roman" w:hAnsi="Times New Roman" w:cs="Times New Roman"/>
        </w:rPr>
      </w:pPr>
      <w:r w:rsidRPr="003131B8">
        <w:rPr>
          <w:rFonts w:ascii="Times New Roman" w:eastAsia="Times New Roman" w:hAnsi="Times New Roman" w:cs="Times New Roman"/>
        </w:rPr>
        <w:t>Jeżeli Wykonawca ma siedzibę lub miejsce zamieszkania poza terytorium Rzeczypospolitej Polskiej, zamiast dokumentów, o których mowa w:</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punkcie 6.1.2. – składa dokument lub dokumenty wystawione w kraju, w którym ma siedzibę lub miejsce zamieszkania, potwierdzające odpowiednio, że nie otwarto jego likwidacji ani nie ogłoszono upadłości,</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Dokument, o których mowa wyżej w punkcie 6.6.1 lit. a powinien być wystawiony nie wcześniej niż 6 miesięcy przed upływem terminu składania ofert.</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Jeżeli w miejscu zamieszkania osoby lub w kraju, w którym Wykonawca ma siedzibę lub miejsce zamieszkania, nie wydaje się dokumentów, o których mowa 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Dokumenty sporządzone w języku obcym należy złożyć wraz z tłumaczeniem na język polski.</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Dokumenty i oświadczenia wymagane dla potwierdzenia spełniania przez Wykonawców warunków udziału w postępowaniu należy złożyć w oryginale lub kopii, której zgodność z oryginałem poświadczył Wykonawca (z zastrzeżeniem punktu 6.3. SIWZ). Oświadczenia wymienione w punktach 6.1.1., 6.1.3. i 6.2.1. SIWZ muszą zostać złożone jako oryginał.</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Poświadczenie zgodności z oryginałem powinno być sporządzone w sposób umożliwiający identyfikacje podpisu (np. wraz z imienną pieczątką osoby poświadczającej zgodność kopii dokumentów z oryginałem).</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Zamawiający zażąda przedstawienia oryginału lub notarialnie poświadczonej kopii dokumentu wyłącznie wtedy, gdy złożona kopia dokumentu będzie nieczytelna lub będzie budziła wątpliwości co do jej prawdziwości.</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W przypadku </w:t>
      </w:r>
      <w:r w:rsidRPr="003131B8">
        <w:rPr>
          <w:rFonts w:ascii="Times New Roman" w:eastAsia="Times New Roman" w:hAnsi="Times New Roman" w:cs="Times New Roman"/>
          <w:b/>
        </w:rPr>
        <w:t>Wykonawców wspólnie ubiegających się o udzielenie zamówienia</w:t>
      </w:r>
      <w:r w:rsidRPr="003131B8">
        <w:rPr>
          <w:rFonts w:ascii="Times New Roman" w:eastAsia="Times New Roman" w:hAnsi="Times New Roman" w:cs="Times New Roman"/>
        </w:rPr>
        <w:t xml:space="preserve">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 celu potwierdzenia spełniania warunków wymaganych od Wykonawców wspólnie ubiegających się o udzielenie zamówienia:</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oświadczenie wymienione w punkcie 6.1.1. oraz dot. pkt. 6.1.3. SIWZ i dokumenty wymienione w punkcie  6.1.2 SIWZ albo odpowiadające im określone w punkcie 6.4. SIWZ, powinny być złożone przez każdego Wykonawcę,</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lastRenderedPageBreak/>
        <w:t>oświadczenie wymienione w punkcie 6.2.1. SIWZ powinno być złożone jedno w imieniu wszystkich Wykonawców,</w:t>
      </w:r>
    </w:p>
    <w:p w:rsidR="003131B8" w:rsidRPr="003131B8" w:rsidRDefault="003131B8" w:rsidP="003131B8">
      <w:pPr>
        <w:numPr>
          <w:ilvl w:val="2"/>
          <w:numId w:val="1"/>
        </w:numPr>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dokumenty wymienione w punktach 6.2.2. – 6.2.5. SIWZ winien złożyć dowolny/dowolni Wykonawca/y spośród Wykonawców składających wspólną ofertę.</w:t>
      </w:r>
    </w:p>
    <w:p w:rsidR="003131B8" w:rsidRPr="003131B8" w:rsidRDefault="003131B8" w:rsidP="003131B8">
      <w:pPr>
        <w:spacing w:after="0" w:line="276" w:lineRule="auto"/>
        <w:ind w:left="720"/>
        <w:contextualSpacing/>
        <w:jc w:val="both"/>
        <w:rPr>
          <w:rFonts w:ascii="Times New Roman" w:eastAsia="Times New Roman"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Times New Roman" w:hAnsi="Times New Roman" w:cs="Times New Roman"/>
          <w:b/>
        </w:rPr>
      </w:pPr>
      <w:r w:rsidRPr="003131B8">
        <w:rPr>
          <w:rFonts w:ascii="Times New Roman" w:eastAsia="Times New Roman" w:hAnsi="Times New Roman" w:cs="Times New Roman"/>
          <w:b/>
        </w:rPr>
        <w:t>OPIS SPOSOBU POROZUMIEWANIA SIĘ ORAZ UDZIELANIA WYJAŚNIEŃ TREŚCI SIWZ</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Wszelkie oświadczenia, wnioski, zawiadomienia oraz inne informacje Zamawiający oraz Wykonawcy będą przekazywać pisemni</w:t>
      </w:r>
      <w:r w:rsidR="00E01662">
        <w:rPr>
          <w:rFonts w:ascii="Times New Roman" w:eastAsia="Times New Roman" w:hAnsi="Times New Roman" w:cs="Times New Roman"/>
        </w:rPr>
        <w:t>e, faksem (nr faksu 94 35 15 095</w:t>
      </w:r>
      <w:r w:rsidRPr="003131B8">
        <w:rPr>
          <w:rFonts w:ascii="Times New Roman" w:eastAsia="Times New Roman" w:hAnsi="Times New Roman" w:cs="Times New Roman"/>
        </w:rPr>
        <w:t xml:space="preserve"> lub drogą elektroniczną (e-mail: </w:t>
      </w:r>
      <w:r w:rsidR="00F37487">
        <w:rPr>
          <w:rFonts w:ascii="Times New Roman" w:eastAsia="Times New Roman" w:hAnsi="Times New Roman" w:cs="Times New Roman"/>
          <w:u w:val="single"/>
        </w:rPr>
        <w:t>gosir</w:t>
      </w:r>
      <w:r w:rsidR="00E01662">
        <w:rPr>
          <w:rFonts w:ascii="Times New Roman" w:eastAsia="Times New Roman" w:hAnsi="Times New Roman" w:cs="Times New Roman"/>
          <w:u w:val="single"/>
        </w:rPr>
        <w:t>@ustronie-morskie.pl</w:t>
      </w:r>
      <w:r w:rsidRPr="003131B8">
        <w:rPr>
          <w:rFonts w:ascii="Times New Roman" w:eastAsia="Times New Roman" w:hAnsi="Times New Roman" w:cs="Times New Roman"/>
        </w:rPr>
        <w:t>), z uwzględnieniem postanowień punktu 7.2. SIWZ.</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Forma pisemna zastrzeżona jest dla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 a także zmiany lub wycofania oferty.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Wykonawca może zwrócić się do Zamawiającego o wyjaśnienie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 uzasadnionych przypadkach Zamawiający może przed upływem terminu składania ofert zmienić treść SIWZ.</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Dokonane wyjaśnienia lub zmiany SIWZ, o których mowa w punkcie 7.4. Zamawiający przekaże niezwłocznie wszystkim Wykonawcom, którym przekazano SIWZ i zamieści na swojej stronie internetowej (</w:t>
      </w:r>
      <w:r w:rsidR="00F37487">
        <w:rPr>
          <w:rFonts w:ascii="Times New Roman" w:eastAsia="Times New Roman" w:hAnsi="Times New Roman" w:cs="Times New Roman"/>
        </w:rPr>
        <w:t>www</w:t>
      </w:r>
      <w:r w:rsidR="00E01662">
        <w:rPr>
          <w:rFonts w:ascii="Times New Roman" w:eastAsia="Times New Roman" w:hAnsi="Times New Roman" w:cs="Times New Roman"/>
        </w:rPr>
        <w:t>.gosir-ustronie-morskie.pl</w:t>
      </w:r>
      <w:r w:rsidRPr="003131B8">
        <w:rPr>
          <w:rFonts w:ascii="Times New Roman" w:eastAsia="Times New Roman" w:hAnsi="Times New Roman" w:cs="Times New Roman"/>
        </w:rPr>
        <w:t>).</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 przypadku dokonania wyjaśnień lub zmiany SIWZ, o których mowa w punkcie 7.5., termin składania ofert zostanie ustalony zgodnie z art. 38 ustawy.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Zamawiający nie przewiduje zwołania zebrania wszystkich Wykonawców w celu wyjaśnienia wątpliwości dotyczących SIWZ.</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Uprawnionymi do bezpośredniego kontaktowania są następujące osoby:</w:t>
      </w:r>
    </w:p>
    <w:p w:rsidR="003131B8" w:rsidRPr="003131B8" w:rsidRDefault="00E01662" w:rsidP="003131B8">
      <w:pPr>
        <w:numPr>
          <w:ilvl w:val="2"/>
          <w:numId w:val="1"/>
        </w:numPr>
        <w:spacing w:after="0" w:line="276" w:lineRule="auto"/>
        <w:ind w:left="2127" w:hanging="709"/>
        <w:contextualSpacing/>
        <w:jc w:val="both"/>
        <w:rPr>
          <w:rFonts w:ascii="Times New Roman" w:eastAsia="Times New Roman" w:hAnsi="Times New Roman" w:cs="Times New Roman"/>
        </w:rPr>
      </w:pPr>
      <w:r>
        <w:rPr>
          <w:rFonts w:ascii="Times New Roman" w:eastAsia="Times New Roman" w:hAnsi="Times New Roman" w:cs="Times New Roman"/>
          <w:b/>
        </w:rPr>
        <w:t>Roman Winiecki</w:t>
      </w:r>
      <w:r w:rsidR="003131B8" w:rsidRPr="003131B8">
        <w:rPr>
          <w:rFonts w:ascii="Times New Roman" w:eastAsia="Times New Roman" w:hAnsi="Times New Roman" w:cs="Times New Roman"/>
        </w:rPr>
        <w:t xml:space="preserve"> –- tel.: </w:t>
      </w:r>
      <w:r>
        <w:rPr>
          <w:rFonts w:ascii="Times New Roman" w:eastAsia="Times New Roman" w:hAnsi="Times New Roman" w:cs="Times New Roman"/>
        </w:rPr>
        <w:t>94 35 15 095</w:t>
      </w:r>
      <w:r w:rsidR="003131B8" w:rsidRPr="003131B8">
        <w:rPr>
          <w:rFonts w:ascii="Times New Roman" w:eastAsia="Times New Roman" w:hAnsi="Times New Roman" w:cs="Times New Roman"/>
        </w:rPr>
        <w:t>, w godz. 7.30 – 15.30 – sprawy merytoryczne,</w:t>
      </w:r>
    </w:p>
    <w:p w:rsidR="003131B8" w:rsidRPr="003131B8" w:rsidRDefault="00E01662" w:rsidP="003131B8">
      <w:pPr>
        <w:numPr>
          <w:ilvl w:val="2"/>
          <w:numId w:val="1"/>
        </w:numPr>
        <w:spacing w:after="0" w:line="276" w:lineRule="auto"/>
        <w:ind w:left="2127" w:hanging="709"/>
        <w:contextualSpacing/>
        <w:jc w:val="both"/>
        <w:rPr>
          <w:rFonts w:ascii="Times New Roman" w:eastAsia="Times New Roman" w:hAnsi="Times New Roman" w:cs="Times New Roman"/>
        </w:rPr>
      </w:pPr>
      <w:r>
        <w:rPr>
          <w:rFonts w:ascii="Times New Roman" w:eastAsia="Times New Roman" w:hAnsi="Times New Roman" w:cs="Times New Roman"/>
          <w:b/>
        </w:rPr>
        <w:t>Radosław Świetlik</w:t>
      </w:r>
      <w:r>
        <w:rPr>
          <w:rFonts w:ascii="Times New Roman" w:eastAsia="Times New Roman" w:hAnsi="Times New Roman" w:cs="Times New Roman"/>
        </w:rPr>
        <w:t xml:space="preserve"> </w:t>
      </w:r>
      <w:r w:rsidR="003131B8" w:rsidRPr="003131B8">
        <w:rPr>
          <w:rFonts w:ascii="Times New Roman" w:eastAsia="Times New Roman" w:hAnsi="Times New Roman" w:cs="Times New Roman"/>
        </w:rPr>
        <w:t xml:space="preserve">– tel. </w:t>
      </w:r>
      <w:r>
        <w:rPr>
          <w:rFonts w:ascii="Times New Roman" w:eastAsia="Times New Roman" w:hAnsi="Times New Roman" w:cs="Times New Roman"/>
        </w:rPr>
        <w:t>94 35 15 095</w:t>
      </w:r>
      <w:r w:rsidR="003131B8" w:rsidRPr="003131B8">
        <w:rPr>
          <w:rFonts w:ascii="Times New Roman" w:eastAsia="Times New Roman" w:hAnsi="Times New Roman" w:cs="Times New Roman"/>
        </w:rPr>
        <w:t xml:space="preserve"> w godz. 7.30 – 15.30 – sprawy formalnoprawne.</w:t>
      </w:r>
    </w:p>
    <w:p w:rsidR="003131B8" w:rsidRPr="003131B8" w:rsidRDefault="003131B8" w:rsidP="003131B8">
      <w:pPr>
        <w:spacing w:after="0" w:line="276" w:lineRule="auto"/>
        <w:contextualSpacing/>
        <w:jc w:val="both"/>
        <w:rPr>
          <w:rFonts w:ascii="Times New Roman" w:eastAsia="Times New Roman"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Times New Roman" w:hAnsi="Times New Roman" w:cs="Times New Roman"/>
          <w:b/>
        </w:rPr>
      </w:pPr>
      <w:r w:rsidRPr="003131B8">
        <w:rPr>
          <w:rFonts w:ascii="Times New Roman" w:eastAsia="Times New Roman" w:hAnsi="Times New Roman" w:cs="Times New Roman"/>
          <w:b/>
        </w:rPr>
        <w:t>WYMAGANIA DOTYCZĄCE WADIUM</w:t>
      </w:r>
    </w:p>
    <w:p w:rsidR="003131B8" w:rsidRPr="003131B8" w:rsidRDefault="003131B8" w:rsidP="003131B8">
      <w:pPr>
        <w:spacing w:after="0" w:line="276" w:lineRule="auto"/>
        <w:ind w:left="708"/>
        <w:contextualSpacing/>
        <w:jc w:val="both"/>
        <w:rPr>
          <w:rFonts w:ascii="Times New Roman" w:eastAsia="Times New Roman" w:hAnsi="Times New Roman" w:cs="Times New Roman"/>
        </w:rPr>
      </w:pPr>
      <w:r w:rsidRPr="003131B8">
        <w:rPr>
          <w:rFonts w:ascii="Times New Roman" w:eastAsia="Times New Roman" w:hAnsi="Times New Roman" w:cs="Times New Roman"/>
        </w:rPr>
        <w:t>Zamawiający nie wymaga wnoszenia wadium w niniejszym postępowaniu.</w:t>
      </w:r>
    </w:p>
    <w:p w:rsidR="003131B8" w:rsidRPr="003131B8" w:rsidRDefault="003131B8" w:rsidP="003131B8">
      <w:pPr>
        <w:spacing w:after="0" w:line="276" w:lineRule="auto"/>
        <w:ind w:left="708"/>
        <w:contextualSpacing/>
        <w:jc w:val="both"/>
        <w:rPr>
          <w:rFonts w:ascii="Times New Roman" w:eastAsia="Times New Roman"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Times New Roman" w:hAnsi="Times New Roman" w:cs="Times New Roman"/>
          <w:b/>
        </w:rPr>
      </w:pPr>
      <w:r w:rsidRPr="003131B8">
        <w:rPr>
          <w:rFonts w:ascii="Times New Roman" w:eastAsia="Times New Roman" w:hAnsi="Times New Roman" w:cs="Times New Roman"/>
          <w:b/>
        </w:rPr>
        <w:t>TERMIN ZWIĄZANIA OFERTĄ</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Składający ofertę jest nią związany przez okres 30 dni od upływu terminu składania ofert.</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Wykonawca samodzielnie lub na wniosek Zamawiającego może przedłużyć termin związania ofertą.</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Zamawiający może tylko raz, co najmniej na 3 dni przed upływem terminu związania ofertą, zwrócić się do Wykonawców o wyrażenie zgody na przedłużenie tego terminu o oznaczony okres, nie dłuższy jednak niż 60 dni.</w:t>
      </w:r>
    </w:p>
    <w:p w:rsidR="003131B8" w:rsidRPr="003131B8" w:rsidRDefault="003131B8" w:rsidP="003131B8">
      <w:pPr>
        <w:spacing w:after="0" w:line="276" w:lineRule="auto"/>
        <w:contextualSpacing/>
        <w:jc w:val="both"/>
        <w:rPr>
          <w:rFonts w:ascii="Times New Roman" w:eastAsia="Times New Roman"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Times New Roman" w:hAnsi="Times New Roman" w:cs="Times New Roman"/>
          <w:b/>
        </w:rPr>
      </w:pPr>
      <w:r w:rsidRPr="003131B8">
        <w:rPr>
          <w:rFonts w:ascii="Times New Roman" w:eastAsia="Times New Roman" w:hAnsi="Times New Roman" w:cs="Times New Roman"/>
          <w:b/>
        </w:rPr>
        <w:t>OPIS SPOSOBU PRZYGOTOWANIA OFERTY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Wykonawca może złożyć tylko jedną ofertę.</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Zamawiający nie dopuszcza składania ofert częściowych i wariantowych, nie zamierza zawrzeć umowy ramowej, nie zamierza ustanowić dynamicznego systemu zakupów oraz nie przewiduje wyboru najkorzystniejszej oferty z zastosowaniem aukcji elektronicznej.</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b/>
        </w:rPr>
      </w:pPr>
      <w:r w:rsidRPr="003131B8">
        <w:rPr>
          <w:rFonts w:ascii="Times New Roman" w:eastAsia="Times New Roman" w:hAnsi="Times New Roman" w:cs="Times New Roman"/>
          <w:b/>
        </w:rPr>
        <w:t>Ofertę stanowi wypełniony Formularz oferty oraz niżej wymienione dokumenty:</w:t>
      </w:r>
    </w:p>
    <w:p w:rsidR="003131B8" w:rsidRPr="003131B8" w:rsidRDefault="003131B8" w:rsidP="003131B8">
      <w:pPr>
        <w:numPr>
          <w:ilvl w:val="2"/>
          <w:numId w:val="1"/>
        </w:numPr>
        <w:tabs>
          <w:tab w:val="left" w:pos="2127"/>
        </w:tabs>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Oświadczenia i dokumenty </w:t>
      </w:r>
      <w:r w:rsidRPr="003131B8">
        <w:rPr>
          <w:rFonts w:ascii="Times New Roman" w:eastAsia="Times New Roman" w:hAnsi="Times New Roman" w:cs="Times New Roman"/>
          <w:b/>
        </w:rPr>
        <w:t>wymagane postanowieniami punktu 6 SIWZ</w:t>
      </w:r>
      <w:r w:rsidRPr="003131B8">
        <w:rPr>
          <w:rFonts w:ascii="Times New Roman" w:eastAsia="Times New Roman" w:hAnsi="Times New Roman" w:cs="Times New Roman"/>
        </w:rPr>
        <w:t>,</w:t>
      </w:r>
    </w:p>
    <w:p w:rsidR="003131B8" w:rsidRPr="003131B8" w:rsidRDefault="003131B8" w:rsidP="003131B8">
      <w:pPr>
        <w:numPr>
          <w:ilvl w:val="2"/>
          <w:numId w:val="1"/>
        </w:numPr>
        <w:tabs>
          <w:tab w:val="left" w:pos="1843"/>
          <w:tab w:val="left" w:pos="2127"/>
        </w:tabs>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b/>
        </w:rPr>
        <w:t>Pełnomocnictwo do złożenia oferty</w:t>
      </w:r>
      <w:r w:rsidRPr="003131B8">
        <w:rPr>
          <w:rFonts w:ascii="Times New Roman" w:eastAsia="Times New Roman" w:hAnsi="Times New Roman" w:cs="Times New Roman"/>
        </w:rPr>
        <w:t>, o ile prawo do podpisania oferty nie wynika z innych dokumentów złożonych wraz z ofertą. Treść pełnomocnictwa musi jednoznacznie określać czynności, co do wykonania, których pełnomocnik jest upoważniony. Pełnomocnictwo musi być przedstawione w oryginale lub kopii, której zgodność z oryginałem poświadczono notarialnie.</w:t>
      </w:r>
    </w:p>
    <w:p w:rsidR="003131B8" w:rsidRPr="003131B8" w:rsidRDefault="003131B8" w:rsidP="003131B8">
      <w:pPr>
        <w:numPr>
          <w:ilvl w:val="2"/>
          <w:numId w:val="1"/>
        </w:numPr>
        <w:tabs>
          <w:tab w:val="left" w:pos="2127"/>
        </w:tabs>
        <w:spacing w:after="0" w:line="276" w:lineRule="auto"/>
        <w:ind w:left="2127" w:hanging="709"/>
        <w:contextualSpacing/>
        <w:jc w:val="both"/>
        <w:rPr>
          <w:rFonts w:ascii="Times New Roman" w:eastAsia="Times New Roman" w:hAnsi="Times New Roman" w:cs="Times New Roman"/>
        </w:rPr>
      </w:pPr>
      <w:r w:rsidRPr="003131B8">
        <w:rPr>
          <w:rFonts w:ascii="Times New Roman" w:eastAsia="Times New Roman" w:hAnsi="Times New Roman" w:cs="Times New Roman"/>
          <w:b/>
        </w:rPr>
        <w:t>Pełnomocnictwo do reprezentowania Wykonawców</w:t>
      </w:r>
      <w:r w:rsidRPr="003131B8">
        <w:rPr>
          <w:rFonts w:ascii="Times New Roman" w:eastAsia="Times New Roman" w:hAnsi="Times New Roman" w:cs="Times New Roman"/>
        </w:rPr>
        <w:t xml:space="preserve"> w postępowaniu albo reprezentowania Wykonawców w postępowaniu i zawarcia umowy w sprawie zamówienia publicznego – dotyczy tylko Wykonawców wspólnie ubiegających się o uzyskanie zamówienia. Pełnomocnictwo musi być przedstawione w oryginale lub kopii, której zgodność z oryginałem poświadczono notarialnie.</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Oferta i załączniki do oferty powinny być podpisane przez osobę upoważnioną do reprezentowania Wykonawcy, zgodnie ze sposobem reprezentacji Wykonawcy określonym w rejestrze lub innym dokumencie właściwym dla danej formy organizacyjnej Wykonawcy, albo przez pełnomocnika Wykonawcy.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Oferta oraz pozostałe oświadczenia i dokumenty, dla których Zamawiający określił wzory w formie formularzy stanowiących załączniki do SIWZ powinny być sporządzone zgodnie z tymi wzorami co do treści oraz opisu kolumn i wierszy.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Oferta powinna być sporządzona w języku polskim, z zachowaniem formy pisemnej pod rygorem nieważności. Każdy dokument składający się na ofertę powinien być czytelny. </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Dokumenty powinny być trwale ze sobą połączone i ponumerowane.</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Każda poprawka w treści oferty, a w szczególności każde przerobienie, przekreślenie, uzupełnienie, nadpisanie itd. powinno być parafowane przez Wykonawcę, w przeciwnym razie nie będzie uwzględnione.</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 przypadku, gdyby oferta, oświadczenia lub dokumenty zawierały tajemnicę przedsiębiorstwa w rozumieniu przepisów o zwalczaniu nieuczciwej konkurencji, Wykonawca powinien w sposób niebudzący wątpliwości zastrzec, które informacje stanowią tajemnicę przedsiębiorstwa. Informacje te powinny być umieszczone w osobnym wewnętrznym opakowaniu, trwale ze sobą połączone i ponumerowane.</w:t>
      </w:r>
    </w:p>
    <w:p w:rsidR="003131B8" w:rsidRPr="003131B8" w:rsidRDefault="003131B8" w:rsidP="003131B8">
      <w:pPr>
        <w:numPr>
          <w:ilvl w:val="1"/>
          <w:numId w:val="1"/>
        </w:numPr>
        <w:tabs>
          <w:tab w:val="left" w:pos="1418"/>
        </w:tabs>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Wykonawca winien zamieścić ofertę w zamkniętej kopercie w sposób zabezpieczający nienaruszalność.</w:t>
      </w:r>
    </w:p>
    <w:p w:rsidR="003131B8" w:rsidRPr="003131B8" w:rsidRDefault="003131B8" w:rsidP="003131B8">
      <w:pPr>
        <w:numPr>
          <w:ilvl w:val="1"/>
          <w:numId w:val="1"/>
        </w:numPr>
        <w:tabs>
          <w:tab w:val="left" w:pos="1418"/>
        </w:tabs>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Koperta powinna być zaadresowana na adres Zamawiającego podany w punkcie 2 SIWZ oraz posiadać oznaczenia:</w:t>
      </w:r>
    </w:p>
    <w:p w:rsidR="003131B8" w:rsidRPr="003131B8" w:rsidRDefault="003131B8" w:rsidP="003131B8">
      <w:pPr>
        <w:spacing w:after="0" w:line="276" w:lineRule="auto"/>
        <w:ind w:left="1416"/>
        <w:contextualSpacing/>
        <w:jc w:val="both"/>
        <w:rPr>
          <w:rFonts w:ascii="Times New Roman" w:eastAsia="Calibri" w:hAnsi="Times New Roman" w:cs="Times New Roman"/>
        </w:rPr>
      </w:pPr>
    </w:p>
    <w:p w:rsidR="003131B8" w:rsidRPr="003131B8" w:rsidRDefault="003131B8" w:rsidP="003131B8">
      <w:pPr>
        <w:spacing w:after="0" w:line="276" w:lineRule="auto"/>
        <w:ind w:left="1416"/>
        <w:contextualSpacing/>
        <w:jc w:val="both"/>
        <w:outlineLvl w:val="0"/>
        <w:rPr>
          <w:rFonts w:ascii="Times New Roman" w:eastAsia="Times New Roman" w:hAnsi="Times New Roman" w:cs="Times New Roman"/>
        </w:rPr>
      </w:pPr>
      <w:r w:rsidRPr="003131B8">
        <w:rPr>
          <w:rFonts w:ascii="Times New Roman" w:eastAsia="Calibri" w:hAnsi="Times New Roman" w:cs="Times New Roman"/>
        </w:rPr>
        <w:t>Oferta na zamówienie</w:t>
      </w:r>
      <w:r>
        <w:rPr>
          <w:rFonts w:ascii="Times New Roman" w:eastAsia="Calibri" w:hAnsi="Times New Roman" w:cs="Times New Roman"/>
        </w:rPr>
        <w:t xml:space="preserve"> w postępowan</w:t>
      </w:r>
      <w:r w:rsidR="001D058A">
        <w:rPr>
          <w:rFonts w:ascii="Times New Roman" w:eastAsia="Calibri" w:hAnsi="Times New Roman" w:cs="Times New Roman"/>
        </w:rPr>
        <w:t>iu znak: GOSiR.RŚ..2311.01</w:t>
      </w:r>
      <w:r w:rsidRPr="003131B8">
        <w:rPr>
          <w:rFonts w:ascii="Times New Roman" w:eastAsia="Calibri" w:hAnsi="Times New Roman" w:cs="Times New Roman"/>
        </w:rPr>
        <w:t>.2016</w:t>
      </w:r>
      <w:r w:rsidRPr="003131B8">
        <w:rPr>
          <w:rFonts w:ascii="Times New Roman" w:eastAsia="Calibri" w:hAnsi="Times New Roman" w:cs="Times New Roman"/>
          <w:b/>
        </w:rPr>
        <w:t xml:space="preserve"> – Opracowanie dokumentacji projektowej i wykonanie oświetlenia </w:t>
      </w:r>
      <w:r w:rsidR="00EF059F">
        <w:rPr>
          <w:rFonts w:ascii="Times New Roman" w:eastAsia="Calibri" w:hAnsi="Times New Roman" w:cs="Times New Roman"/>
          <w:b/>
        </w:rPr>
        <w:t>na terenie Gminy Ustronie Morskie</w:t>
      </w:r>
    </w:p>
    <w:p w:rsidR="003131B8" w:rsidRPr="003131B8" w:rsidRDefault="003131B8" w:rsidP="003131B8">
      <w:pPr>
        <w:spacing w:after="0" w:line="276" w:lineRule="auto"/>
        <w:ind w:left="1416"/>
        <w:contextualSpacing/>
        <w:jc w:val="both"/>
        <w:outlineLvl w:val="0"/>
        <w:rPr>
          <w:rFonts w:ascii="Times New Roman" w:eastAsia="Times New Roman" w:hAnsi="Times New Roman" w:cs="Times New Roman"/>
        </w:rPr>
      </w:pPr>
      <w:r w:rsidRPr="003131B8">
        <w:rPr>
          <w:rFonts w:ascii="Times New Roman" w:eastAsia="Times New Roman" w:hAnsi="Times New Roman" w:cs="Times New Roman"/>
        </w:rPr>
        <w:t>oraz</w:t>
      </w:r>
    </w:p>
    <w:p w:rsidR="003131B8" w:rsidRPr="003131B8" w:rsidRDefault="003131B8" w:rsidP="003131B8">
      <w:pPr>
        <w:spacing w:after="0" w:line="276" w:lineRule="auto"/>
        <w:ind w:left="1418"/>
        <w:contextualSpacing/>
        <w:jc w:val="both"/>
        <w:rPr>
          <w:rFonts w:ascii="Times New Roman" w:eastAsia="Times New Roman" w:hAnsi="Times New Roman" w:cs="Times New Roman"/>
          <w:b/>
        </w:rPr>
      </w:pPr>
      <w:r w:rsidRPr="003131B8">
        <w:rPr>
          <w:rFonts w:ascii="Times New Roman" w:eastAsia="Times New Roman" w:hAnsi="Times New Roman" w:cs="Times New Roman"/>
        </w:rPr>
        <w:lastRenderedPageBreak/>
        <w:t xml:space="preserve">nie otwierać przed  </w:t>
      </w:r>
      <w:r w:rsidR="00170D54">
        <w:rPr>
          <w:rFonts w:ascii="Times New Roman" w:eastAsia="Times New Roman" w:hAnsi="Times New Roman" w:cs="Times New Roman"/>
          <w:b/>
        </w:rPr>
        <w:t>20</w:t>
      </w:r>
      <w:r w:rsidR="00CD0552">
        <w:rPr>
          <w:rFonts w:ascii="Times New Roman" w:eastAsia="Times New Roman" w:hAnsi="Times New Roman" w:cs="Times New Roman"/>
          <w:b/>
        </w:rPr>
        <w:t>.07.</w:t>
      </w:r>
      <w:r w:rsidRPr="003131B8">
        <w:rPr>
          <w:rFonts w:ascii="Times New Roman" w:eastAsia="Times New Roman" w:hAnsi="Times New Roman" w:cs="Times New Roman"/>
          <w:b/>
        </w:rPr>
        <w:t>2016 r. godz. 10:00”</w:t>
      </w:r>
    </w:p>
    <w:p w:rsidR="003131B8" w:rsidRPr="003131B8" w:rsidRDefault="003131B8" w:rsidP="003131B8">
      <w:pPr>
        <w:numPr>
          <w:ilvl w:val="1"/>
          <w:numId w:val="1"/>
        </w:numPr>
        <w:tabs>
          <w:tab w:val="left" w:pos="1418"/>
        </w:tabs>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Poza oznaczeniami podanymi wyżej, koperta powinna posiadać nazwę i adres Wykonawcy. Oferta złożona po terminie składania ofert zostanie zwrócona na zasadach określonych w art. 84 ust. 2 ustawy.</w:t>
      </w:r>
    </w:p>
    <w:p w:rsidR="003131B8" w:rsidRPr="003131B8" w:rsidRDefault="003131B8" w:rsidP="003131B8">
      <w:pPr>
        <w:numPr>
          <w:ilvl w:val="1"/>
          <w:numId w:val="1"/>
        </w:numPr>
        <w:tabs>
          <w:tab w:val="left" w:pos="1418"/>
        </w:tabs>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Wymagania określone w punkcie 10.7., 10.10. i 10.11 . SIWZ nie stanowią o treści oferty i ich niespełnienie nie będzie skutkować odrzuceniem oferty. Wszelkie negatywne konsekwencje mogące wyniknąć z niezachowania tych wymagań będą obciążały Wykonawcę.</w:t>
      </w:r>
    </w:p>
    <w:p w:rsidR="003131B8" w:rsidRPr="003131B8" w:rsidRDefault="003131B8" w:rsidP="003131B8">
      <w:pPr>
        <w:numPr>
          <w:ilvl w:val="1"/>
          <w:numId w:val="1"/>
        </w:numPr>
        <w:tabs>
          <w:tab w:val="left" w:pos="1418"/>
        </w:tabs>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131B8" w:rsidRPr="003131B8" w:rsidRDefault="003131B8" w:rsidP="003131B8">
      <w:pPr>
        <w:spacing w:after="0" w:line="276" w:lineRule="auto"/>
        <w:ind w:left="1418"/>
        <w:contextualSpacing/>
        <w:jc w:val="both"/>
        <w:rPr>
          <w:rFonts w:ascii="Times New Roman" w:eastAsia="Times New Roman"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Times New Roman" w:hAnsi="Times New Roman" w:cs="Times New Roman"/>
          <w:b/>
        </w:rPr>
      </w:pPr>
      <w:r w:rsidRPr="003131B8">
        <w:rPr>
          <w:rFonts w:ascii="Times New Roman" w:eastAsia="Times New Roman" w:hAnsi="Times New Roman" w:cs="Times New Roman"/>
          <w:b/>
        </w:rPr>
        <w:t xml:space="preserve"> MIEJSCE I TERMIN SKŁADANIA I OTWARCIA OFERT</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Ofertę należy złożyć w </w:t>
      </w:r>
      <w:r w:rsidR="00170D54">
        <w:rPr>
          <w:rFonts w:ascii="Times New Roman" w:eastAsia="Times New Roman" w:hAnsi="Times New Roman" w:cs="Times New Roman"/>
        </w:rPr>
        <w:t>Gminnym Ośrodku Sportu i Rekreacji w Ustroniu Morskim, ul. Polna 3, pokój nr 1</w:t>
      </w:r>
      <w:r w:rsidRPr="003131B8">
        <w:rPr>
          <w:rFonts w:ascii="Times New Roman" w:eastAsia="Times New Roman" w:hAnsi="Times New Roman" w:cs="Times New Roman"/>
        </w:rPr>
        <w:t xml:space="preserve"> (sekretariat), nie później niż do dnia</w:t>
      </w:r>
      <w:r>
        <w:rPr>
          <w:rFonts w:ascii="Times New Roman" w:eastAsia="Times New Roman" w:hAnsi="Times New Roman" w:cs="Times New Roman"/>
          <w:b/>
        </w:rPr>
        <w:t xml:space="preserve"> </w:t>
      </w:r>
      <w:r w:rsidR="00170D54">
        <w:rPr>
          <w:rFonts w:ascii="Times New Roman" w:eastAsia="Times New Roman" w:hAnsi="Times New Roman" w:cs="Times New Roman"/>
          <w:b/>
        </w:rPr>
        <w:t>20</w:t>
      </w:r>
      <w:r w:rsidR="00CD0552">
        <w:rPr>
          <w:rFonts w:ascii="Times New Roman" w:eastAsia="Times New Roman" w:hAnsi="Times New Roman" w:cs="Times New Roman"/>
          <w:b/>
        </w:rPr>
        <w:t>.07.</w:t>
      </w:r>
      <w:r w:rsidRPr="003131B8">
        <w:rPr>
          <w:rFonts w:ascii="Times New Roman" w:eastAsia="Times New Roman" w:hAnsi="Times New Roman" w:cs="Times New Roman"/>
          <w:b/>
        </w:rPr>
        <w:t xml:space="preserve">2016 r. </w:t>
      </w:r>
      <w:r w:rsidRPr="003131B8">
        <w:rPr>
          <w:rFonts w:ascii="Times New Roman" w:eastAsia="Times New Roman" w:hAnsi="Times New Roman" w:cs="Times New Roman"/>
        </w:rPr>
        <w:t>do godziny 09:45.</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Zamawiający zawiadomi Wykonawcę o złożeniu oferty po terminie i zwróci na zasadach określonych w art. 84 ust. 2 ustawy.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Otwarcie ofert nastąpi publicznie w dniu</w:t>
      </w:r>
      <w:r w:rsidRPr="003131B8">
        <w:rPr>
          <w:rFonts w:ascii="Times New Roman" w:eastAsia="Times New Roman" w:hAnsi="Times New Roman" w:cs="Times New Roman"/>
          <w:b/>
        </w:rPr>
        <w:t xml:space="preserve"> </w:t>
      </w:r>
      <w:r w:rsidR="00170D54">
        <w:rPr>
          <w:rFonts w:ascii="Times New Roman" w:eastAsia="Times New Roman" w:hAnsi="Times New Roman" w:cs="Times New Roman"/>
          <w:b/>
        </w:rPr>
        <w:t>20</w:t>
      </w:r>
      <w:r w:rsidR="00CD0552">
        <w:rPr>
          <w:rFonts w:ascii="Times New Roman" w:eastAsia="Times New Roman" w:hAnsi="Times New Roman" w:cs="Times New Roman"/>
          <w:b/>
        </w:rPr>
        <w:t>.07.</w:t>
      </w:r>
      <w:bookmarkStart w:id="0" w:name="_GoBack"/>
      <w:bookmarkEnd w:id="0"/>
      <w:r w:rsidRPr="003131B8">
        <w:rPr>
          <w:rFonts w:ascii="Times New Roman" w:eastAsia="Times New Roman" w:hAnsi="Times New Roman" w:cs="Times New Roman"/>
          <w:b/>
        </w:rPr>
        <w:t xml:space="preserve">2016 r. </w:t>
      </w:r>
      <w:r w:rsidRPr="003131B8">
        <w:rPr>
          <w:rFonts w:ascii="Times New Roman" w:eastAsia="Times New Roman" w:hAnsi="Times New Roman" w:cs="Times New Roman"/>
        </w:rPr>
        <w:t>o godzinie 10:00 w</w:t>
      </w:r>
      <w:r w:rsidR="00170D54" w:rsidRPr="003131B8">
        <w:rPr>
          <w:rFonts w:ascii="Times New Roman" w:eastAsia="Times New Roman" w:hAnsi="Times New Roman" w:cs="Times New Roman"/>
        </w:rPr>
        <w:t xml:space="preserve"> </w:t>
      </w:r>
      <w:r w:rsidR="00170D54">
        <w:rPr>
          <w:rFonts w:ascii="Times New Roman" w:eastAsia="Times New Roman" w:hAnsi="Times New Roman" w:cs="Times New Roman"/>
        </w:rPr>
        <w:t>Gminnym Ośrodku Sportu i Rekreacji w Ustroniu Morskim, ul. Polna 3, pokój nr 2</w:t>
      </w:r>
      <w:r w:rsidRPr="003131B8">
        <w:rPr>
          <w:rFonts w:ascii="Times New Roman" w:eastAsia="Times New Roman" w:hAnsi="Times New Roman" w:cs="Times New Roman"/>
        </w:rPr>
        <w:t>, (</w:t>
      </w:r>
      <w:r w:rsidR="00170D54">
        <w:rPr>
          <w:rFonts w:ascii="Times New Roman" w:eastAsia="Times New Roman" w:hAnsi="Times New Roman" w:cs="Times New Roman"/>
        </w:rPr>
        <w:t>Dyrektor GOSiR</w:t>
      </w:r>
      <w:r w:rsidRPr="003131B8">
        <w:rPr>
          <w:rFonts w:ascii="Times New Roman" w:eastAsia="Times New Roman" w:hAnsi="Times New Roman" w:cs="Times New Roman"/>
        </w:rPr>
        <w:t>).</w:t>
      </w:r>
    </w:p>
    <w:p w:rsidR="003131B8" w:rsidRPr="003131B8" w:rsidRDefault="003131B8" w:rsidP="003131B8">
      <w:pPr>
        <w:spacing w:after="0" w:line="276" w:lineRule="auto"/>
        <w:ind w:left="1418"/>
        <w:contextualSpacing/>
        <w:jc w:val="both"/>
        <w:rPr>
          <w:rFonts w:ascii="Times New Roman" w:eastAsia="Times New Roman"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Times New Roman" w:hAnsi="Times New Roman" w:cs="Times New Roman"/>
          <w:b/>
        </w:rPr>
      </w:pPr>
      <w:r w:rsidRPr="003131B8">
        <w:rPr>
          <w:rFonts w:ascii="Times New Roman" w:eastAsia="Times New Roman" w:hAnsi="Times New Roman" w:cs="Times New Roman"/>
          <w:b/>
        </w:rPr>
        <w:t xml:space="preserve"> INFORMACJE O TRYBIE OTWARCIA OFERT</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Przed otwarciem ofert Zamawiający poda kwotę, jaką zamierza przeznaczyć na sfinansowanie zamówienia.</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Otwarcie ofert jest jawne.</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Podczas otwarcia ofert Zamawiający poda nazwy (firmy) oraz adresy Wykonawców, a także informacje dotyczące ceny.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W przypadku nieobecności Wykonawcy przy otwieraniu ofert, Zamawiający prześle na wniosek Wykonawcy, informację dotyczącą kwoty, jaką zamierza przeznaczyć na sfinansowanie zamówienia oraz informacje podane podczas otwarcia ofert.</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Na podstawie art. 96 ust. 3 ustawy oferty udostępnia się od chwili ich otwarcia.</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Calibri" w:hAnsi="Times New Roman" w:cs="Times New Roman"/>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3131B8" w:rsidRPr="003131B8" w:rsidRDefault="003131B8" w:rsidP="003131B8">
      <w:pPr>
        <w:spacing w:after="0" w:line="276" w:lineRule="auto"/>
        <w:ind w:left="1418"/>
        <w:contextualSpacing/>
        <w:jc w:val="both"/>
        <w:rPr>
          <w:rFonts w:ascii="Times New Roman" w:eastAsia="Times New Roman"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Times New Roman" w:hAnsi="Times New Roman" w:cs="Times New Roman"/>
          <w:b/>
        </w:rPr>
      </w:pPr>
      <w:r w:rsidRPr="003131B8">
        <w:rPr>
          <w:rFonts w:ascii="Times New Roman" w:eastAsia="Times New Roman" w:hAnsi="Times New Roman" w:cs="Times New Roman"/>
          <w:b/>
        </w:rPr>
        <w:t xml:space="preserve"> OPIS SPOSOBU OBLICZENIA CENY</w:t>
      </w:r>
    </w:p>
    <w:p w:rsidR="003131B8" w:rsidRPr="003131B8" w:rsidRDefault="003131B8" w:rsidP="003131B8">
      <w:pPr>
        <w:numPr>
          <w:ilvl w:val="1"/>
          <w:numId w:val="1"/>
        </w:numPr>
        <w:spacing w:before="120" w:after="120" w:line="276" w:lineRule="auto"/>
        <w:ind w:left="1276" w:hanging="567"/>
        <w:contextualSpacing/>
        <w:jc w:val="both"/>
        <w:rPr>
          <w:rFonts w:ascii="Times New Roman" w:eastAsia="Times New Roman" w:hAnsi="Times New Roman" w:cs="Times New Roman"/>
        </w:rPr>
      </w:pPr>
      <w:r w:rsidRPr="003131B8">
        <w:rPr>
          <w:rFonts w:ascii="Times New Roman" w:eastAsia="Times New Roman" w:hAnsi="Times New Roman" w:cs="Times New Roman"/>
        </w:rPr>
        <w:lastRenderedPageBreak/>
        <w:t>Podana w ofercie cena musi zawierać wszystkie koszty związane z realizacją zamówienia wynikające wprost ze SIWZ, a niezbędne do wykonania zamówienia.</w:t>
      </w:r>
    </w:p>
    <w:p w:rsidR="003131B8" w:rsidRPr="003131B8" w:rsidRDefault="003131B8" w:rsidP="003131B8">
      <w:pPr>
        <w:numPr>
          <w:ilvl w:val="1"/>
          <w:numId w:val="1"/>
        </w:numPr>
        <w:spacing w:before="120" w:after="120" w:line="276" w:lineRule="auto"/>
        <w:ind w:left="1276" w:hanging="567"/>
        <w:contextualSpacing/>
        <w:jc w:val="both"/>
        <w:rPr>
          <w:rFonts w:ascii="Times New Roman" w:eastAsia="Times New Roman" w:hAnsi="Times New Roman" w:cs="Times New Roman"/>
        </w:rPr>
      </w:pPr>
      <w:r w:rsidRPr="003131B8">
        <w:rPr>
          <w:rFonts w:ascii="Times New Roman" w:eastAsia="Times New Roman" w:hAnsi="Times New Roman" w:cs="Times New Roman"/>
        </w:rPr>
        <w:t>Cena oferty powinna być wyrażona w złotych polskich z dokładnością do dwóch miejsc po przecinku.</w:t>
      </w:r>
    </w:p>
    <w:p w:rsidR="003131B8" w:rsidRPr="003131B8" w:rsidRDefault="003131B8" w:rsidP="003131B8">
      <w:pPr>
        <w:numPr>
          <w:ilvl w:val="1"/>
          <w:numId w:val="1"/>
        </w:numPr>
        <w:spacing w:before="120" w:after="240" w:line="276" w:lineRule="auto"/>
        <w:ind w:left="1276" w:hanging="567"/>
        <w:contextualSpacing/>
        <w:jc w:val="both"/>
        <w:rPr>
          <w:rFonts w:ascii="Times New Roman" w:eastAsia="Times New Roman" w:hAnsi="Times New Roman" w:cs="Times New Roman"/>
        </w:rPr>
      </w:pPr>
      <w:r w:rsidRPr="003131B8">
        <w:rPr>
          <w:rFonts w:ascii="Times New Roman" w:eastAsia="Times New Roman" w:hAnsi="Times New Roman" w:cs="Times New Roman"/>
        </w:rPr>
        <w:t>Stawka podatku od towarów i usług (VAT) określana jest zgodnie z ustawą z dnia 11 marca 2004 r. o podatku towarów i usług (</w:t>
      </w:r>
      <w:r w:rsidRPr="00D37FA1">
        <w:rPr>
          <w:rFonts w:ascii="Times New Roman" w:eastAsia="Times New Roman" w:hAnsi="Times New Roman" w:cs="Times New Roman"/>
        </w:rPr>
        <w:t>Dz. U. z 201</w:t>
      </w:r>
      <w:r w:rsidR="005565DF" w:rsidRPr="00D37FA1">
        <w:rPr>
          <w:rFonts w:ascii="Times New Roman" w:eastAsia="Times New Roman" w:hAnsi="Times New Roman" w:cs="Times New Roman"/>
        </w:rPr>
        <w:t>6</w:t>
      </w:r>
      <w:r w:rsidRPr="00D37FA1">
        <w:rPr>
          <w:rFonts w:ascii="Times New Roman" w:eastAsia="Times New Roman" w:hAnsi="Times New Roman" w:cs="Times New Roman"/>
        </w:rPr>
        <w:t xml:space="preserve"> r. poz. </w:t>
      </w:r>
      <w:r w:rsidR="005565DF" w:rsidRPr="00D37FA1">
        <w:rPr>
          <w:rFonts w:ascii="Times New Roman" w:eastAsia="Times New Roman" w:hAnsi="Times New Roman" w:cs="Times New Roman"/>
        </w:rPr>
        <w:t>7</w:t>
      </w:r>
      <w:r w:rsidRPr="00D37FA1">
        <w:rPr>
          <w:rFonts w:ascii="Times New Roman" w:eastAsia="Times New Roman" w:hAnsi="Times New Roman" w:cs="Times New Roman"/>
        </w:rPr>
        <w:t>10, z późn. zm.).</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NewRoman" w:hAnsi="Times New Roman" w:cs="Times New Roman"/>
          <w:lang w:eastAsia="pl-PL"/>
        </w:rPr>
        <w:t>Jeżeli złożono ofertę, której wybór prowadziłby do powstania u zamawiającego obowiązku podatkowego</w:t>
      </w:r>
      <w:r w:rsidRPr="003131B8">
        <w:rPr>
          <w:rFonts w:ascii="Times New Roman" w:eastAsia="Times New Roman" w:hAnsi="Times New Roman" w:cs="Times New Roman"/>
        </w:rPr>
        <w:t xml:space="preserve"> </w:t>
      </w:r>
      <w:r w:rsidRPr="003131B8">
        <w:rPr>
          <w:rFonts w:ascii="Times New Roman" w:eastAsia="TimesNewRoman" w:hAnsi="Times New Roman" w:cs="Times New Roman"/>
          <w:lang w:eastAsia="pl-PL"/>
        </w:rPr>
        <w:t>zgodnie z przepisami o podatku od towarów i usług, zamawiający w celu oceny takiej oferty dolicza do przedstawionej</w:t>
      </w:r>
      <w:r w:rsidRPr="003131B8">
        <w:rPr>
          <w:rFonts w:ascii="Times New Roman" w:eastAsia="Times New Roman" w:hAnsi="Times New Roman" w:cs="Times New Roman"/>
        </w:rPr>
        <w:t xml:space="preserve"> </w:t>
      </w:r>
      <w:r w:rsidRPr="003131B8">
        <w:rPr>
          <w:rFonts w:ascii="Times New Roman" w:eastAsia="TimesNewRoman" w:hAnsi="Times New Roman" w:cs="Times New Roman"/>
          <w:lang w:eastAsia="pl-PL"/>
        </w:rPr>
        <w:t>w niej ceny podatek od towarów i usług, który miałby obowiązek rozliczyć zgodnie z tymi przepisami. Wykonawca,</w:t>
      </w:r>
      <w:r w:rsidRPr="003131B8">
        <w:rPr>
          <w:rFonts w:ascii="Times New Roman" w:eastAsia="Times New Roman" w:hAnsi="Times New Roman" w:cs="Times New Roman"/>
        </w:rPr>
        <w:t xml:space="preserve"> </w:t>
      </w:r>
      <w:r w:rsidRPr="003131B8">
        <w:rPr>
          <w:rFonts w:ascii="Times New Roman" w:eastAsia="TimesNewRoman" w:hAnsi="Times New Roman" w:cs="Times New Roman"/>
          <w:lang w:eastAsia="pl-PL"/>
        </w:rPr>
        <w:t>składając ofertę, informuje zamawiającego, czy wybór oferty będzie prowadzić do powstania u zamawiającego</w:t>
      </w:r>
      <w:r w:rsidRPr="003131B8">
        <w:rPr>
          <w:rFonts w:ascii="Times New Roman" w:eastAsia="Times New Roman" w:hAnsi="Times New Roman" w:cs="Times New Roman"/>
        </w:rPr>
        <w:t xml:space="preserve"> </w:t>
      </w:r>
      <w:r w:rsidRPr="003131B8">
        <w:rPr>
          <w:rFonts w:ascii="Times New Roman" w:eastAsia="TimesNewRoman" w:hAnsi="Times New Roman" w:cs="Times New Roman"/>
          <w:lang w:eastAsia="pl-PL"/>
        </w:rPr>
        <w:t>obowiązku podatkowego, wskazując nazwę (rodzaj) towaru lub usługi, których dostawa lub świadczenie będzie prowadzić do jego powstania, oraz wskazując ich wartość bez kwoty podatku</w:t>
      </w:r>
      <w:r w:rsidRPr="003131B8">
        <w:rPr>
          <w:rFonts w:ascii="Times New Roman" w:eastAsia="Times New Roman" w:hAnsi="Times New Roman" w:cs="Times New Roman"/>
        </w:rPr>
        <w:t>.</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Za cenę oferty uważać się będzie cenę brutto (łącznie z podatkiem VAT).</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Zakłada się, że Wykonawca w cenie oferty uwzględnił, wszystkie dane udostępnione przez Zamawiającego oraz warunki lokalne rozpoznane we własnym zakresie.</w:t>
      </w:r>
    </w:p>
    <w:p w:rsidR="003131B8" w:rsidRPr="003131B8" w:rsidRDefault="003131B8" w:rsidP="003131B8">
      <w:pPr>
        <w:numPr>
          <w:ilvl w:val="1"/>
          <w:numId w:val="1"/>
        </w:numPr>
        <w:spacing w:after="0" w:line="276" w:lineRule="auto"/>
        <w:ind w:left="1418" w:hanging="709"/>
        <w:contextualSpacing/>
        <w:jc w:val="both"/>
        <w:rPr>
          <w:rFonts w:ascii="Times New Roman" w:eastAsia="Times New Roman" w:hAnsi="Times New Roman" w:cs="Times New Roman"/>
        </w:rPr>
      </w:pPr>
      <w:r w:rsidRPr="003131B8">
        <w:rPr>
          <w:rFonts w:ascii="Times New Roman" w:eastAsia="Times New Roman" w:hAnsi="Times New Roman" w:cs="Times New Roman"/>
        </w:rPr>
        <w:t>Cena podana w ofercie powinna zawierać wszystkie koszty bezpośrednie, koszty pośrednie oraz zysk 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rsidR="003131B8" w:rsidRPr="003131B8" w:rsidRDefault="003131B8" w:rsidP="003131B8">
      <w:pPr>
        <w:spacing w:after="0" w:line="276" w:lineRule="auto"/>
        <w:ind w:left="709"/>
        <w:contextualSpacing/>
        <w:jc w:val="both"/>
        <w:rPr>
          <w:rFonts w:ascii="Times New Roman" w:eastAsia="Times New Roman"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Times New Roman" w:hAnsi="Times New Roman" w:cs="Times New Roman"/>
          <w:b/>
        </w:rPr>
      </w:pPr>
      <w:r w:rsidRPr="003131B8">
        <w:rPr>
          <w:rFonts w:ascii="Times New Roman" w:eastAsia="Times New Roman" w:hAnsi="Times New Roman" w:cs="Times New Roman"/>
          <w:b/>
        </w:rPr>
        <w:t>KRYTERIA WYBORU OFERTY NAJKORZYSTNIEJSZEJ</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Oceniane będą wyłącznie oferty nie odrzucone.</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Przy wyborze najkorzystniejszej oferty Zamawiający będzie kierował się niżej opisanymi kryteriami oceny ofert, przyjmując zasadę, że 1% = 1 punkt:</w:t>
      </w:r>
    </w:p>
    <w:p w:rsidR="003131B8" w:rsidRPr="003131B8" w:rsidRDefault="003131B8" w:rsidP="003131B8">
      <w:pPr>
        <w:spacing w:after="0" w:line="276" w:lineRule="auto"/>
        <w:ind w:left="1418"/>
        <w:contextualSpacing/>
        <w:jc w:val="both"/>
        <w:outlineLvl w:val="0"/>
        <w:rPr>
          <w:rFonts w:ascii="Times New Roman" w:eastAsia="Calibri" w:hAnsi="Times New Roman" w:cs="Times New Roman"/>
          <w:b/>
        </w:rPr>
      </w:pPr>
    </w:p>
    <w:p w:rsidR="003131B8" w:rsidRPr="003131B8" w:rsidRDefault="003131B8" w:rsidP="003131B8">
      <w:pPr>
        <w:spacing w:after="0" w:line="276" w:lineRule="auto"/>
        <w:ind w:left="1418"/>
        <w:contextualSpacing/>
        <w:jc w:val="both"/>
        <w:outlineLvl w:val="0"/>
        <w:rPr>
          <w:rFonts w:ascii="Times New Roman" w:eastAsia="Calibri" w:hAnsi="Times New Roman" w:cs="Times New Roman"/>
          <w:b/>
        </w:rPr>
      </w:pPr>
      <w:r w:rsidRPr="003131B8">
        <w:rPr>
          <w:rFonts w:ascii="Times New Roman" w:eastAsia="Calibri" w:hAnsi="Times New Roman" w:cs="Times New Roman"/>
          <w:b/>
        </w:rPr>
        <w:t>I - Cena (znaczenie w ocenie 90% = 90 pkt)</w:t>
      </w:r>
    </w:p>
    <w:p w:rsidR="003131B8" w:rsidRPr="003131B8" w:rsidRDefault="003131B8" w:rsidP="003131B8">
      <w:pPr>
        <w:spacing w:after="0" w:line="276" w:lineRule="auto"/>
        <w:ind w:left="1080" w:firstLine="336"/>
        <w:contextualSpacing/>
        <w:jc w:val="both"/>
        <w:outlineLvl w:val="0"/>
        <w:rPr>
          <w:rFonts w:ascii="Times New Roman" w:eastAsia="Calibri" w:hAnsi="Times New Roman" w:cs="Times New Roman"/>
        </w:rPr>
      </w:pPr>
      <w:r w:rsidRPr="003131B8">
        <w:rPr>
          <w:rFonts w:ascii="Times New Roman" w:eastAsia="Calibri" w:hAnsi="Times New Roman" w:cs="Times New Roman"/>
        </w:rPr>
        <w:t xml:space="preserve">Sposób dokonywania oceny wg wzoru: </w:t>
      </w:r>
    </w:p>
    <w:p w:rsidR="003131B8" w:rsidRPr="003131B8" w:rsidRDefault="003131B8" w:rsidP="003131B8">
      <w:pPr>
        <w:spacing w:after="0" w:line="276" w:lineRule="auto"/>
        <w:ind w:left="1080" w:firstLine="336"/>
        <w:contextualSpacing/>
        <w:jc w:val="both"/>
        <w:outlineLvl w:val="0"/>
        <w:rPr>
          <w:rFonts w:ascii="Times New Roman" w:eastAsia="Calibri" w:hAnsi="Times New Roman" w:cs="Times New Roman"/>
        </w:rPr>
      </w:pPr>
    </w:p>
    <w:p w:rsidR="003131B8" w:rsidRPr="003131B8" w:rsidRDefault="003131B8" w:rsidP="003131B8">
      <w:pPr>
        <w:spacing w:after="0" w:line="276" w:lineRule="auto"/>
        <w:ind w:left="1080" w:firstLine="336"/>
        <w:contextualSpacing/>
        <w:jc w:val="both"/>
        <w:outlineLvl w:val="0"/>
        <w:rPr>
          <w:rFonts w:ascii="Times New Roman" w:eastAsia="Calibri" w:hAnsi="Times New Roman" w:cs="Times New Roman"/>
        </w:rPr>
      </w:pPr>
      <w:r w:rsidRPr="003131B8">
        <w:rPr>
          <w:rFonts w:ascii="Times New Roman" w:eastAsia="Calibri" w:hAnsi="Times New Roman" w:cs="Times New Roman"/>
          <w:b/>
        </w:rPr>
        <w:t>C =</w:t>
      </w:r>
      <w:r w:rsidRPr="003131B8">
        <w:rPr>
          <w:rFonts w:ascii="Times New Roman" w:eastAsia="Calibri" w:hAnsi="Times New Roman" w:cs="Times New Roman"/>
        </w:rPr>
        <w:t xml:space="preserve"> </w:t>
      </w:r>
      <w:proofErr w:type="spellStart"/>
      <w:r w:rsidRPr="003131B8">
        <w:rPr>
          <w:rFonts w:ascii="Times New Roman" w:eastAsia="Calibri" w:hAnsi="Times New Roman" w:cs="Times New Roman"/>
          <w:b/>
        </w:rPr>
        <w:t>C</w:t>
      </w:r>
      <w:r w:rsidRPr="003131B8">
        <w:rPr>
          <w:rFonts w:ascii="Times New Roman" w:eastAsia="Calibri" w:hAnsi="Times New Roman" w:cs="Times New Roman"/>
          <w:b/>
          <w:vertAlign w:val="subscript"/>
        </w:rPr>
        <w:t>n</w:t>
      </w:r>
      <w:proofErr w:type="spellEnd"/>
      <w:r w:rsidRPr="003131B8">
        <w:rPr>
          <w:rFonts w:ascii="Times New Roman" w:eastAsia="Calibri" w:hAnsi="Times New Roman" w:cs="Times New Roman"/>
          <w:b/>
        </w:rPr>
        <w:t xml:space="preserve"> / </w:t>
      </w:r>
      <w:proofErr w:type="spellStart"/>
      <w:r w:rsidRPr="003131B8">
        <w:rPr>
          <w:rFonts w:ascii="Times New Roman" w:eastAsia="Calibri" w:hAnsi="Times New Roman" w:cs="Times New Roman"/>
          <w:b/>
        </w:rPr>
        <w:t>C</w:t>
      </w:r>
      <w:r w:rsidRPr="003131B8">
        <w:rPr>
          <w:rFonts w:ascii="Times New Roman" w:eastAsia="Calibri" w:hAnsi="Times New Roman" w:cs="Times New Roman"/>
          <w:b/>
          <w:vertAlign w:val="subscript"/>
        </w:rPr>
        <w:t>b</w:t>
      </w:r>
      <w:proofErr w:type="spellEnd"/>
      <w:r w:rsidRPr="003131B8">
        <w:rPr>
          <w:rFonts w:ascii="Times New Roman" w:eastAsia="Calibri" w:hAnsi="Times New Roman" w:cs="Times New Roman"/>
          <w:b/>
        </w:rPr>
        <w:t xml:space="preserve"> x 90 pkt</w:t>
      </w:r>
    </w:p>
    <w:p w:rsidR="003131B8" w:rsidRPr="003131B8" w:rsidRDefault="003131B8" w:rsidP="003131B8">
      <w:pPr>
        <w:spacing w:after="0" w:line="276" w:lineRule="auto"/>
        <w:ind w:left="1080" w:firstLine="336"/>
        <w:contextualSpacing/>
        <w:jc w:val="both"/>
        <w:rPr>
          <w:rFonts w:ascii="Times New Roman" w:eastAsia="Calibri" w:hAnsi="Times New Roman" w:cs="Times New Roman"/>
        </w:rPr>
      </w:pPr>
    </w:p>
    <w:p w:rsidR="003131B8" w:rsidRPr="003131B8" w:rsidRDefault="003131B8" w:rsidP="003131B8">
      <w:pPr>
        <w:spacing w:after="0" w:line="276" w:lineRule="auto"/>
        <w:ind w:left="1080" w:firstLine="336"/>
        <w:contextualSpacing/>
        <w:jc w:val="both"/>
        <w:rPr>
          <w:rFonts w:ascii="Times New Roman" w:eastAsia="Calibri" w:hAnsi="Times New Roman" w:cs="Times New Roman"/>
        </w:rPr>
      </w:pPr>
      <w:r w:rsidRPr="003131B8">
        <w:rPr>
          <w:rFonts w:ascii="Times New Roman" w:eastAsia="Calibri" w:hAnsi="Times New Roman" w:cs="Times New Roman"/>
        </w:rPr>
        <w:t xml:space="preserve">gdzie </w:t>
      </w:r>
      <w:proofErr w:type="spellStart"/>
      <w:r w:rsidRPr="003131B8">
        <w:rPr>
          <w:rFonts w:ascii="Times New Roman" w:eastAsia="Calibri" w:hAnsi="Times New Roman" w:cs="Times New Roman"/>
          <w:b/>
        </w:rPr>
        <w:t>C</w:t>
      </w:r>
      <w:r w:rsidRPr="003131B8">
        <w:rPr>
          <w:rFonts w:ascii="Times New Roman" w:eastAsia="Calibri" w:hAnsi="Times New Roman" w:cs="Times New Roman"/>
          <w:b/>
          <w:vertAlign w:val="subscript"/>
        </w:rPr>
        <w:t>n</w:t>
      </w:r>
      <w:proofErr w:type="spellEnd"/>
      <w:r w:rsidRPr="003131B8">
        <w:rPr>
          <w:rFonts w:ascii="Times New Roman" w:eastAsia="Calibri" w:hAnsi="Times New Roman" w:cs="Times New Roman"/>
          <w:b/>
        </w:rPr>
        <w:t xml:space="preserve"> </w:t>
      </w:r>
      <w:r w:rsidRPr="003131B8">
        <w:rPr>
          <w:rFonts w:ascii="Times New Roman" w:eastAsia="Calibri" w:hAnsi="Times New Roman" w:cs="Times New Roman"/>
        </w:rPr>
        <w:t xml:space="preserve">– cena najniższa, </w:t>
      </w:r>
      <w:proofErr w:type="spellStart"/>
      <w:r w:rsidRPr="003131B8">
        <w:rPr>
          <w:rFonts w:ascii="Times New Roman" w:eastAsia="Calibri" w:hAnsi="Times New Roman" w:cs="Times New Roman"/>
          <w:b/>
        </w:rPr>
        <w:t>C</w:t>
      </w:r>
      <w:r w:rsidRPr="003131B8">
        <w:rPr>
          <w:rFonts w:ascii="Times New Roman" w:eastAsia="Calibri" w:hAnsi="Times New Roman" w:cs="Times New Roman"/>
          <w:b/>
          <w:vertAlign w:val="subscript"/>
        </w:rPr>
        <w:t>b</w:t>
      </w:r>
      <w:proofErr w:type="spellEnd"/>
      <w:r w:rsidRPr="003131B8">
        <w:rPr>
          <w:rFonts w:ascii="Times New Roman" w:eastAsia="Calibri" w:hAnsi="Times New Roman" w:cs="Times New Roman"/>
        </w:rPr>
        <w:t xml:space="preserve"> – cena badanej oferty.</w:t>
      </w:r>
    </w:p>
    <w:p w:rsidR="003131B8" w:rsidRPr="003131B8" w:rsidRDefault="003131B8" w:rsidP="003131B8">
      <w:pPr>
        <w:spacing w:after="0" w:line="276" w:lineRule="auto"/>
        <w:ind w:left="1080" w:firstLine="336"/>
        <w:contextualSpacing/>
        <w:jc w:val="both"/>
        <w:rPr>
          <w:rFonts w:ascii="Times New Roman" w:eastAsia="Calibri" w:hAnsi="Times New Roman" w:cs="Times New Roman"/>
        </w:rPr>
      </w:pPr>
    </w:p>
    <w:p w:rsidR="003131B8" w:rsidRPr="003131B8" w:rsidRDefault="003131B8" w:rsidP="003131B8">
      <w:pPr>
        <w:spacing w:after="0" w:line="276" w:lineRule="auto"/>
        <w:ind w:left="1416"/>
        <w:contextualSpacing/>
        <w:jc w:val="both"/>
        <w:rPr>
          <w:rFonts w:ascii="Times New Roman" w:eastAsia="Calibri" w:hAnsi="Times New Roman" w:cs="Times New Roman"/>
          <w:b/>
        </w:rPr>
      </w:pPr>
      <w:r w:rsidRPr="003131B8">
        <w:rPr>
          <w:rFonts w:ascii="Times New Roman" w:eastAsia="Calibri" w:hAnsi="Times New Roman" w:cs="Times New Roman"/>
          <w:b/>
        </w:rPr>
        <w:t>II – Okres rękojmi za wady (znaczenie w ocenie 10% = 10 pkt) – dotyczy robót budowlanych</w:t>
      </w:r>
    </w:p>
    <w:p w:rsidR="003131B8" w:rsidRPr="003131B8" w:rsidRDefault="003131B8" w:rsidP="003131B8">
      <w:pPr>
        <w:spacing w:after="0" w:line="276" w:lineRule="auto"/>
        <w:ind w:left="1416"/>
        <w:contextualSpacing/>
        <w:jc w:val="both"/>
        <w:rPr>
          <w:rFonts w:ascii="Times New Roman" w:eastAsia="Calibri" w:hAnsi="Times New Roman" w:cs="Times New Roman"/>
        </w:rPr>
      </w:pPr>
      <w:r w:rsidRPr="003131B8">
        <w:rPr>
          <w:rFonts w:ascii="Times New Roman" w:eastAsia="Calibri" w:hAnsi="Times New Roman" w:cs="Times New Roman"/>
        </w:rPr>
        <w:t xml:space="preserve">Najkrótszy możliwy okres rękojmi za wady wymagany przez Zamawiającego to 5 lat, a najdłuższy możliwy okres rękojmi za wady uwzględniony do oceny ofert to 7 lat. </w:t>
      </w:r>
    </w:p>
    <w:p w:rsidR="003131B8" w:rsidRPr="003131B8" w:rsidRDefault="003131B8" w:rsidP="003131B8">
      <w:pPr>
        <w:spacing w:after="0" w:line="276" w:lineRule="auto"/>
        <w:ind w:left="1416"/>
        <w:contextualSpacing/>
        <w:jc w:val="both"/>
        <w:rPr>
          <w:rFonts w:ascii="Times New Roman" w:eastAsia="Calibri" w:hAnsi="Times New Roman" w:cs="Times New Roman"/>
        </w:rPr>
      </w:pPr>
      <w:r w:rsidRPr="003131B8">
        <w:rPr>
          <w:rFonts w:ascii="Times New Roman" w:eastAsia="Calibri" w:hAnsi="Times New Roman" w:cs="Times New Roman"/>
        </w:rPr>
        <w:t>Wykonawca może zaproponować okres rękojmi za wady w pełnych latach tj.: 5, 6 lub 7 (i więcej) lat.</w:t>
      </w:r>
    </w:p>
    <w:p w:rsidR="003131B8" w:rsidRPr="003131B8" w:rsidRDefault="003131B8" w:rsidP="003131B8">
      <w:pPr>
        <w:spacing w:after="0" w:line="276" w:lineRule="auto"/>
        <w:ind w:left="1416"/>
        <w:contextualSpacing/>
        <w:jc w:val="both"/>
        <w:rPr>
          <w:rFonts w:ascii="Times New Roman" w:eastAsia="Calibri" w:hAnsi="Times New Roman" w:cs="Times New Roman"/>
        </w:rPr>
      </w:pPr>
      <w:r w:rsidRPr="003131B8">
        <w:rPr>
          <w:rFonts w:ascii="Times New Roman" w:eastAsia="Calibri" w:hAnsi="Times New Roman" w:cs="Times New Roman"/>
        </w:rPr>
        <w:t xml:space="preserve">Punkty za kryterium „okres rękojmi za wady” zostaną przyznane w skali punktowej do 10 pkt, na podstawie oświadczenia złożonego </w:t>
      </w:r>
      <w:r w:rsidRPr="003131B8">
        <w:rPr>
          <w:rFonts w:ascii="Times New Roman" w:eastAsia="Calibri" w:hAnsi="Times New Roman" w:cs="Times New Roman"/>
          <w:b/>
        </w:rPr>
        <w:t>w punkcie 3 Formularza ofertowego</w:t>
      </w:r>
      <w:r w:rsidRPr="003131B8">
        <w:rPr>
          <w:rFonts w:ascii="Times New Roman" w:eastAsia="Calibri" w:hAnsi="Times New Roman" w:cs="Times New Roman"/>
        </w:rPr>
        <w:t xml:space="preserve"> Ilość punktów w kryterium zostanie obliczona następująco:</w:t>
      </w:r>
    </w:p>
    <w:p w:rsidR="003131B8" w:rsidRPr="003131B8" w:rsidRDefault="0055078C" w:rsidP="003131B8">
      <w:pPr>
        <w:spacing w:after="0" w:line="276" w:lineRule="auto"/>
        <w:ind w:left="1416"/>
        <w:contextualSpacing/>
        <w:jc w:val="both"/>
        <w:rPr>
          <w:rFonts w:ascii="Times New Roman" w:eastAsia="Calibri" w:hAnsi="Times New Roman" w:cs="Times New Roman"/>
          <w:b/>
        </w:rPr>
      </w:pPr>
      <w:r>
        <w:rPr>
          <w:rFonts w:ascii="Times New Roman" w:eastAsia="Calibri" w:hAnsi="Times New Roman" w:cs="Times New Roman"/>
          <w:b/>
        </w:rPr>
        <w:t>5 lat rękojmi za wady – 1</w:t>
      </w:r>
      <w:r w:rsidR="003131B8" w:rsidRPr="003131B8">
        <w:rPr>
          <w:rFonts w:ascii="Times New Roman" w:eastAsia="Calibri" w:hAnsi="Times New Roman" w:cs="Times New Roman"/>
          <w:b/>
        </w:rPr>
        <w:t xml:space="preserve"> pkt</w:t>
      </w:r>
    </w:p>
    <w:p w:rsidR="003131B8" w:rsidRPr="003131B8" w:rsidRDefault="003131B8" w:rsidP="003131B8">
      <w:pPr>
        <w:spacing w:after="0" w:line="276" w:lineRule="auto"/>
        <w:ind w:left="1416"/>
        <w:contextualSpacing/>
        <w:jc w:val="both"/>
        <w:rPr>
          <w:rFonts w:ascii="Times New Roman" w:eastAsia="Calibri" w:hAnsi="Times New Roman" w:cs="Times New Roman"/>
          <w:b/>
        </w:rPr>
      </w:pPr>
      <w:r w:rsidRPr="003131B8">
        <w:rPr>
          <w:rFonts w:ascii="Times New Roman" w:eastAsia="Calibri" w:hAnsi="Times New Roman" w:cs="Times New Roman"/>
          <w:b/>
        </w:rPr>
        <w:t>6 lat rękojmi za wady – 5 pkt</w:t>
      </w:r>
    </w:p>
    <w:p w:rsidR="003131B8" w:rsidRPr="003131B8" w:rsidRDefault="003131B8" w:rsidP="003131B8">
      <w:pPr>
        <w:spacing w:after="0" w:line="276" w:lineRule="auto"/>
        <w:ind w:left="1416"/>
        <w:contextualSpacing/>
        <w:jc w:val="both"/>
        <w:rPr>
          <w:rFonts w:ascii="Times New Roman" w:eastAsia="Calibri" w:hAnsi="Times New Roman" w:cs="Times New Roman"/>
          <w:b/>
        </w:rPr>
      </w:pPr>
      <w:r w:rsidRPr="003131B8">
        <w:rPr>
          <w:rFonts w:ascii="Times New Roman" w:eastAsia="Calibri" w:hAnsi="Times New Roman" w:cs="Times New Roman"/>
          <w:b/>
        </w:rPr>
        <w:t>7 lat rękojmi za wady (lub więcej) – 10 pkt</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lastRenderedPageBreak/>
        <w:t>Zamawiający udzieli zamówienia Wykonawcy, który spełni wszystkie postawione w niniejszej SIWZ warunki udziału w postępowaniu oraz otrzyma największą liczbę punktów wyliczoną jako suma punktów, zgodnie w wymienionymi w pkt 14.2 kryteriami oceny.</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Jeżeli nie można wybrać oferty najkorzystniejszej z uwagi na to, że dwie lub więcej ofert przedstawia taki sam bilans ceny i innych kryteriów oceny ofert, Zamawiający spośród tych ofert wybiera ofertę z najniższą ceną.</w:t>
      </w:r>
    </w:p>
    <w:p w:rsidR="003131B8" w:rsidRPr="003131B8" w:rsidRDefault="003131B8" w:rsidP="003131B8">
      <w:pPr>
        <w:spacing w:after="0" w:line="276" w:lineRule="auto"/>
        <w:contextualSpacing/>
        <w:jc w:val="both"/>
        <w:rPr>
          <w:rFonts w:ascii="Times New Roman" w:eastAsia="Calibri" w:hAnsi="Times New Roman" w:cs="Times New Roman"/>
        </w:rPr>
      </w:pPr>
    </w:p>
    <w:p w:rsidR="003131B8" w:rsidRPr="003131B8" w:rsidRDefault="003131B8" w:rsidP="003131B8">
      <w:pPr>
        <w:numPr>
          <w:ilvl w:val="0"/>
          <w:numId w:val="1"/>
        </w:numPr>
        <w:spacing w:after="0" w:line="276" w:lineRule="auto"/>
        <w:contextualSpacing/>
        <w:jc w:val="both"/>
        <w:rPr>
          <w:rFonts w:ascii="Times New Roman" w:eastAsia="Calibri" w:hAnsi="Times New Roman" w:cs="Times New Roman"/>
          <w:b/>
        </w:rPr>
      </w:pPr>
      <w:r w:rsidRPr="003131B8">
        <w:rPr>
          <w:rFonts w:ascii="Times New Roman" w:eastAsia="Calibri" w:hAnsi="Times New Roman" w:cs="Times New Roman"/>
          <w:b/>
        </w:rPr>
        <w:t>UDZIELENIE ZAMÓWIENIA</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W toku oceny ofert Zamawiający może żądać udzielenia przez Wykonawców wyjaśnień dotyczących treści złożonej oferty.</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W toku oceny ofert Zamawiający poprawi oczywiste omyłki pisarskie i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 Jeżeli Wykonawca w terminie 3 dni od dnia otrzymania zawiadomienia nie zgodzi się na poprawienie omyłki polegające na niezgodności oferty z SIWZ, niepowodującej istotnych zmian w treści oferty, Zamawiający odrzuci ofertę tego Wykonawcy.</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Najkorzystniejszą spośród złożonych ważnych i niepodlegających odrzuceniu ofert będzie oferta z największą ilością punktów przyznaną w ramach kryteriów, o których mowa w punkcie 14 SIWZ.</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Niezwłocznie po wyborze najkorzystniejszej oferty Zamawiający powiadomi Wykonawców, którzy złożyli oferty, o:</w:t>
      </w:r>
    </w:p>
    <w:p w:rsidR="003131B8" w:rsidRPr="003131B8" w:rsidRDefault="003131B8" w:rsidP="003131B8">
      <w:pPr>
        <w:widowControl w:val="0"/>
        <w:numPr>
          <w:ilvl w:val="2"/>
          <w:numId w:val="1"/>
        </w:numPr>
        <w:spacing w:after="0" w:line="276" w:lineRule="auto"/>
        <w:ind w:left="2127" w:hanging="709"/>
        <w:contextualSpacing/>
        <w:jc w:val="both"/>
        <w:rPr>
          <w:rFonts w:ascii="Times New Roman" w:eastAsia="Calibri" w:hAnsi="Times New Roman" w:cs="Times New Roman"/>
        </w:rPr>
      </w:pPr>
      <w:r w:rsidRPr="003131B8">
        <w:rPr>
          <w:rFonts w:ascii="Times New Roman" w:eastAsia="Calibri" w:hAnsi="Times New Roman" w:cs="Times New Roman"/>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punktacje przyznaną ofertom w każdym kryterium oceny ofert i łączną punktację,</w:t>
      </w:r>
    </w:p>
    <w:p w:rsidR="003131B8" w:rsidRPr="003131B8" w:rsidRDefault="003131B8" w:rsidP="003131B8">
      <w:pPr>
        <w:widowControl w:val="0"/>
        <w:numPr>
          <w:ilvl w:val="2"/>
          <w:numId w:val="1"/>
        </w:numPr>
        <w:spacing w:after="0" w:line="276" w:lineRule="auto"/>
        <w:ind w:left="2127" w:hanging="709"/>
        <w:contextualSpacing/>
        <w:jc w:val="both"/>
        <w:rPr>
          <w:rFonts w:ascii="Times New Roman" w:eastAsia="Calibri" w:hAnsi="Times New Roman" w:cs="Times New Roman"/>
        </w:rPr>
      </w:pPr>
      <w:r w:rsidRPr="003131B8">
        <w:rPr>
          <w:rFonts w:ascii="Times New Roman" w:eastAsia="Calibri" w:hAnsi="Times New Roman" w:cs="Times New Roman"/>
        </w:rPr>
        <w:t>Wykonawcach, których oferty zostały odrzucone, podając uzasadnienie faktyczne i prawne,</w:t>
      </w:r>
    </w:p>
    <w:p w:rsidR="003131B8" w:rsidRPr="003131B8" w:rsidRDefault="003131B8" w:rsidP="003131B8">
      <w:pPr>
        <w:widowControl w:val="0"/>
        <w:numPr>
          <w:ilvl w:val="2"/>
          <w:numId w:val="1"/>
        </w:numPr>
        <w:spacing w:after="0" w:line="276" w:lineRule="auto"/>
        <w:ind w:left="2127" w:hanging="709"/>
        <w:contextualSpacing/>
        <w:jc w:val="both"/>
        <w:rPr>
          <w:rFonts w:ascii="Times New Roman" w:eastAsia="Calibri" w:hAnsi="Times New Roman" w:cs="Times New Roman"/>
        </w:rPr>
      </w:pPr>
      <w:r w:rsidRPr="003131B8">
        <w:rPr>
          <w:rFonts w:ascii="Times New Roman" w:eastAsia="Calibri" w:hAnsi="Times New Roman" w:cs="Times New Roman"/>
        </w:rPr>
        <w:t>Wykonawcach, którzy zostali wykluczeni z postępowania o udzielenie zamówienia, podając uzasadnienie faktyczne i prawne, w terminie, określonym zgodnie z art. 94 ust. 1 lub 2 ustawy, po którego upływie umowa w sprawie zamówienia publicznego może być zawarta.</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Informacje wymienione w punkcie 15.4. SIWZ zostaną zamieszczone również na stronie internetowej (</w:t>
      </w:r>
      <w:r w:rsidR="0055078C">
        <w:rPr>
          <w:rFonts w:ascii="Times New Roman" w:eastAsia="Calibri" w:hAnsi="Times New Roman" w:cs="Times New Roman"/>
        </w:rPr>
        <w:t>gosir-ustronie-morskie.pl</w:t>
      </w:r>
      <w:r w:rsidRPr="003131B8">
        <w:rPr>
          <w:rFonts w:ascii="Times New Roman" w:eastAsia="Calibri" w:hAnsi="Times New Roman" w:cs="Times New Roman"/>
        </w:rPr>
        <w:t>) oraz na tablicy ogłoszeń w siedzibie Zamawiającego.</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 xml:space="preserve">Wybrany w postępowaniu Wykonawca zobowiązany będzie przed podpisaniem umowy dostarczyć Zamawiającemu oświadczenie o numerze konta bankowego, na które będą dokonywane przelewy należności za wykonanie przedmiotu zamówienia. Wzór oświadczenia Zamawiający przekaże Wykonawcy wraz z zawiadomieniem o wyborze oferty najkorzystniejszej. </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t>W przypadku wyboru w postępowaniu oferty złożonej przez Wykonawców wspólnie ubiegających się o udzielenie zamówienia, Wykonawcy ci zobowiązani będą przed zawarciem umowy dostarczyć Zamawiającemu umowę regulującą ich współpracę.</w:t>
      </w:r>
    </w:p>
    <w:p w:rsidR="003131B8" w:rsidRPr="003131B8" w:rsidRDefault="003131B8" w:rsidP="003131B8">
      <w:pPr>
        <w:numPr>
          <w:ilvl w:val="1"/>
          <w:numId w:val="1"/>
        </w:numPr>
        <w:spacing w:after="0" w:line="276" w:lineRule="auto"/>
        <w:ind w:left="1418" w:hanging="709"/>
        <w:contextualSpacing/>
        <w:jc w:val="both"/>
        <w:rPr>
          <w:rFonts w:ascii="Times New Roman" w:eastAsia="Calibri" w:hAnsi="Times New Roman" w:cs="Times New Roman"/>
        </w:rPr>
      </w:pPr>
      <w:r w:rsidRPr="003131B8">
        <w:rPr>
          <w:rFonts w:ascii="Times New Roman" w:eastAsia="Calibri" w:hAnsi="Times New Roman" w:cs="Times New Roman"/>
        </w:rPr>
        <w:lastRenderedPageBreak/>
        <w:t>Jeżeli wybrana zostanie oferta Wykonawcy będącego osobą fizyczną, będzie on zobowiązany najpóźniej w dniu zawarcia umowy podać Zamawiającemu adres zamieszkania (domowy) i numer PESEL, w celu ich umieszczenia w umowie, na podstawie art. 23 ust. 1 punkt 3 ustawy o ochronie danych osobowych (</w:t>
      </w:r>
      <w:proofErr w:type="spellStart"/>
      <w:r w:rsidRPr="003131B8">
        <w:rPr>
          <w:rFonts w:ascii="Times New Roman" w:eastAsia="Calibri" w:hAnsi="Times New Roman" w:cs="Times New Roman"/>
        </w:rPr>
        <w:t>Dz.U</w:t>
      </w:r>
      <w:proofErr w:type="spellEnd"/>
      <w:r w:rsidRPr="003131B8">
        <w:rPr>
          <w:rFonts w:ascii="Times New Roman" w:eastAsia="Calibri" w:hAnsi="Times New Roman" w:cs="Times New Roman"/>
        </w:rPr>
        <w:t>. z</w:t>
      </w:r>
      <w:r w:rsidR="005565DF">
        <w:rPr>
          <w:rFonts w:ascii="Times New Roman" w:eastAsia="Calibri" w:hAnsi="Times New Roman" w:cs="Times New Roman"/>
        </w:rPr>
        <w:t xml:space="preserve"> 2015 r. poz. 2135, z pó</w:t>
      </w:r>
      <w:r w:rsidRPr="003131B8">
        <w:rPr>
          <w:rFonts w:ascii="Times New Roman" w:eastAsia="Calibri" w:hAnsi="Times New Roman" w:cs="Times New Roman"/>
        </w:rPr>
        <w:t>źn. zm.). Jeżeli osoba ta nie prowadzi działalności gospodarczej, obowiązana</w:t>
      </w:r>
      <w:r w:rsidRPr="003131B8">
        <w:rPr>
          <w:rFonts w:ascii="Times New Roman" w:eastAsia="Calibri" w:hAnsi="Times New Roman" w:cs="Times New Roman"/>
          <w:b/>
        </w:rPr>
        <w:t xml:space="preserve"> będzie wskazać czy podlegać będzie ubezpieczeniom społecznym z tytułu umowy z Zamawiającym i wskazać organ właściwy w sprawie ubezpieczeń społecznych oraz </w:t>
      </w:r>
      <w:r w:rsidR="0055078C" w:rsidRPr="003131B8">
        <w:rPr>
          <w:rFonts w:ascii="Times New Roman" w:eastAsia="Calibri" w:hAnsi="Times New Roman" w:cs="Times New Roman"/>
          <w:b/>
        </w:rPr>
        <w:t>Urząd</w:t>
      </w:r>
      <w:r w:rsidRPr="003131B8">
        <w:rPr>
          <w:rFonts w:ascii="Times New Roman" w:eastAsia="Calibri" w:hAnsi="Times New Roman" w:cs="Times New Roman"/>
          <w:b/>
        </w:rPr>
        <w:t xml:space="preserve"> skarbowy właściwy ze względu na podatek dochodowy</w:t>
      </w:r>
      <w:r w:rsidRPr="003131B8">
        <w:rPr>
          <w:rFonts w:ascii="Times New Roman" w:eastAsia="Calibri" w:hAnsi="Times New Roman" w:cs="Times New Roman"/>
        </w:rPr>
        <w:t>.</w:t>
      </w:r>
    </w:p>
    <w:p w:rsidR="003131B8" w:rsidRPr="003131B8" w:rsidRDefault="003131B8" w:rsidP="003131B8">
      <w:pPr>
        <w:widowControl w:val="0"/>
        <w:spacing w:after="0" w:line="276" w:lineRule="auto"/>
        <w:contextualSpacing/>
        <w:jc w:val="both"/>
        <w:rPr>
          <w:rFonts w:ascii="Times New Roman" w:eastAsia="Calibri" w:hAnsi="Times New Roman" w:cs="Times New Roman"/>
          <w:b/>
          <w:bCs/>
          <w:iCs/>
        </w:rPr>
      </w:pPr>
    </w:p>
    <w:p w:rsidR="003131B8" w:rsidRPr="003131B8" w:rsidRDefault="003131B8" w:rsidP="003131B8">
      <w:pPr>
        <w:widowControl w:val="0"/>
        <w:numPr>
          <w:ilvl w:val="0"/>
          <w:numId w:val="1"/>
        </w:numPr>
        <w:spacing w:after="0" w:line="276" w:lineRule="auto"/>
        <w:contextualSpacing/>
        <w:jc w:val="both"/>
        <w:rPr>
          <w:rFonts w:ascii="Times New Roman" w:eastAsia="Calibri" w:hAnsi="Times New Roman" w:cs="Times New Roman"/>
          <w:b/>
          <w:bCs/>
          <w:iCs/>
        </w:rPr>
      </w:pPr>
      <w:r w:rsidRPr="003131B8">
        <w:rPr>
          <w:rFonts w:ascii="Times New Roman" w:eastAsia="Calibri" w:hAnsi="Times New Roman" w:cs="Times New Roman"/>
          <w:b/>
          <w:bCs/>
          <w:iCs/>
        </w:rPr>
        <w:t>POUCZENIE O ŚRODKACH OCHRONY PRAWNEJ</w:t>
      </w:r>
    </w:p>
    <w:p w:rsidR="003131B8" w:rsidRPr="003131B8" w:rsidRDefault="003131B8" w:rsidP="003131B8">
      <w:pPr>
        <w:numPr>
          <w:ilvl w:val="1"/>
          <w:numId w:val="1"/>
        </w:numPr>
        <w:spacing w:after="0" w:line="276" w:lineRule="auto"/>
        <w:ind w:left="1418" w:hanging="743"/>
        <w:contextualSpacing/>
        <w:jc w:val="both"/>
        <w:rPr>
          <w:rFonts w:ascii="Times New Roman" w:eastAsia="Calibri" w:hAnsi="Times New Roman" w:cs="Times New Roman"/>
          <w:bCs/>
        </w:rPr>
      </w:pPr>
      <w:r w:rsidRPr="003131B8">
        <w:rPr>
          <w:rFonts w:ascii="Times New Roman" w:eastAsia="Calibri" w:hAnsi="Times New Roman" w:cs="Times New Roman"/>
          <w:bCs/>
        </w:rPr>
        <w:t>Wykonawcy, a także innemu podmiotowi, jeżeli ma lub miał interes w uzyskaniu zamówienia oraz poniósł lub może ponieść szkodę w wyniku naruszenia przez Zamawiającego przepisów ustawy przysługują środki ochrony prawnej przewidziane w Dziale VI ustawy.</w:t>
      </w:r>
    </w:p>
    <w:p w:rsidR="003131B8" w:rsidRPr="003131B8" w:rsidRDefault="003131B8" w:rsidP="003131B8">
      <w:pPr>
        <w:numPr>
          <w:ilvl w:val="1"/>
          <w:numId w:val="1"/>
        </w:numPr>
        <w:spacing w:after="0" w:line="276" w:lineRule="auto"/>
        <w:ind w:left="1418" w:hanging="743"/>
        <w:contextualSpacing/>
        <w:jc w:val="both"/>
        <w:rPr>
          <w:rFonts w:ascii="Times New Roman" w:eastAsia="Calibri" w:hAnsi="Times New Roman" w:cs="Times New Roman"/>
          <w:bCs/>
        </w:rPr>
      </w:pPr>
      <w:r w:rsidRPr="003131B8">
        <w:rPr>
          <w:rFonts w:ascii="Times New Roman" w:eastAsia="Calibri" w:hAnsi="Times New Roman" w:cs="Times New Roman"/>
          <w:bCs/>
        </w:rPr>
        <w:t>Środki ochrony prawnej wobec ogłoszenia oraz SIWZ przysługują również organizacjom wpisanym na listę, o której mowa w art. 154 pkt 5 ustawy.</w:t>
      </w:r>
    </w:p>
    <w:p w:rsidR="003131B8" w:rsidRPr="003131B8" w:rsidRDefault="003131B8" w:rsidP="003131B8">
      <w:pPr>
        <w:numPr>
          <w:ilvl w:val="1"/>
          <w:numId w:val="1"/>
        </w:numPr>
        <w:spacing w:after="0" w:line="276" w:lineRule="auto"/>
        <w:ind w:left="1418" w:hanging="743"/>
        <w:contextualSpacing/>
        <w:jc w:val="both"/>
        <w:rPr>
          <w:rFonts w:ascii="Times New Roman" w:eastAsia="Calibri" w:hAnsi="Times New Roman" w:cs="Times New Roman"/>
          <w:bCs/>
        </w:rPr>
      </w:pPr>
      <w:r w:rsidRPr="003131B8">
        <w:rPr>
          <w:rFonts w:ascii="Times New Roman" w:eastAsia="Calibri" w:hAnsi="Times New Roman" w:cs="Times New Roman"/>
          <w:bCs/>
        </w:rPr>
        <w:t>Odwołanie przysługuje wyłącznie od niezgodnej z przepisami ustawy czynności Zamawiającego podjętej w postępowaniu o udzielenie zamówienia lub zaniechania czynności, do której Zamawiający był zobowiązany na podstawie ustawy.</w:t>
      </w:r>
    </w:p>
    <w:p w:rsidR="003131B8" w:rsidRPr="003131B8" w:rsidRDefault="003131B8" w:rsidP="003131B8">
      <w:pPr>
        <w:numPr>
          <w:ilvl w:val="1"/>
          <w:numId w:val="1"/>
        </w:numPr>
        <w:spacing w:after="0" w:line="276" w:lineRule="auto"/>
        <w:ind w:left="1418" w:hanging="743"/>
        <w:contextualSpacing/>
        <w:jc w:val="both"/>
        <w:rPr>
          <w:rFonts w:ascii="Times New Roman" w:eastAsia="Calibri" w:hAnsi="Times New Roman" w:cs="Times New Roman"/>
          <w:bCs/>
        </w:rPr>
      </w:pPr>
      <w:r w:rsidRPr="003131B8">
        <w:rPr>
          <w:rFonts w:ascii="Times New Roman" w:eastAsia="Calibri" w:hAnsi="Times New Roman" w:cs="Times New Roman"/>
          <w:bCs/>
        </w:rPr>
        <w:t>Odwołanie przysługuje wyłącznie wobec czynności:</w:t>
      </w:r>
    </w:p>
    <w:p w:rsidR="003131B8" w:rsidRPr="003131B8" w:rsidRDefault="003131B8" w:rsidP="003131B8">
      <w:pPr>
        <w:numPr>
          <w:ilvl w:val="2"/>
          <w:numId w:val="1"/>
        </w:numPr>
        <w:tabs>
          <w:tab w:val="left" w:pos="-3119"/>
        </w:tabs>
        <w:spacing w:after="0" w:line="276" w:lineRule="auto"/>
        <w:ind w:left="2127" w:hanging="709"/>
        <w:contextualSpacing/>
        <w:jc w:val="both"/>
        <w:rPr>
          <w:rFonts w:ascii="Times New Roman" w:eastAsia="Calibri" w:hAnsi="Times New Roman" w:cs="Times New Roman"/>
          <w:bCs/>
        </w:rPr>
      </w:pPr>
      <w:r w:rsidRPr="003131B8">
        <w:rPr>
          <w:rFonts w:ascii="Times New Roman" w:eastAsia="Calibri" w:hAnsi="Times New Roman" w:cs="Times New Roman"/>
          <w:bCs/>
        </w:rPr>
        <w:t>opisu sposobu dokonywania oceny spełniania warunków udziału w postępowaniu;</w:t>
      </w:r>
    </w:p>
    <w:p w:rsidR="003131B8" w:rsidRPr="003131B8" w:rsidRDefault="003131B8" w:rsidP="003131B8">
      <w:pPr>
        <w:numPr>
          <w:ilvl w:val="2"/>
          <w:numId w:val="1"/>
        </w:numPr>
        <w:tabs>
          <w:tab w:val="left" w:pos="-3119"/>
          <w:tab w:val="left" w:pos="1134"/>
        </w:tabs>
        <w:spacing w:after="0" w:line="276" w:lineRule="auto"/>
        <w:ind w:left="2127" w:hanging="709"/>
        <w:contextualSpacing/>
        <w:jc w:val="both"/>
        <w:rPr>
          <w:rFonts w:ascii="Times New Roman" w:eastAsia="Calibri" w:hAnsi="Times New Roman" w:cs="Times New Roman"/>
          <w:bCs/>
        </w:rPr>
      </w:pPr>
      <w:r w:rsidRPr="003131B8">
        <w:rPr>
          <w:rFonts w:ascii="Times New Roman" w:eastAsia="Calibri" w:hAnsi="Times New Roman" w:cs="Times New Roman"/>
          <w:bCs/>
        </w:rPr>
        <w:t>wykluczenia odwołującego z postępowania o udzielenie zamówienia;</w:t>
      </w:r>
    </w:p>
    <w:p w:rsidR="003131B8" w:rsidRPr="003131B8" w:rsidRDefault="003131B8" w:rsidP="003131B8">
      <w:pPr>
        <w:numPr>
          <w:ilvl w:val="2"/>
          <w:numId w:val="1"/>
        </w:numPr>
        <w:tabs>
          <w:tab w:val="left" w:pos="-3119"/>
        </w:tabs>
        <w:spacing w:after="0" w:line="276" w:lineRule="auto"/>
        <w:ind w:left="2127" w:hanging="709"/>
        <w:contextualSpacing/>
        <w:jc w:val="both"/>
        <w:rPr>
          <w:rFonts w:ascii="Times New Roman" w:eastAsia="Calibri" w:hAnsi="Times New Roman" w:cs="Times New Roman"/>
          <w:bCs/>
        </w:rPr>
      </w:pPr>
      <w:r w:rsidRPr="003131B8">
        <w:rPr>
          <w:rFonts w:ascii="Times New Roman" w:eastAsia="Calibri" w:hAnsi="Times New Roman" w:cs="Times New Roman"/>
          <w:bCs/>
        </w:rPr>
        <w:t>odrzucenia oferty odwołującego.</w:t>
      </w:r>
    </w:p>
    <w:p w:rsidR="003131B8" w:rsidRPr="003131B8" w:rsidRDefault="003131B8" w:rsidP="003131B8">
      <w:pPr>
        <w:numPr>
          <w:ilvl w:val="1"/>
          <w:numId w:val="1"/>
        </w:numPr>
        <w:spacing w:after="0" w:line="276" w:lineRule="auto"/>
        <w:ind w:left="1418" w:hanging="743"/>
        <w:contextualSpacing/>
        <w:jc w:val="both"/>
        <w:rPr>
          <w:rFonts w:ascii="Times New Roman" w:eastAsia="Calibri" w:hAnsi="Times New Roman" w:cs="Times New Roman"/>
          <w:bCs/>
        </w:rPr>
      </w:pPr>
      <w:r w:rsidRPr="003131B8">
        <w:rPr>
          <w:rFonts w:ascii="Times New Roman" w:eastAsia="Calibri" w:hAnsi="Times New Roman" w:cs="Times New Roman"/>
          <w:bCs/>
        </w:rPr>
        <w:t>Odwołanie powinno wskazywać czynność lub zaniechanie czynności Zamawiającego, której zarzuca się niezgodność z przepisami ustawy, zawierać zwięzłe przestawienie zarzutów, określać żądanie oraz wskazywać okoliczności faktyczne i prawnej.</w:t>
      </w:r>
    </w:p>
    <w:p w:rsidR="003131B8" w:rsidRPr="003131B8" w:rsidRDefault="003131B8" w:rsidP="003131B8">
      <w:pPr>
        <w:numPr>
          <w:ilvl w:val="1"/>
          <w:numId w:val="1"/>
        </w:numPr>
        <w:spacing w:after="0" w:line="276" w:lineRule="auto"/>
        <w:ind w:left="1418" w:hanging="743"/>
        <w:contextualSpacing/>
        <w:jc w:val="both"/>
        <w:rPr>
          <w:rFonts w:ascii="Times New Roman" w:eastAsia="Calibri" w:hAnsi="Times New Roman" w:cs="Times New Roman"/>
          <w:bCs/>
        </w:rPr>
      </w:pPr>
      <w:r w:rsidRPr="003131B8">
        <w:rPr>
          <w:rFonts w:ascii="Times New Roman" w:eastAsia="Calibri" w:hAnsi="Times New Roman" w:cs="Times New Roman"/>
          <w:bCs/>
        </w:rPr>
        <w:t>Odwołanie wnosi się do Prezesa Krajowej Izby Odwoławczej w formie pisemnej albo elektronicznej opatrzonej bezpiecznym podpisem elektronicznym weryfikowanym za pomocą ważnego kwalifikowanego certyfikatu.</w:t>
      </w:r>
    </w:p>
    <w:p w:rsidR="003131B8" w:rsidRPr="003131B8" w:rsidRDefault="003131B8" w:rsidP="003131B8">
      <w:pPr>
        <w:numPr>
          <w:ilvl w:val="1"/>
          <w:numId w:val="1"/>
        </w:numPr>
        <w:spacing w:after="0" w:line="276" w:lineRule="auto"/>
        <w:ind w:left="1418" w:hanging="743"/>
        <w:contextualSpacing/>
        <w:jc w:val="both"/>
        <w:rPr>
          <w:rFonts w:ascii="Times New Roman" w:eastAsia="Calibri" w:hAnsi="Times New Roman" w:cs="Times New Roman"/>
          <w:bCs/>
        </w:rPr>
      </w:pPr>
      <w:r w:rsidRPr="003131B8">
        <w:rPr>
          <w:rFonts w:ascii="Times New Roman" w:eastAsia="Calibri" w:hAnsi="Times New Roman" w:cs="Times New Roman"/>
          <w:bCs/>
        </w:rPr>
        <w:t xml:space="preserve">Odwołujący prześle kopię odwołania Zamawiającemu przed upływem terminu do wniesienia odwołania w taki sposób, aby mógł on zapoznać się z jego treścią przed upływem tego terminu. </w:t>
      </w:r>
    </w:p>
    <w:p w:rsidR="003131B8" w:rsidRPr="003131B8" w:rsidRDefault="003131B8" w:rsidP="003131B8">
      <w:pPr>
        <w:numPr>
          <w:ilvl w:val="1"/>
          <w:numId w:val="1"/>
        </w:numPr>
        <w:spacing w:after="0" w:line="276" w:lineRule="auto"/>
        <w:ind w:left="1418" w:hanging="743"/>
        <w:contextualSpacing/>
        <w:jc w:val="both"/>
        <w:rPr>
          <w:rFonts w:ascii="Times New Roman" w:eastAsia="Calibri" w:hAnsi="Times New Roman" w:cs="Times New Roman"/>
          <w:bCs/>
        </w:rPr>
      </w:pPr>
      <w:r w:rsidRPr="003131B8">
        <w:rPr>
          <w:rFonts w:ascii="Times New Roman" w:eastAsia="Calibri" w:hAnsi="Times New Roman" w:cs="Times New Roman"/>
        </w:rPr>
        <w:t>Terminy wniesienia odwołania:</w:t>
      </w:r>
    </w:p>
    <w:p w:rsidR="003131B8" w:rsidRPr="003131B8" w:rsidRDefault="003131B8" w:rsidP="003131B8">
      <w:pPr>
        <w:widowControl w:val="0"/>
        <w:numPr>
          <w:ilvl w:val="2"/>
          <w:numId w:val="1"/>
        </w:numPr>
        <w:tabs>
          <w:tab w:val="left" w:pos="-2552"/>
        </w:tabs>
        <w:spacing w:after="0" w:line="276" w:lineRule="auto"/>
        <w:ind w:left="2127" w:hanging="709"/>
        <w:contextualSpacing/>
        <w:jc w:val="both"/>
        <w:rPr>
          <w:rFonts w:ascii="Times New Roman" w:eastAsia="Calibri" w:hAnsi="Times New Roman" w:cs="Times New Roman"/>
        </w:rPr>
      </w:pPr>
      <w:r w:rsidRPr="003131B8">
        <w:rPr>
          <w:rFonts w:ascii="Times New Roman" w:eastAsia="Calibri" w:hAnsi="Times New Roman" w:cs="Times New Roman"/>
        </w:rPr>
        <w:t xml:space="preserve"> Odwołanie wnosi się w terminie 5 dni od dnia przesłania informacji o czynności Zamawiającego stanowiącej podstawę jego wniesienia – jeżeli zostały przesłane w sposób określony w art. 27 ust. 2 ustawy, albo w terminie 10 dni – jeżeli zostały przesłane w inny sposób.</w:t>
      </w:r>
    </w:p>
    <w:p w:rsidR="003131B8" w:rsidRPr="003131B8" w:rsidRDefault="003131B8" w:rsidP="003131B8">
      <w:pPr>
        <w:widowControl w:val="0"/>
        <w:numPr>
          <w:ilvl w:val="2"/>
          <w:numId w:val="1"/>
        </w:numPr>
        <w:tabs>
          <w:tab w:val="left" w:pos="-3119"/>
        </w:tabs>
        <w:spacing w:after="0" w:line="276" w:lineRule="auto"/>
        <w:ind w:left="2127" w:hanging="709"/>
        <w:contextualSpacing/>
        <w:jc w:val="both"/>
        <w:rPr>
          <w:rFonts w:ascii="Times New Roman" w:eastAsia="Calibri" w:hAnsi="Times New Roman" w:cs="Times New Roman"/>
        </w:rPr>
      </w:pPr>
      <w:r w:rsidRPr="003131B8">
        <w:rPr>
          <w:rFonts w:ascii="Times New Roman" w:eastAsia="Calibri" w:hAnsi="Times New Roman" w:cs="Times New Roman"/>
        </w:rPr>
        <w:t xml:space="preserve"> 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3131B8" w:rsidRPr="003131B8" w:rsidRDefault="003131B8" w:rsidP="003131B8">
      <w:pPr>
        <w:widowControl w:val="0"/>
        <w:numPr>
          <w:ilvl w:val="2"/>
          <w:numId w:val="1"/>
        </w:numPr>
        <w:tabs>
          <w:tab w:val="left" w:pos="1418"/>
          <w:tab w:val="left" w:pos="1701"/>
        </w:tabs>
        <w:spacing w:after="0" w:line="276" w:lineRule="auto"/>
        <w:ind w:left="2127" w:hanging="709"/>
        <w:contextualSpacing/>
        <w:jc w:val="both"/>
        <w:rPr>
          <w:rFonts w:ascii="Times New Roman" w:eastAsia="Calibri" w:hAnsi="Times New Roman" w:cs="Times New Roman"/>
        </w:rPr>
      </w:pPr>
      <w:r w:rsidRPr="003131B8">
        <w:rPr>
          <w:rFonts w:ascii="Times New Roman" w:eastAsia="Calibri" w:hAnsi="Times New Roman" w:cs="Times New Roman"/>
        </w:rPr>
        <w:t xml:space="preserve"> Odwołanie wobec czynności innych niż określone w pkt. 16.8.1) i 16.8.2). wnosi się w terminie 5 dni od dnia, w którym powzięto lub przy zachowaniu należytej staranności można było powziąć wiadomość o okolicznościach stanowiących podstawę jego wniesienia.</w:t>
      </w:r>
    </w:p>
    <w:p w:rsidR="003131B8" w:rsidRPr="003131B8" w:rsidRDefault="003131B8" w:rsidP="003131B8">
      <w:pPr>
        <w:widowControl w:val="0"/>
        <w:numPr>
          <w:ilvl w:val="2"/>
          <w:numId w:val="1"/>
        </w:numPr>
        <w:tabs>
          <w:tab w:val="left" w:pos="1418"/>
          <w:tab w:val="left" w:pos="1701"/>
        </w:tabs>
        <w:spacing w:after="0" w:line="276" w:lineRule="auto"/>
        <w:ind w:left="2127" w:hanging="709"/>
        <w:contextualSpacing/>
        <w:jc w:val="both"/>
        <w:rPr>
          <w:rFonts w:ascii="Times New Roman" w:eastAsia="Calibri" w:hAnsi="Times New Roman" w:cs="Times New Roman"/>
        </w:rPr>
      </w:pPr>
      <w:r w:rsidRPr="003131B8">
        <w:rPr>
          <w:rFonts w:ascii="Times New Roman" w:eastAsia="Calibri" w:hAnsi="Times New Roman" w:cs="Times New Roman"/>
        </w:rPr>
        <w:t xml:space="preserve"> Jeżeli Zamawiający nie przesłał Wykonawcy zawiadomienia o wyborze </w:t>
      </w:r>
      <w:r w:rsidRPr="003131B8">
        <w:rPr>
          <w:rFonts w:ascii="Times New Roman" w:eastAsia="Calibri" w:hAnsi="Times New Roman" w:cs="Times New Roman"/>
        </w:rPr>
        <w:lastRenderedPageBreak/>
        <w:t>oferty najkorzystniejszej odwołanie wnosi się nie później niż w terminie:</w:t>
      </w:r>
    </w:p>
    <w:p w:rsidR="003131B8" w:rsidRPr="003131B8" w:rsidRDefault="003131B8" w:rsidP="003131B8">
      <w:pPr>
        <w:widowControl w:val="0"/>
        <w:numPr>
          <w:ilvl w:val="0"/>
          <w:numId w:val="5"/>
        </w:numPr>
        <w:tabs>
          <w:tab w:val="num" w:pos="-3261"/>
          <w:tab w:val="left" w:pos="-3119"/>
          <w:tab w:val="left" w:pos="-2977"/>
        </w:tabs>
        <w:spacing w:after="0" w:line="276" w:lineRule="auto"/>
        <w:ind w:left="2410" w:hanging="283"/>
        <w:contextualSpacing/>
        <w:jc w:val="both"/>
        <w:rPr>
          <w:rFonts w:ascii="Times New Roman" w:eastAsia="Calibri" w:hAnsi="Times New Roman" w:cs="Times New Roman"/>
        </w:rPr>
      </w:pPr>
      <w:r w:rsidRPr="003131B8">
        <w:rPr>
          <w:rFonts w:ascii="Times New Roman" w:eastAsia="Calibri" w:hAnsi="Times New Roman" w:cs="Times New Roman"/>
        </w:rPr>
        <w:t>15 dni od dnia zamieszczenia w Biuletynie Zamówień Publicznych ogłoszenia o udzieleniu zamówienia</w:t>
      </w:r>
    </w:p>
    <w:p w:rsidR="003131B8" w:rsidRPr="003131B8" w:rsidRDefault="003131B8" w:rsidP="003131B8">
      <w:pPr>
        <w:widowControl w:val="0"/>
        <w:numPr>
          <w:ilvl w:val="0"/>
          <w:numId w:val="5"/>
        </w:numPr>
        <w:tabs>
          <w:tab w:val="left" w:pos="-3119"/>
        </w:tabs>
        <w:spacing w:after="0" w:line="276" w:lineRule="auto"/>
        <w:ind w:left="2410" w:hanging="283"/>
        <w:contextualSpacing/>
        <w:jc w:val="both"/>
        <w:rPr>
          <w:rFonts w:ascii="Times New Roman" w:eastAsia="Calibri" w:hAnsi="Times New Roman" w:cs="Times New Roman"/>
        </w:rPr>
      </w:pPr>
      <w:r w:rsidRPr="003131B8">
        <w:rPr>
          <w:rFonts w:ascii="Times New Roman" w:eastAsia="Calibri" w:hAnsi="Times New Roman" w:cs="Times New Roman"/>
        </w:rPr>
        <w:t>1 miesiąca od dnia zawarcia umowy, jeżeli Zamawiający nie zamieścił w Biuletynie Zamówień Publicznych ogłoszenia o udzieleniu zamówienia.</w:t>
      </w:r>
    </w:p>
    <w:p w:rsidR="003131B8" w:rsidRPr="003131B8" w:rsidRDefault="003131B8" w:rsidP="003131B8">
      <w:pPr>
        <w:widowControl w:val="0"/>
        <w:numPr>
          <w:ilvl w:val="1"/>
          <w:numId w:val="1"/>
        </w:numPr>
        <w:spacing w:after="0" w:line="276" w:lineRule="auto"/>
        <w:ind w:left="1418" w:hanging="743"/>
        <w:contextualSpacing/>
        <w:jc w:val="both"/>
        <w:rPr>
          <w:rFonts w:ascii="Times New Roman" w:eastAsia="Calibri" w:hAnsi="Times New Roman" w:cs="Times New Roman"/>
        </w:rPr>
      </w:pPr>
      <w:r w:rsidRPr="003131B8">
        <w:rPr>
          <w:rFonts w:ascii="Times New Roman" w:eastAsia="Calibri" w:hAnsi="Times New Roman" w:cs="Times New Roman"/>
        </w:rPr>
        <w:t>Szczegółowe zasady postępowania po wniesieniu odwołania, określają stosowne przepisy Działu VI ustawy.</w:t>
      </w:r>
    </w:p>
    <w:p w:rsidR="003131B8" w:rsidRPr="003131B8" w:rsidRDefault="003131B8" w:rsidP="003131B8">
      <w:pPr>
        <w:widowControl w:val="0"/>
        <w:numPr>
          <w:ilvl w:val="1"/>
          <w:numId w:val="1"/>
        </w:numPr>
        <w:spacing w:after="0" w:line="276" w:lineRule="auto"/>
        <w:ind w:left="1418" w:hanging="743"/>
        <w:contextualSpacing/>
        <w:jc w:val="both"/>
        <w:rPr>
          <w:rFonts w:ascii="Times New Roman" w:eastAsia="Calibri" w:hAnsi="Times New Roman" w:cs="Times New Roman"/>
        </w:rPr>
      </w:pPr>
      <w:r w:rsidRPr="003131B8">
        <w:rPr>
          <w:rFonts w:ascii="Times New Roman" w:eastAsia="Calibri" w:hAnsi="Times New Roman" w:cs="Times New Roman"/>
        </w:rPr>
        <w:t>Na orzeczenie Krajowej Izby Odwoławczej, stronom oraz uczestnikom postępowania odwoławczego przysługuje skarga do sądu.</w:t>
      </w:r>
    </w:p>
    <w:p w:rsidR="003131B8" w:rsidRPr="003131B8" w:rsidRDefault="003131B8" w:rsidP="003131B8">
      <w:pPr>
        <w:widowControl w:val="0"/>
        <w:numPr>
          <w:ilvl w:val="1"/>
          <w:numId w:val="1"/>
        </w:numPr>
        <w:spacing w:after="0" w:line="276" w:lineRule="auto"/>
        <w:ind w:left="1418" w:hanging="743"/>
        <w:contextualSpacing/>
        <w:jc w:val="both"/>
        <w:rPr>
          <w:rFonts w:ascii="Times New Roman" w:eastAsia="Calibri" w:hAnsi="Times New Roman" w:cs="Times New Roman"/>
        </w:rPr>
      </w:pPr>
      <w:r w:rsidRPr="003131B8">
        <w:rPr>
          <w:rFonts w:ascii="Times New Roman" w:eastAsia="Calibri"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3131B8" w:rsidRPr="003131B8" w:rsidRDefault="003131B8" w:rsidP="003131B8">
      <w:pPr>
        <w:autoSpaceDE w:val="0"/>
        <w:autoSpaceDN w:val="0"/>
        <w:adjustRightInd w:val="0"/>
        <w:spacing w:after="0" w:line="276" w:lineRule="auto"/>
        <w:contextualSpacing/>
        <w:rPr>
          <w:rFonts w:ascii="Times New Roman" w:eastAsia="Calibri" w:hAnsi="Times New Roman" w:cs="Times New Roman"/>
          <w:b/>
          <w:bCs/>
          <w:iCs/>
        </w:rPr>
      </w:pPr>
    </w:p>
    <w:p w:rsidR="003131B8" w:rsidRPr="003131B8" w:rsidRDefault="003131B8" w:rsidP="003131B8">
      <w:pPr>
        <w:numPr>
          <w:ilvl w:val="0"/>
          <w:numId w:val="1"/>
        </w:numPr>
        <w:autoSpaceDE w:val="0"/>
        <w:autoSpaceDN w:val="0"/>
        <w:adjustRightInd w:val="0"/>
        <w:spacing w:after="0" w:line="276" w:lineRule="auto"/>
        <w:contextualSpacing/>
        <w:jc w:val="both"/>
        <w:rPr>
          <w:rFonts w:ascii="Times New Roman" w:eastAsia="Calibri" w:hAnsi="Times New Roman" w:cs="Times New Roman"/>
          <w:b/>
          <w:bCs/>
          <w:iCs/>
        </w:rPr>
      </w:pPr>
      <w:r w:rsidRPr="003131B8">
        <w:rPr>
          <w:rFonts w:ascii="Times New Roman" w:eastAsia="Calibri" w:hAnsi="Times New Roman" w:cs="Times New Roman"/>
          <w:b/>
          <w:bCs/>
          <w:iCs/>
        </w:rPr>
        <w:t xml:space="preserve">PODWYKONAWCY </w:t>
      </w:r>
    </w:p>
    <w:p w:rsidR="003131B8" w:rsidRPr="003131B8" w:rsidRDefault="003131B8" w:rsidP="003131B8">
      <w:pPr>
        <w:numPr>
          <w:ilvl w:val="1"/>
          <w:numId w:val="1"/>
        </w:numPr>
        <w:autoSpaceDE w:val="0"/>
        <w:autoSpaceDN w:val="0"/>
        <w:adjustRightInd w:val="0"/>
        <w:spacing w:after="0" w:line="276" w:lineRule="auto"/>
        <w:ind w:left="1276" w:hanging="567"/>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Wykonawca może powierzyć wykonanie części zamówienia podwykonawcom, zawierając z nimi stosowne umowy  formie pisemnej pod rygorem nieważności.</w:t>
      </w:r>
    </w:p>
    <w:p w:rsidR="003131B8" w:rsidRPr="003131B8" w:rsidRDefault="003131B8" w:rsidP="003131B8">
      <w:pPr>
        <w:numPr>
          <w:ilvl w:val="1"/>
          <w:numId w:val="1"/>
        </w:numPr>
        <w:autoSpaceDE w:val="0"/>
        <w:autoSpaceDN w:val="0"/>
        <w:adjustRightInd w:val="0"/>
        <w:spacing w:after="0" w:line="276" w:lineRule="auto"/>
        <w:ind w:left="1276" w:hanging="567"/>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Zamawiający wymaga podania w formularzu oferty części zamówienia, której wykonanie zamierza powierzyć podwykonawcy.</w:t>
      </w:r>
    </w:p>
    <w:p w:rsidR="003131B8" w:rsidRPr="003131B8" w:rsidRDefault="003131B8" w:rsidP="003131B8">
      <w:pPr>
        <w:numPr>
          <w:ilvl w:val="1"/>
          <w:numId w:val="1"/>
        </w:numPr>
        <w:autoSpaceDE w:val="0"/>
        <w:autoSpaceDN w:val="0"/>
        <w:adjustRightInd w:val="0"/>
        <w:spacing w:after="0" w:line="276" w:lineRule="auto"/>
        <w:ind w:left="1276" w:hanging="567"/>
        <w:contextualSpacing/>
        <w:jc w:val="both"/>
        <w:rPr>
          <w:rFonts w:ascii="Times New Roman" w:eastAsia="Calibri" w:hAnsi="Times New Roman" w:cs="Times New Roman"/>
          <w:b/>
          <w:bCs/>
          <w:iCs/>
        </w:rPr>
      </w:pPr>
      <w:r w:rsidRPr="003131B8">
        <w:rPr>
          <w:rFonts w:ascii="Times New Roman" w:eastAsia="Calibri" w:hAnsi="Times New Roman" w:cs="Times New Roman"/>
        </w:rPr>
        <w:t>Zamawiający nie zastrzega obowiązku osobistego wykonania przez Wykonawcę robót budowlanych objętych zamówieniem.</w:t>
      </w:r>
    </w:p>
    <w:p w:rsidR="003131B8" w:rsidRPr="003131B8" w:rsidRDefault="003131B8" w:rsidP="003131B8">
      <w:pPr>
        <w:numPr>
          <w:ilvl w:val="1"/>
          <w:numId w:val="1"/>
        </w:numPr>
        <w:autoSpaceDE w:val="0"/>
        <w:autoSpaceDN w:val="0"/>
        <w:adjustRightInd w:val="0"/>
        <w:spacing w:after="0" w:line="276" w:lineRule="auto"/>
        <w:ind w:left="1276" w:hanging="567"/>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Wymagania dotyczące umowy o podwykonawstwo w rozumieniu art. 2 pkt 9b ustawy:</w:t>
      </w:r>
    </w:p>
    <w:p w:rsidR="003131B8" w:rsidRPr="003131B8" w:rsidRDefault="003131B8" w:rsidP="003131B8">
      <w:pPr>
        <w:numPr>
          <w:ilvl w:val="2"/>
          <w:numId w:val="1"/>
        </w:numPr>
        <w:autoSpaceDE w:val="0"/>
        <w:autoSpaceDN w:val="0"/>
        <w:adjustRightInd w:val="0"/>
        <w:spacing w:after="0" w:line="276" w:lineRule="auto"/>
        <w:ind w:left="1985" w:hanging="709"/>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zleconego zakresu robót,</w:t>
      </w:r>
    </w:p>
    <w:p w:rsidR="003131B8" w:rsidRPr="003131B8" w:rsidRDefault="003131B8" w:rsidP="003131B8">
      <w:pPr>
        <w:numPr>
          <w:ilvl w:val="2"/>
          <w:numId w:val="1"/>
        </w:numPr>
        <w:autoSpaceDE w:val="0"/>
        <w:autoSpaceDN w:val="0"/>
        <w:adjustRightInd w:val="0"/>
        <w:spacing w:after="0" w:line="276" w:lineRule="auto"/>
        <w:ind w:left="1985" w:hanging="709"/>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umowa musi określać termin wykonania podzleconego zakresu robót, który pozwoli na terminowe wykonanie przedmiotu zamówienia,</w:t>
      </w:r>
    </w:p>
    <w:p w:rsidR="003131B8" w:rsidRPr="003131B8" w:rsidRDefault="003131B8" w:rsidP="003131B8">
      <w:pPr>
        <w:numPr>
          <w:ilvl w:val="2"/>
          <w:numId w:val="1"/>
        </w:numPr>
        <w:autoSpaceDE w:val="0"/>
        <w:autoSpaceDN w:val="0"/>
        <w:adjustRightInd w:val="0"/>
        <w:spacing w:after="0" w:line="276" w:lineRule="auto"/>
        <w:ind w:left="1985" w:hanging="709"/>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umowa musi szczegółowo określać zakres realizowanego zamówienia.</w:t>
      </w:r>
    </w:p>
    <w:p w:rsidR="003131B8" w:rsidRPr="003131B8" w:rsidRDefault="003131B8" w:rsidP="003131B8">
      <w:pPr>
        <w:numPr>
          <w:ilvl w:val="1"/>
          <w:numId w:val="1"/>
        </w:numPr>
        <w:autoSpaceDE w:val="0"/>
        <w:autoSpaceDN w:val="0"/>
        <w:adjustRightInd w:val="0"/>
        <w:spacing w:after="0" w:line="276" w:lineRule="auto"/>
        <w:ind w:left="1276" w:hanging="567"/>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Zamawiający, w terminie 14 dni zgłasza pisemne zastrzeżenia do projektu umowy o podwykonawstwo, której przedmiotem są roboty budowlane:</w:t>
      </w:r>
    </w:p>
    <w:p w:rsidR="003131B8" w:rsidRPr="003131B8" w:rsidRDefault="003131B8" w:rsidP="003131B8">
      <w:pPr>
        <w:numPr>
          <w:ilvl w:val="2"/>
          <w:numId w:val="1"/>
        </w:numPr>
        <w:autoSpaceDE w:val="0"/>
        <w:autoSpaceDN w:val="0"/>
        <w:adjustRightInd w:val="0"/>
        <w:spacing w:after="0" w:line="276" w:lineRule="auto"/>
        <w:ind w:left="1985" w:hanging="709"/>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niespełniającej wymagań określonych w specyfikacji istotnych warunków     zamówienia;</w:t>
      </w:r>
    </w:p>
    <w:p w:rsidR="003131B8" w:rsidRPr="003131B8" w:rsidRDefault="003131B8" w:rsidP="003131B8">
      <w:pPr>
        <w:numPr>
          <w:ilvl w:val="2"/>
          <w:numId w:val="1"/>
        </w:numPr>
        <w:autoSpaceDE w:val="0"/>
        <w:autoSpaceDN w:val="0"/>
        <w:adjustRightInd w:val="0"/>
        <w:spacing w:after="0" w:line="276" w:lineRule="auto"/>
        <w:ind w:left="1985" w:hanging="709"/>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gdy przewiduje termin zapłaty wynagrodzenia dłuższy niż 30 dni.</w:t>
      </w:r>
    </w:p>
    <w:p w:rsidR="003131B8" w:rsidRPr="003131B8" w:rsidRDefault="003131B8" w:rsidP="003131B8">
      <w:pPr>
        <w:numPr>
          <w:ilvl w:val="1"/>
          <w:numId w:val="1"/>
        </w:numPr>
        <w:autoSpaceDE w:val="0"/>
        <w:autoSpaceDN w:val="0"/>
        <w:adjustRightInd w:val="0"/>
        <w:spacing w:after="0" w:line="276" w:lineRule="auto"/>
        <w:ind w:left="1276" w:hanging="567"/>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Wykonawca, podwykonawca lub dalszy podwykonawca zamówienia na roboty budowlane w terminie 7 dni od dnia jej zawarcia przedkłada zamawiającemu poświadczoną za zgodność z oryginałem kopię zawartej umowy o podwykonawstwo, której przedmiotem są roboty budowlane.</w:t>
      </w:r>
    </w:p>
    <w:p w:rsidR="003131B8" w:rsidRPr="003131B8" w:rsidRDefault="003131B8" w:rsidP="003131B8">
      <w:pPr>
        <w:numPr>
          <w:ilvl w:val="1"/>
          <w:numId w:val="1"/>
        </w:numPr>
        <w:autoSpaceDE w:val="0"/>
        <w:autoSpaceDN w:val="0"/>
        <w:adjustRightInd w:val="0"/>
        <w:spacing w:after="0" w:line="276" w:lineRule="auto"/>
        <w:ind w:left="1276" w:hanging="567"/>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3131B8" w:rsidRPr="003131B8" w:rsidRDefault="003131B8" w:rsidP="003131B8">
      <w:pPr>
        <w:numPr>
          <w:ilvl w:val="1"/>
          <w:numId w:val="1"/>
        </w:numPr>
        <w:autoSpaceDE w:val="0"/>
        <w:autoSpaceDN w:val="0"/>
        <w:adjustRightInd w:val="0"/>
        <w:spacing w:after="0" w:line="276" w:lineRule="auto"/>
        <w:ind w:left="1276" w:hanging="567"/>
        <w:contextualSpacing/>
        <w:jc w:val="both"/>
        <w:rPr>
          <w:rFonts w:ascii="Times New Roman" w:eastAsia="Calibri" w:hAnsi="Times New Roman" w:cs="Times New Roman"/>
          <w:b/>
          <w:bCs/>
          <w:iCs/>
        </w:rPr>
      </w:pPr>
      <w:r w:rsidRPr="003131B8">
        <w:rPr>
          <w:rFonts w:ascii="Times New Roman" w:eastAsia="Times New Roman" w:hAnsi="Times New Roman" w:cs="Times New Roman"/>
          <w:lang w:eastAsia="pl-PL"/>
        </w:rPr>
        <w:t xml:space="preserve">Przed dokonaniem bezpośredniej zapłaty Zamawiający umożliwić Wykonawcy zgłoszenie pisemnych uwag dotyczących zasadności bezpośredniej zapłaty </w:t>
      </w:r>
      <w:r w:rsidRPr="003131B8">
        <w:rPr>
          <w:rFonts w:ascii="Times New Roman" w:eastAsia="Times New Roman" w:hAnsi="Times New Roman" w:cs="Times New Roman"/>
          <w:lang w:eastAsia="pl-PL"/>
        </w:rPr>
        <w:lastRenderedPageBreak/>
        <w:t>wynagrodzenia podwykonawcy lub dalszemu podwykonawcy. Zamawiający informuje o terminie zgłaszania uwag, nie krótszym niż 7 dni od dnia doręczenia tej informacji.</w:t>
      </w:r>
    </w:p>
    <w:p w:rsidR="003131B8" w:rsidRPr="00FB21FD" w:rsidRDefault="003131B8" w:rsidP="003131B8">
      <w:pPr>
        <w:widowControl w:val="0"/>
        <w:spacing w:after="0" w:line="276" w:lineRule="auto"/>
        <w:contextualSpacing/>
        <w:jc w:val="both"/>
        <w:rPr>
          <w:rFonts w:ascii="Times New Roman" w:eastAsia="Calibri" w:hAnsi="Times New Roman" w:cs="Times New Roman"/>
          <w:b/>
          <w:bCs/>
          <w:iCs/>
          <w:color w:val="000000" w:themeColor="text1"/>
        </w:rPr>
      </w:pPr>
    </w:p>
    <w:p w:rsidR="003131B8" w:rsidRPr="00FB21FD" w:rsidRDefault="003131B8" w:rsidP="003131B8">
      <w:pPr>
        <w:widowControl w:val="0"/>
        <w:numPr>
          <w:ilvl w:val="0"/>
          <w:numId w:val="1"/>
        </w:numPr>
        <w:spacing w:after="0" w:line="276" w:lineRule="auto"/>
        <w:contextualSpacing/>
        <w:jc w:val="both"/>
        <w:rPr>
          <w:rFonts w:ascii="Times New Roman" w:eastAsia="Calibri" w:hAnsi="Times New Roman" w:cs="Times New Roman"/>
          <w:b/>
          <w:color w:val="000000" w:themeColor="text1"/>
        </w:rPr>
      </w:pPr>
      <w:r w:rsidRPr="00FB21FD">
        <w:rPr>
          <w:rFonts w:ascii="Times New Roman" w:eastAsia="Calibri" w:hAnsi="Times New Roman" w:cs="Times New Roman"/>
          <w:b/>
          <w:color w:val="000000" w:themeColor="text1"/>
        </w:rPr>
        <w:t>ZABEZPIECZENIE NALEŻYTEGO WYKONANIA UMOWY</w:t>
      </w:r>
    </w:p>
    <w:p w:rsidR="00FB21FD" w:rsidRPr="00FB21FD" w:rsidRDefault="00FB21FD" w:rsidP="00FB21FD">
      <w:pPr>
        <w:widowControl w:val="0"/>
        <w:spacing w:after="0" w:line="276" w:lineRule="auto"/>
        <w:ind w:left="720"/>
        <w:contextualSpacing/>
        <w:jc w:val="both"/>
        <w:rPr>
          <w:rFonts w:ascii="Times New Roman" w:eastAsia="Calibri" w:hAnsi="Times New Roman" w:cs="Times New Roman"/>
          <w:b/>
          <w:color w:val="000000" w:themeColor="text1"/>
        </w:rPr>
      </w:pPr>
    </w:p>
    <w:p w:rsidR="003131B8" w:rsidRPr="00FB21FD" w:rsidRDefault="00FB21FD" w:rsidP="00FB21FD">
      <w:pPr>
        <w:widowControl w:val="0"/>
        <w:spacing w:after="0" w:line="276" w:lineRule="auto"/>
        <w:ind w:left="708"/>
        <w:contextualSpacing/>
        <w:jc w:val="both"/>
        <w:rPr>
          <w:rFonts w:ascii="Times New Roman" w:eastAsia="Calibri" w:hAnsi="Times New Roman" w:cs="Times New Roman"/>
          <w:color w:val="000000" w:themeColor="text1"/>
        </w:rPr>
      </w:pPr>
      <w:r w:rsidRPr="00FB21FD">
        <w:rPr>
          <w:rFonts w:ascii="Times New Roman" w:eastAsia="Calibri" w:hAnsi="Times New Roman" w:cs="Times New Roman"/>
          <w:color w:val="000000" w:themeColor="text1"/>
        </w:rPr>
        <w:t>Zamawiający nie wymaga wniesienia zabezpieczenia należytego wykonania umowy</w:t>
      </w:r>
    </w:p>
    <w:p w:rsidR="00FB21FD" w:rsidRPr="003131B8" w:rsidRDefault="00FB21FD" w:rsidP="00FB21FD">
      <w:pPr>
        <w:widowControl w:val="0"/>
        <w:spacing w:after="0" w:line="276" w:lineRule="auto"/>
        <w:ind w:left="708"/>
        <w:contextualSpacing/>
        <w:jc w:val="both"/>
        <w:rPr>
          <w:rFonts w:ascii="Times New Roman" w:eastAsia="Calibri" w:hAnsi="Times New Roman" w:cs="Times New Roman"/>
        </w:rPr>
      </w:pPr>
    </w:p>
    <w:p w:rsidR="003131B8" w:rsidRPr="003131B8" w:rsidRDefault="003131B8" w:rsidP="003131B8">
      <w:pPr>
        <w:widowControl w:val="0"/>
        <w:numPr>
          <w:ilvl w:val="0"/>
          <w:numId w:val="1"/>
        </w:numPr>
        <w:spacing w:after="0" w:line="276" w:lineRule="auto"/>
        <w:contextualSpacing/>
        <w:jc w:val="both"/>
        <w:rPr>
          <w:rFonts w:ascii="Times New Roman" w:eastAsia="Calibri" w:hAnsi="Times New Roman" w:cs="Times New Roman"/>
          <w:b/>
        </w:rPr>
      </w:pPr>
      <w:r w:rsidRPr="003131B8">
        <w:rPr>
          <w:rFonts w:ascii="Times New Roman" w:eastAsia="Calibri" w:hAnsi="Times New Roman" w:cs="Times New Roman"/>
          <w:b/>
        </w:rPr>
        <w:t>ZMIANY POSTANOWIEŃ UMOWY W STOSUNKU DO TREŚCI OFERTY</w:t>
      </w:r>
    </w:p>
    <w:p w:rsidR="003131B8" w:rsidRPr="003131B8" w:rsidRDefault="003131B8" w:rsidP="003131B8">
      <w:pPr>
        <w:numPr>
          <w:ilvl w:val="1"/>
          <w:numId w:val="1"/>
        </w:numPr>
        <w:tabs>
          <w:tab w:val="left" w:pos="1276"/>
        </w:tabs>
        <w:spacing w:before="120" w:after="120" w:line="276" w:lineRule="auto"/>
        <w:ind w:left="1276" w:hanging="567"/>
        <w:contextualSpacing/>
        <w:jc w:val="both"/>
        <w:rPr>
          <w:rFonts w:ascii="Times New Roman" w:eastAsia="Calibri" w:hAnsi="Times New Roman" w:cs="Times New Roman"/>
        </w:rPr>
      </w:pPr>
      <w:r w:rsidRPr="003131B8">
        <w:rPr>
          <w:rFonts w:ascii="Times New Roman" w:eastAsia="Calibri" w:hAnsi="Times New Roman" w:cs="Times New Roman"/>
        </w:rPr>
        <w:t>Zamawiający dopuszcza zmiany postanowień umowy w stosunku do treści oferty dotyczących terminu realizacji zamówienia, wynagrodzenia oraz zakresu przedmiotowego zamówienia na niżej określonych zasadach:</w:t>
      </w:r>
    </w:p>
    <w:p w:rsidR="003131B8" w:rsidRPr="003131B8" w:rsidRDefault="003131B8" w:rsidP="003131B8">
      <w:pPr>
        <w:numPr>
          <w:ilvl w:val="2"/>
          <w:numId w:val="1"/>
        </w:numPr>
        <w:spacing w:after="0" w:line="276" w:lineRule="auto"/>
        <w:ind w:hanging="939"/>
        <w:contextualSpacing/>
        <w:jc w:val="both"/>
        <w:rPr>
          <w:rFonts w:ascii="Times New Roman" w:eastAsia="Calibri" w:hAnsi="Times New Roman" w:cs="Times New Roman"/>
        </w:rPr>
      </w:pPr>
      <w:r w:rsidRPr="003131B8">
        <w:rPr>
          <w:rFonts w:ascii="Times New Roman" w:eastAsia="Calibri" w:hAnsi="Times New Roman" w:cs="Times New Roman"/>
        </w:rPr>
        <w:t>Termin realizacji zamówienia może być zmieniony w przypadku gdy opóźnienie w wykonaniu przedmiotu umowy spowodowane będzie koniecznością, która wystąpiła po zawarciu umowy, z przyczyn niezależnych od Wykonawcy, np.:</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przedłużające się uzyskiwanie niezbędnych do projektowania opinii, uzgodnień, warunków technicznych i innych materiałów, a także decyzji administracyjnych, wraz z terminami niezbędnymi do uzyskania klauzuli ostateczności,</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 xml:space="preserve">konieczność uzyskania dodatkowych decyzji administracyjnych (np. decyzji celu publicznego), których  uzyskanie nie było możliwe do przewidzenia na etapie przygotowania specyfikacji do zamówienia, </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protestów użytkowników nieruchomości sąsiednich,</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spełnienie innych nieprzewidzianych pierwotnie wymogów dla pozyskania i wydatkowania środków zewnętrznych,</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konieczność aktualizacji mapy do celów projektowych,</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konieczność przeprowadzenia innych postępowań administracyjnych i sądowych (np. postępowania spadkowego z udziałem spadkobierców),</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przedłużającym się opiniowaniem lub uzgadnianiem dokumentacji (np. Zespół Uzgadniania Dokumentacji Projektowej),</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koniecznością aktualizacji warunków technicznych do projektowania,</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działania siły wyższej, opisanej we wzorze umowy (rozdział III SIWZ),</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konieczność wykonania dodatkowych badań niezbędnych do opracowania dokumentacji, których wykonania nie można było przewidzieć na etapie przygotowania specyfikacji do zamówienia,</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warunków atmosferycznych uniemożliwiających przeprowadzenie  badań, pomiarów,</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zmiana przepisów prawa mającą wpływ na wykonanie dokumentacji,</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 xml:space="preserve">przedłużające się opracowywanie projektów podziału nieruchomości przez inne jednostki Gminy </w:t>
      </w:r>
      <w:r w:rsidR="00D36B93">
        <w:rPr>
          <w:rFonts w:ascii="Times New Roman" w:eastAsia="Calibri" w:hAnsi="Times New Roman" w:cs="Times New Roman"/>
        </w:rPr>
        <w:t>Ustronie Morskie</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 xml:space="preserve">skoordynowanie zakresu i powiązania przedmiotowej inwestycji  z innymi inwestycjami prowadzonymi przez </w:t>
      </w:r>
      <w:r w:rsidR="00D36B93">
        <w:rPr>
          <w:rFonts w:ascii="Times New Roman" w:eastAsia="Calibri" w:hAnsi="Times New Roman" w:cs="Times New Roman"/>
        </w:rPr>
        <w:t>Urząd Gminy Ustronie Morskie</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uwzględnienie zadań planowanych i realizowanych przez innych inwestorów,</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 xml:space="preserve">zmiana zakresu lub przebiegu inwestycji i spowodowana tym konieczność zmian w dokumentacji i uzyskania nowych lub zmiany </w:t>
      </w:r>
      <w:r w:rsidRPr="003131B8">
        <w:rPr>
          <w:rFonts w:ascii="Times New Roman" w:eastAsia="Calibri" w:hAnsi="Times New Roman" w:cs="Times New Roman"/>
        </w:rPr>
        <w:lastRenderedPageBreak/>
        <w:t>posiadanych opinii, uzgodnień, projektów podziałów i decyzji administracyjnych,</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 xml:space="preserve">wstrzymanie prac projektowych w związku z </w:t>
      </w:r>
      <w:proofErr w:type="spellStart"/>
      <w:r w:rsidRPr="003131B8">
        <w:rPr>
          <w:rFonts w:ascii="Times New Roman" w:eastAsia="Calibri" w:hAnsi="Times New Roman" w:cs="Times New Roman"/>
        </w:rPr>
        <w:t>z</w:t>
      </w:r>
      <w:proofErr w:type="spellEnd"/>
      <w:r w:rsidRPr="003131B8">
        <w:rPr>
          <w:rFonts w:ascii="Times New Roman" w:eastAsia="Calibri" w:hAnsi="Times New Roman" w:cs="Times New Roman"/>
        </w:rPr>
        <w:t xml:space="preserve"> orzeczeniem organu administracji lub sądu,</w:t>
      </w:r>
    </w:p>
    <w:p w:rsidR="003131B8" w:rsidRPr="003131B8" w:rsidRDefault="003131B8" w:rsidP="003131B8">
      <w:pPr>
        <w:numPr>
          <w:ilvl w:val="0"/>
          <w:numId w:val="35"/>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 xml:space="preserve">wstrzymanie prac projektowych w przypadku, gdy wykonanie niektórych materiałów, opracowań, złożenie wniosków o uzyskanie decyzji administracyjnych będzie uzależnione od wykonanych opracowań, uzyskanych decyzji administracyjnych dla innych zadań </w:t>
      </w:r>
    </w:p>
    <w:p w:rsidR="003131B8" w:rsidRPr="003131B8" w:rsidRDefault="003131B8" w:rsidP="003131B8">
      <w:pPr>
        <w:numPr>
          <w:ilvl w:val="2"/>
          <w:numId w:val="1"/>
        </w:numPr>
        <w:spacing w:after="0" w:line="276" w:lineRule="auto"/>
        <w:ind w:hanging="939"/>
        <w:contextualSpacing/>
        <w:jc w:val="both"/>
        <w:rPr>
          <w:rFonts w:ascii="Times New Roman" w:eastAsia="Calibri" w:hAnsi="Times New Roman" w:cs="Times New Roman"/>
        </w:rPr>
      </w:pPr>
      <w:r w:rsidRPr="003131B8">
        <w:rPr>
          <w:rFonts w:ascii="Times New Roman" w:eastAsia="Calibri" w:hAnsi="Times New Roman" w:cs="Times New Roman"/>
        </w:rPr>
        <w:t xml:space="preserve">W przypadku wystąpienia jednej z </w:t>
      </w:r>
      <w:proofErr w:type="spellStart"/>
      <w:r w:rsidRPr="003131B8">
        <w:rPr>
          <w:rFonts w:ascii="Times New Roman" w:eastAsia="Calibri" w:hAnsi="Times New Roman" w:cs="Times New Roman"/>
        </w:rPr>
        <w:t>ww</w:t>
      </w:r>
      <w:proofErr w:type="spellEnd"/>
      <w:r w:rsidRPr="003131B8">
        <w:rPr>
          <w:rFonts w:ascii="Times New Roman" w:eastAsia="Calibri" w:hAnsi="Times New Roman" w:cs="Times New Roman"/>
        </w:rPr>
        <w:t xml:space="preserve"> okoliczności Zamawiający wydłuży termin wykonania zamówienia o odpowiednią liczbę dni.</w:t>
      </w:r>
    </w:p>
    <w:p w:rsidR="003131B8" w:rsidRPr="003131B8" w:rsidRDefault="003131B8" w:rsidP="003131B8">
      <w:pPr>
        <w:numPr>
          <w:ilvl w:val="2"/>
          <w:numId w:val="1"/>
        </w:numPr>
        <w:spacing w:after="0" w:line="276" w:lineRule="auto"/>
        <w:ind w:hanging="939"/>
        <w:contextualSpacing/>
        <w:jc w:val="both"/>
        <w:rPr>
          <w:rFonts w:ascii="Times New Roman" w:eastAsia="Calibri" w:hAnsi="Times New Roman" w:cs="Times New Roman"/>
        </w:rPr>
      </w:pPr>
      <w:r w:rsidRPr="003131B8">
        <w:rPr>
          <w:rFonts w:ascii="Times New Roman" w:eastAsia="Calibri" w:hAnsi="Times New Roman" w:cs="Times New Roman"/>
        </w:rPr>
        <w:t>Zamawiający dopuszcza możliwość zmiany zakresu przedmiotowego umowy, w następujących przypadkach:</w:t>
      </w:r>
    </w:p>
    <w:p w:rsidR="003131B8" w:rsidRPr="003131B8" w:rsidRDefault="003131B8" w:rsidP="003131B8">
      <w:pPr>
        <w:numPr>
          <w:ilvl w:val="0"/>
          <w:numId w:val="36"/>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ograniczenie zakresu przy jednoczesnym odpowiednim zmniejszeniu wynagrodzenia, jeżeli okaże się, że niektóre elementy składowe dokumentacji projektowej będą zbędne z punktu widzenia postępowania administracyjnego i procesu inwestycyjnego, czego nie można było przewidzieć w chwili zawarcia umowy,</w:t>
      </w:r>
    </w:p>
    <w:p w:rsidR="003131B8" w:rsidRPr="003131B8" w:rsidRDefault="003131B8" w:rsidP="003131B8">
      <w:pPr>
        <w:numPr>
          <w:ilvl w:val="0"/>
          <w:numId w:val="36"/>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Zamawiający pisemnie poinformuje Wykonawcę o zbędności któregoś z elementów dokumentacji projektowej. Przystąpienie do wykonywania poszczególnych elementów dokumentacji projektowej następować będzie w porozumieniu z Zamawiającym,</w:t>
      </w:r>
    </w:p>
    <w:p w:rsidR="003131B8" w:rsidRPr="003131B8" w:rsidRDefault="003131B8" w:rsidP="003131B8">
      <w:pPr>
        <w:numPr>
          <w:ilvl w:val="0"/>
          <w:numId w:val="36"/>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zmniejszenie zakresu opracowania, z ewentualnym odpowiednim zmniejszeniem wynagrodzenia, z powodu: protestów mieszkańców,  objęcia obiektów lub terenów ochroną (np. ochroną zabytków, jedna z form ochrony przyrody, w tym strefą Natura 2000), niemożność zachowania odległości gwarantującej brak szkodliwego wpływu przedsięwzięcia na środowisko i zdrowie ludzi, wyboru innego trybu realizacji inwestycji, powodującego zbędność jednych i konieczność wykonania innych opracowań.</w:t>
      </w:r>
    </w:p>
    <w:p w:rsidR="003131B8" w:rsidRPr="003131B8" w:rsidRDefault="003131B8" w:rsidP="003131B8">
      <w:pPr>
        <w:numPr>
          <w:ilvl w:val="2"/>
          <w:numId w:val="1"/>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Dopuszcza się możliwość rozwiązania umowy za porozumieniem obydwu stron w przypadku:</w:t>
      </w:r>
    </w:p>
    <w:p w:rsidR="003131B8" w:rsidRPr="003131B8" w:rsidRDefault="003131B8" w:rsidP="003131B8">
      <w:pPr>
        <w:numPr>
          <w:ilvl w:val="0"/>
          <w:numId w:val="3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licznych protestów mieszkańców, uniemożliwiających przygotowanie dokumentacji,</w:t>
      </w:r>
    </w:p>
    <w:p w:rsidR="003131B8" w:rsidRPr="003131B8" w:rsidRDefault="003131B8" w:rsidP="003131B8">
      <w:pPr>
        <w:numPr>
          <w:ilvl w:val="0"/>
          <w:numId w:val="3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braku możliwości uzyskania warunków technicznych,</w:t>
      </w:r>
    </w:p>
    <w:p w:rsidR="003131B8" w:rsidRPr="003131B8" w:rsidRDefault="003131B8" w:rsidP="003131B8">
      <w:pPr>
        <w:numPr>
          <w:ilvl w:val="0"/>
          <w:numId w:val="3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przedłużającego się postępowania o wydanie decyzji administracyjnych wraz z klauzulą-ostateczności, niezbędnych do projektowania,</w:t>
      </w:r>
    </w:p>
    <w:p w:rsidR="003131B8" w:rsidRPr="003131B8" w:rsidRDefault="003131B8" w:rsidP="003131B8">
      <w:pPr>
        <w:numPr>
          <w:ilvl w:val="0"/>
          <w:numId w:val="37"/>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wydłużonego postępowania o wydanie pozwolenia na budowę w przypadku konieczności jego uzyskania.</w:t>
      </w:r>
    </w:p>
    <w:p w:rsidR="003131B8" w:rsidRPr="003131B8" w:rsidRDefault="003131B8" w:rsidP="003131B8">
      <w:pPr>
        <w:numPr>
          <w:ilvl w:val="2"/>
          <w:numId w:val="1"/>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Przewiduje się skrócenie terminu płatności faktury w uzasadnionych przypadkach, wywołanych koniecznością wydatkowania środków budżetowych.</w:t>
      </w:r>
    </w:p>
    <w:p w:rsidR="003131B8" w:rsidRPr="003131B8" w:rsidRDefault="003131B8" w:rsidP="003131B8">
      <w:pPr>
        <w:numPr>
          <w:ilvl w:val="2"/>
          <w:numId w:val="1"/>
        </w:numPr>
        <w:spacing w:after="0" w:line="276" w:lineRule="auto"/>
        <w:contextualSpacing/>
        <w:jc w:val="both"/>
        <w:rPr>
          <w:rFonts w:ascii="Times New Roman" w:eastAsia="Calibri" w:hAnsi="Times New Roman" w:cs="Times New Roman"/>
        </w:rPr>
      </w:pPr>
      <w:r w:rsidRPr="003131B8">
        <w:rPr>
          <w:rFonts w:ascii="Times New Roman" w:eastAsia="Calibri" w:hAnsi="Times New Roman" w:cs="Times New Roman"/>
        </w:rPr>
        <w:t>Zamawiający dopuszcza możliwość zmiany nazwy zadania wskutek decyzji administracyjnych oraz aktów prawnych właściwych organów.</w:t>
      </w:r>
    </w:p>
    <w:p w:rsidR="003131B8" w:rsidRPr="003131B8" w:rsidRDefault="003131B8" w:rsidP="003131B8">
      <w:pPr>
        <w:numPr>
          <w:ilvl w:val="1"/>
          <w:numId w:val="1"/>
        </w:numPr>
        <w:spacing w:after="0" w:line="276" w:lineRule="auto"/>
        <w:ind w:left="1276" w:hanging="567"/>
        <w:contextualSpacing/>
        <w:jc w:val="both"/>
        <w:rPr>
          <w:rFonts w:ascii="Times New Roman" w:eastAsia="Calibri" w:hAnsi="Times New Roman" w:cs="Times New Roman"/>
        </w:rPr>
      </w:pPr>
      <w:r w:rsidRPr="003131B8">
        <w:rPr>
          <w:rFonts w:ascii="Times New Roman" w:eastAsia="Calibri" w:hAnsi="Times New Roman" w:cs="Times New Roman"/>
        </w:rPr>
        <w:t>Zamawiający dopuszcza zmiany postanowień umowy w stosunku do treści oferty dotyczących terminu realizacji zamówienia, wynagrodzenia, terminu płatności faktury oraz zakresu przedmiotowego zamówienia na niżej określonych zasadach:</w:t>
      </w:r>
    </w:p>
    <w:p w:rsidR="003131B8" w:rsidRPr="003131B8" w:rsidRDefault="003131B8" w:rsidP="003131B8">
      <w:pPr>
        <w:numPr>
          <w:ilvl w:val="2"/>
          <w:numId w:val="1"/>
        </w:numPr>
        <w:spacing w:after="0" w:line="276" w:lineRule="auto"/>
        <w:ind w:hanging="939"/>
        <w:contextualSpacing/>
        <w:jc w:val="both"/>
        <w:rPr>
          <w:rFonts w:ascii="Times New Roman" w:eastAsia="Calibri" w:hAnsi="Times New Roman" w:cs="Times New Roman"/>
        </w:rPr>
      </w:pPr>
      <w:r w:rsidRPr="003131B8">
        <w:rPr>
          <w:rFonts w:ascii="Times New Roman" w:eastAsia="Calibri" w:hAnsi="Times New Roman" w:cs="Times New Roman"/>
        </w:rPr>
        <w:t xml:space="preserve">Termin realizacji zamówienia może być zmieniony w przypadku gdy opóźnienie w wykonaniu przedmiotu umowy spowodowane będzie </w:t>
      </w:r>
      <w:r w:rsidRPr="003131B8">
        <w:rPr>
          <w:rFonts w:ascii="Times New Roman" w:eastAsia="Calibri" w:hAnsi="Times New Roman" w:cs="Times New Roman"/>
        </w:rPr>
        <w:lastRenderedPageBreak/>
        <w:t xml:space="preserve">koniecznością, która wystąpiła z przyczyn niezależnych od Wykonawcy po zawarciu umowy : </w:t>
      </w:r>
    </w:p>
    <w:p w:rsidR="003131B8" w:rsidRPr="003131B8" w:rsidRDefault="003131B8" w:rsidP="003131B8">
      <w:pPr>
        <w:numPr>
          <w:ilvl w:val="0"/>
          <w:numId w:val="38"/>
        </w:numPr>
        <w:spacing w:after="0" w:line="276" w:lineRule="auto"/>
        <w:ind w:left="2835" w:hanging="567"/>
        <w:contextualSpacing/>
        <w:jc w:val="both"/>
        <w:rPr>
          <w:rFonts w:ascii="Times New Roman" w:eastAsia="Calibri" w:hAnsi="Times New Roman" w:cs="Times New Roman"/>
        </w:rPr>
      </w:pPr>
      <w:r w:rsidRPr="003131B8">
        <w:rPr>
          <w:rFonts w:ascii="Times New Roman" w:eastAsia="Calibri" w:hAnsi="Times New Roman" w:cs="Times New Roman"/>
        </w:rPr>
        <w:t xml:space="preserve">wystąpienia podziemnych, niewidocznych przeszkód terenowych, których pokonanie wymaga znacznego nakładu pracy sprzętu i ludzi, </w:t>
      </w:r>
    </w:p>
    <w:p w:rsidR="003131B8" w:rsidRPr="003131B8" w:rsidRDefault="003131B8" w:rsidP="003131B8">
      <w:pPr>
        <w:numPr>
          <w:ilvl w:val="0"/>
          <w:numId w:val="38"/>
        </w:numPr>
        <w:spacing w:after="0" w:line="276" w:lineRule="auto"/>
        <w:ind w:left="2835" w:hanging="567"/>
        <w:contextualSpacing/>
        <w:jc w:val="both"/>
        <w:rPr>
          <w:rFonts w:ascii="Times New Roman" w:eastAsia="Calibri" w:hAnsi="Times New Roman" w:cs="Times New Roman"/>
        </w:rPr>
      </w:pPr>
      <w:r w:rsidRPr="003131B8">
        <w:rPr>
          <w:rFonts w:ascii="Times New Roman" w:eastAsia="Calibri" w:hAnsi="Times New Roman" w:cs="Times New Roman"/>
        </w:rPr>
        <w:t xml:space="preserve">udokumentowanego braku możliwości zakupu materiałów u producentów i ich dostawców, </w:t>
      </w:r>
    </w:p>
    <w:p w:rsidR="003131B8" w:rsidRPr="003131B8" w:rsidRDefault="003131B8" w:rsidP="003131B8">
      <w:pPr>
        <w:numPr>
          <w:ilvl w:val="0"/>
          <w:numId w:val="38"/>
        </w:numPr>
        <w:spacing w:after="0" w:line="276" w:lineRule="auto"/>
        <w:ind w:left="2835" w:hanging="567"/>
        <w:contextualSpacing/>
        <w:jc w:val="both"/>
        <w:rPr>
          <w:rFonts w:ascii="Times New Roman" w:eastAsia="Calibri" w:hAnsi="Times New Roman" w:cs="Times New Roman"/>
        </w:rPr>
      </w:pPr>
      <w:r w:rsidRPr="003131B8">
        <w:rPr>
          <w:rFonts w:ascii="Times New Roman" w:eastAsia="Calibri" w:hAnsi="Times New Roman" w:cs="Times New Roman"/>
        </w:rPr>
        <w:t xml:space="preserve">przedłużającego się czasu uzyskania z o środka geodezyjnego inwentaryzacji powykonawczej oraz ewentualnego uzyskania uzgodnienia w ZUDP, </w:t>
      </w:r>
    </w:p>
    <w:p w:rsidR="003131B8" w:rsidRPr="003131B8" w:rsidRDefault="003131B8" w:rsidP="003131B8">
      <w:pPr>
        <w:numPr>
          <w:ilvl w:val="0"/>
          <w:numId w:val="38"/>
        </w:numPr>
        <w:spacing w:after="0" w:line="276" w:lineRule="auto"/>
        <w:ind w:left="2835" w:hanging="567"/>
        <w:contextualSpacing/>
        <w:jc w:val="both"/>
        <w:rPr>
          <w:rFonts w:ascii="Times New Roman" w:eastAsia="Calibri" w:hAnsi="Times New Roman" w:cs="Times New Roman"/>
        </w:rPr>
      </w:pPr>
      <w:r w:rsidRPr="003131B8">
        <w:rPr>
          <w:rFonts w:ascii="Times New Roman" w:eastAsia="Calibri" w:hAnsi="Times New Roman" w:cs="Times New Roman"/>
        </w:rPr>
        <w:t xml:space="preserve">wystąpienia okoliczności wymagających opracowania oraz uzyskania dodatkowych materiałów niezbędnych do prawidłowego zakończenia zadania (np. pozwolenia/zgłoszenia na budowę lub jego zmiany w koniecznym zakresie), </w:t>
      </w:r>
    </w:p>
    <w:p w:rsidR="003131B8" w:rsidRPr="003131B8" w:rsidRDefault="003131B8" w:rsidP="003131B8">
      <w:pPr>
        <w:numPr>
          <w:ilvl w:val="0"/>
          <w:numId w:val="38"/>
        </w:numPr>
        <w:spacing w:after="0" w:line="276" w:lineRule="auto"/>
        <w:ind w:left="2835" w:hanging="567"/>
        <w:contextualSpacing/>
        <w:jc w:val="both"/>
        <w:rPr>
          <w:rFonts w:ascii="Times New Roman" w:eastAsia="Calibri" w:hAnsi="Times New Roman" w:cs="Times New Roman"/>
        </w:rPr>
      </w:pPr>
      <w:r w:rsidRPr="003131B8">
        <w:rPr>
          <w:rFonts w:ascii="Times New Roman" w:eastAsia="Calibri" w:hAnsi="Times New Roman" w:cs="Times New Roman"/>
        </w:rPr>
        <w:t xml:space="preserve">wystąpienia warunków pogodowych, uniemożliwiających prowadzenie robót zgodnie z technologią i SST, przez okres dłuższy niż 14 dni (długotrwałe intensywne opady, silne wiatry, huragany itp.), </w:t>
      </w:r>
    </w:p>
    <w:p w:rsidR="003131B8" w:rsidRPr="003131B8" w:rsidRDefault="003131B8" w:rsidP="003131B8">
      <w:pPr>
        <w:numPr>
          <w:ilvl w:val="0"/>
          <w:numId w:val="38"/>
        </w:numPr>
        <w:spacing w:after="0" w:line="276" w:lineRule="auto"/>
        <w:ind w:left="2835" w:hanging="567"/>
        <w:contextualSpacing/>
        <w:jc w:val="both"/>
        <w:rPr>
          <w:rFonts w:ascii="Times New Roman" w:eastAsia="Calibri" w:hAnsi="Times New Roman" w:cs="Times New Roman"/>
        </w:rPr>
      </w:pPr>
      <w:r w:rsidRPr="003131B8">
        <w:rPr>
          <w:rFonts w:ascii="Times New Roman" w:eastAsia="Calibri" w:hAnsi="Times New Roman" w:cs="Times New Roman"/>
        </w:rPr>
        <w:t xml:space="preserve">wystąpienia klęski żywiołowej (powódź, susza, trzęsienie ziemi), aktów władzy państwowej (np. stan wojenny, embarga), strajków, blokad, działań wojennych itp. </w:t>
      </w:r>
    </w:p>
    <w:p w:rsidR="003131B8" w:rsidRPr="003131B8" w:rsidRDefault="003131B8" w:rsidP="003131B8">
      <w:pPr>
        <w:numPr>
          <w:ilvl w:val="1"/>
          <w:numId w:val="1"/>
        </w:numPr>
        <w:spacing w:after="0" w:line="276" w:lineRule="auto"/>
        <w:ind w:left="1276" w:hanging="567"/>
        <w:contextualSpacing/>
        <w:jc w:val="both"/>
        <w:rPr>
          <w:rFonts w:ascii="Times New Roman" w:eastAsia="Calibri" w:hAnsi="Times New Roman" w:cs="Times New Roman"/>
        </w:rPr>
      </w:pPr>
      <w:r w:rsidRPr="003131B8">
        <w:rPr>
          <w:rFonts w:ascii="Times New Roman" w:eastAsia="Calibri" w:hAnsi="Times New Roman" w:cs="Times New Roman"/>
        </w:rPr>
        <w:t xml:space="preserve">Poza przypadkami określonymi wyżej, zmiany postanowień zawartej umowy będą mogły nastąpić w następujących przypadkach: </w:t>
      </w:r>
    </w:p>
    <w:p w:rsidR="003131B8" w:rsidRPr="003131B8" w:rsidRDefault="003131B8" w:rsidP="003131B8">
      <w:pPr>
        <w:numPr>
          <w:ilvl w:val="2"/>
          <w:numId w:val="1"/>
        </w:numPr>
        <w:spacing w:after="0" w:line="276" w:lineRule="auto"/>
        <w:ind w:hanging="939"/>
        <w:contextualSpacing/>
        <w:jc w:val="both"/>
        <w:rPr>
          <w:rFonts w:ascii="Times New Roman" w:eastAsia="Calibri" w:hAnsi="Times New Roman" w:cs="Times New Roman"/>
        </w:rPr>
      </w:pPr>
      <w:r w:rsidRPr="003131B8">
        <w:rPr>
          <w:rFonts w:ascii="Times New Roman" w:eastAsia="Calibri" w:hAnsi="Times New Roman" w:cs="Times New Roman"/>
        </w:rPr>
        <w:t>zaistnienia omyłki pisarskiej lub rachunkowej, zaistnienia, po zawarciu umowy, przypadku siły wyższej, przez którą na potrzeby niniejszego warunku rozumieć należy zdarzenie zewnętrzne wobec łączącej strony umowy więzi prawnej o charakterze niezależnym od stron: którego strony nie mogły przewidzieć przed zawarciem umowy, którego nie można uniknąć , ani któremu strony nie mogły zapobiec przy zachowaniu należytej staranności, której nie można przypisać drugiej stronie.</w:t>
      </w:r>
    </w:p>
    <w:p w:rsidR="003131B8" w:rsidRPr="003131B8" w:rsidRDefault="003131B8" w:rsidP="003131B8">
      <w:pPr>
        <w:numPr>
          <w:ilvl w:val="2"/>
          <w:numId w:val="1"/>
        </w:numPr>
        <w:spacing w:after="0" w:line="276" w:lineRule="auto"/>
        <w:ind w:hanging="939"/>
        <w:contextualSpacing/>
        <w:jc w:val="both"/>
        <w:rPr>
          <w:rFonts w:ascii="Times New Roman" w:eastAsia="Calibri" w:hAnsi="Times New Roman" w:cs="Times New Roman"/>
        </w:rPr>
      </w:pPr>
      <w:r w:rsidRPr="003131B8">
        <w:rPr>
          <w:rFonts w:ascii="Times New Roman" w:eastAsia="Calibri" w:hAnsi="Times New Roman" w:cs="Times New Roman"/>
        </w:rPr>
        <w:t xml:space="preserve">Za siłę wyższą, warunkującą zmianę umowy uważać się będzie w szczególności: powódź, pożar i inne klęski żywiołowe, zamieszki, strajki, ataki terrorystyczne, działania wojenne, nagłe załamania warunków atmosferycznych, nagłe długotrwałe przerwy w dostawie energii elektrycznej, promieniowanie lub skażenia, </w:t>
      </w:r>
    </w:p>
    <w:p w:rsidR="003131B8" w:rsidRPr="003131B8" w:rsidRDefault="003131B8" w:rsidP="003131B8">
      <w:pPr>
        <w:numPr>
          <w:ilvl w:val="2"/>
          <w:numId w:val="1"/>
        </w:numPr>
        <w:spacing w:after="0" w:line="276" w:lineRule="auto"/>
        <w:ind w:hanging="939"/>
        <w:contextualSpacing/>
        <w:jc w:val="both"/>
        <w:rPr>
          <w:rFonts w:ascii="Times New Roman" w:eastAsia="Calibri" w:hAnsi="Times New Roman" w:cs="Times New Roman"/>
        </w:rPr>
      </w:pPr>
      <w:r w:rsidRPr="003131B8">
        <w:rPr>
          <w:rFonts w:ascii="Times New Roman" w:eastAsia="Calibri" w:hAnsi="Times New Roman" w:cs="Times New Roman"/>
        </w:rPr>
        <w:t>Zmiany powszechnie obowiązujących przepisów prawa w zakresie mającym wpływ na realizację przedmiotu zamówienia lub na świadczenia stron.</w:t>
      </w:r>
    </w:p>
    <w:p w:rsidR="003131B8" w:rsidRPr="003131B8" w:rsidRDefault="003131B8" w:rsidP="003131B8">
      <w:pPr>
        <w:numPr>
          <w:ilvl w:val="2"/>
          <w:numId w:val="1"/>
        </w:numPr>
        <w:spacing w:after="0" w:line="276" w:lineRule="auto"/>
        <w:ind w:hanging="939"/>
        <w:contextualSpacing/>
        <w:jc w:val="both"/>
        <w:rPr>
          <w:rFonts w:ascii="Times New Roman" w:eastAsia="Calibri" w:hAnsi="Times New Roman" w:cs="Times New Roman"/>
        </w:rPr>
      </w:pPr>
      <w:r w:rsidRPr="003131B8">
        <w:rPr>
          <w:rFonts w:ascii="Times New Roman" w:eastAsia="Calibri" w:hAnsi="Times New Roman" w:cs="Times New Roman"/>
        </w:rPr>
        <w:t xml:space="preserve">Przewiduje się możliwość skrócenia terminu płatności faktury w uzasadnionych przypadkach wywołanych koniecznością wydatkowania środków budżetowych.  </w:t>
      </w: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bCs/>
          <w:iCs/>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bCs/>
          <w:iCs/>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bCs/>
          <w:iCs/>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bCs/>
          <w:iCs/>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bCs/>
          <w:iCs/>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bCs/>
          <w:iCs/>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bCs/>
          <w:iCs/>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bCs/>
          <w:iCs/>
        </w:rPr>
      </w:pPr>
    </w:p>
    <w:p w:rsidR="00D36B93" w:rsidRPr="003131B8" w:rsidRDefault="00D36B93" w:rsidP="003131B8">
      <w:pPr>
        <w:widowControl w:val="0"/>
        <w:spacing w:after="0" w:line="276" w:lineRule="auto"/>
        <w:contextualSpacing/>
        <w:jc w:val="both"/>
        <w:outlineLvl w:val="0"/>
        <w:rPr>
          <w:rFonts w:ascii="Times New Roman" w:eastAsia="Calibri" w:hAnsi="Times New Roman" w:cs="Times New Roman"/>
          <w:b/>
          <w:bCs/>
          <w:iCs/>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bCs/>
          <w:iCs/>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bCs/>
          <w:iCs/>
        </w:rPr>
      </w:pPr>
      <w:r w:rsidRPr="003131B8">
        <w:rPr>
          <w:rFonts w:ascii="Times New Roman" w:eastAsia="Calibri" w:hAnsi="Times New Roman" w:cs="Times New Roman"/>
          <w:b/>
          <w:bCs/>
          <w:iCs/>
        </w:rPr>
        <w:t>ROZDZIAŁ II</w:t>
      </w: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bCs/>
          <w:iCs/>
        </w:rPr>
      </w:pPr>
      <w:r w:rsidRPr="003131B8">
        <w:rPr>
          <w:rFonts w:ascii="Times New Roman" w:eastAsia="Calibri" w:hAnsi="Times New Roman" w:cs="Times New Roman"/>
          <w:b/>
          <w:bCs/>
          <w:iCs/>
        </w:rPr>
        <w:t>OPIS PRZEDMIOTU ZAMÓWIENIA</w:t>
      </w:r>
    </w:p>
    <w:p w:rsidR="003131B8" w:rsidRPr="003131B8" w:rsidRDefault="003131B8" w:rsidP="003131B8">
      <w:pPr>
        <w:widowControl w:val="0"/>
        <w:spacing w:after="0" w:line="276" w:lineRule="auto"/>
        <w:contextualSpacing/>
        <w:jc w:val="both"/>
        <w:rPr>
          <w:rFonts w:ascii="Times New Roman" w:eastAsia="Calibri" w:hAnsi="Times New Roman" w:cs="Times New Roman"/>
          <w:b/>
          <w:bCs/>
          <w:iCs/>
        </w:rPr>
      </w:pPr>
    </w:p>
    <w:p w:rsidR="00551CB9" w:rsidRPr="00551CB9" w:rsidRDefault="003131B8" w:rsidP="00551CB9">
      <w:pPr>
        <w:spacing w:after="0"/>
        <w:outlineLvl w:val="0"/>
        <w:rPr>
          <w:rFonts w:ascii="Times New Roman" w:eastAsia="Times New Roman" w:hAnsi="Times New Roman" w:cs="Times New Roman"/>
          <w:sz w:val="24"/>
          <w:szCs w:val="24"/>
        </w:rPr>
      </w:pPr>
      <w:r w:rsidRPr="00551CB9">
        <w:rPr>
          <w:rFonts w:ascii="Times New Roman" w:hAnsi="Times New Roman" w:cs="Times New Roman"/>
          <w:sz w:val="24"/>
          <w:szCs w:val="24"/>
        </w:rPr>
        <w:t xml:space="preserve">Przedmiotem zamówienia jest </w:t>
      </w:r>
      <w:r w:rsidR="00551CB9" w:rsidRPr="00551CB9">
        <w:rPr>
          <w:rFonts w:ascii="Times New Roman" w:hAnsi="Times New Roman" w:cs="Times New Roman"/>
          <w:b/>
          <w:sz w:val="24"/>
          <w:szCs w:val="24"/>
        </w:rPr>
        <w:t>Opracowanie dokumentacji projektowej i wykonanie oświetlenia na terenie Gminy Ustronie Morskie, realizowane w ramach zadania inwestycyjnego pn.: „Rozbudowa oświetlenia ulicznego w Gminie Ustronie Morskie”</w:t>
      </w:r>
    </w:p>
    <w:p w:rsidR="003131B8" w:rsidRPr="003131B8" w:rsidRDefault="003131B8" w:rsidP="003131B8">
      <w:pPr>
        <w:spacing w:after="0" w:line="276" w:lineRule="auto"/>
        <w:contextualSpacing/>
        <w:jc w:val="both"/>
        <w:rPr>
          <w:rFonts w:ascii="Times New Roman" w:eastAsia="Calibri" w:hAnsi="Times New Roman" w:cs="Times New Roman"/>
        </w:rPr>
      </w:pPr>
    </w:p>
    <w:p w:rsidR="003131B8" w:rsidRPr="003131B8" w:rsidRDefault="003131B8" w:rsidP="003131B8">
      <w:pPr>
        <w:spacing w:after="0" w:line="276" w:lineRule="auto"/>
        <w:contextualSpacing/>
        <w:jc w:val="both"/>
        <w:rPr>
          <w:rFonts w:ascii="Times New Roman" w:eastAsia="Calibri" w:hAnsi="Times New Roman" w:cs="Times New Roman"/>
        </w:rPr>
      </w:pPr>
    </w:p>
    <w:p w:rsidR="004A27A0" w:rsidRDefault="003131B8" w:rsidP="004A27A0">
      <w:pPr>
        <w:spacing w:after="0" w:line="240" w:lineRule="auto"/>
        <w:rPr>
          <w:rFonts w:ascii="Times New Roman" w:hAnsi="Times New Roman" w:cs="Times New Roman"/>
        </w:rPr>
      </w:pPr>
      <w:r w:rsidRPr="003131B8">
        <w:rPr>
          <w:rFonts w:ascii="Times New Roman" w:hAnsi="Times New Roman" w:cs="Times New Roman"/>
        </w:rPr>
        <w:t>Zamówienie obejmuje wykonanie na podstawie Programu Funkcjonaln</w:t>
      </w:r>
      <w:r w:rsidR="004A27A0">
        <w:rPr>
          <w:rFonts w:ascii="Times New Roman" w:hAnsi="Times New Roman" w:cs="Times New Roman"/>
        </w:rPr>
        <w:t>o-Użytkowego następujących prac:</w:t>
      </w:r>
    </w:p>
    <w:p w:rsidR="004A27A0" w:rsidRDefault="004A27A0" w:rsidP="004A27A0">
      <w:pPr>
        <w:spacing w:after="0" w:line="240" w:lineRule="auto"/>
        <w:rPr>
          <w:rFonts w:ascii="Times New Roman" w:hAnsi="Times New Roman" w:cs="Times New Roman"/>
        </w:rPr>
      </w:pPr>
    </w:p>
    <w:p w:rsidR="004A27A0" w:rsidRPr="004A27A0" w:rsidRDefault="004A27A0" w:rsidP="00D752E6">
      <w:pPr>
        <w:pStyle w:val="Akapitzlist"/>
        <w:numPr>
          <w:ilvl w:val="0"/>
          <w:numId w:val="39"/>
        </w:numPr>
        <w:spacing w:after="0" w:line="240" w:lineRule="auto"/>
        <w:ind w:left="284" w:hanging="284"/>
        <w:rPr>
          <w:sz w:val="22"/>
          <w:szCs w:val="22"/>
          <w:u w:val="single"/>
        </w:rPr>
      </w:pPr>
      <w:r w:rsidRPr="004A27A0">
        <w:rPr>
          <w:sz w:val="22"/>
          <w:szCs w:val="22"/>
          <w:u w:val="single"/>
        </w:rPr>
        <w:t>Wykonanie dokumentacji projektowej:</w:t>
      </w:r>
    </w:p>
    <w:p w:rsidR="004A27A0" w:rsidRDefault="004A27A0" w:rsidP="00D752E6">
      <w:pPr>
        <w:pStyle w:val="Akapitzlist"/>
        <w:numPr>
          <w:ilvl w:val="0"/>
          <w:numId w:val="56"/>
        </w:numPr>
        <w:spacing w:after="0" w:line="240" w:lineRule="auto"/>
        <w:rPr>
          <w:sz w:val="22"/>
          <w:szCs w:val="22"/>
        </w:rPr>
      </w:pPr>
      <w:r w:rsidRPr="004A27A0">
        <w:rPr>
          <w:sz w:val="22"/>
          <w:szCs w:val="22"/>
        </w:rPr>
        <w:t>uzyskanie map sytuacyjno-wysokościowych do celów projektowych w niezbędnym zakresie,</w:t>
      </w:r>
    </w:p>
    <w:p w:rsidR="004A27A0" w:rsidRDefault="004A27A0" w:rsidP="00D752E6">
      <w:pPr>
        <w:pStyle w:val="Akapitzlist"/>
        <w:numPr>
          <w:ilvl w:val="0"/>
          <w:numId w:val="56"/>
        </w:numPr>
        <w:spacing w:after="0" w:line="240" w:lineRule="auto"/>
        <w:rPr>
          <w:sz w:val="22"/>
          <w:szCs w:val="22"/>
        </w:rPr>
      </w:pPr>
      <w:r w:rsidRPr="004A27A0">
        <w:rPr>
          <w:sz w:val="22"/>
          <w:szCs w:val="22"/>
        </w:rPr>
        <w:t>uzyskanie wyrysów i wypisów z mapy ewidencji gruntów,</w:t>
      </w:r>
    </w:p>
    <w:p w:rsidR="004A27A0" w:rsidRPr="004A27A0" w:rsidRDefault="00D36B93" w:rsidP="00D752E6">
      <w:pPr>
        <w:pStyle w:val="Akapitzlist"/>
        <w:numPr>
          <w:ilvl w:val="0"/>
          <w:numId w:val="56"/>
        </w:numPr>
        <w:spacing w:after="0" w:line="240" w:lineRule="auto"/>
        <w:rPr>
          <w:sz w:val="22"/>
          <w:szCs w:val="22"/>
        </w:rPr>
      </w:pPr>
      <w:r>
        <w:rPr>
          <w:sz w:val="22"/>
          <w:szCs w:val="22"/>
        </w:rPr>
        <w:t>opracowanie projektów budowlanych</w:t>
      </w:r>
      <w:r w:rsidR="004A27A0" w:rsidRPr="004A27A0">
        <w:rPr>
          <w:sz w:val="22"/>
          <w:szCs w:val="22"/>
        </w:rPr>
        <w:t xml:space="preserve"> (2 egz.) i wykonawczego oświetlenia (4 egz.), </w:t>
      </w:r>
    </w:p>
    <w:p w:rsidR="004A27A0" w:rsidRPr="006D6109" w:rsidRDefault="004A27A0" w:rsidP="00D752E6">
      <w:pPr>
        <w:pStyle w:val="Akapitzlist"/>
        <w:numPr>
          <w:ilvl w:val="0"/>
          <w:numId w:val="56"/>
        </w:numPr>
        <w:spacing w:after="0" w:line="240" w:lineRule="auto"/>
        <w:rPr>
          <w:sz w:val="22"/>
          <w:szCs w:val="22"/>
        </w:rPr>
      </w:pPr>
      <w:r w:rsidRPr="006D6109">
        <w:rPr>
          <w:sz w:val="22"/>
          <w:szCs w:val="22"/>
        </w:rPr>
        <w:t>uzyskanie niezbędnych opinii i uzgodnień ko</w:t>
      </w:r>
      <w:r>
        <w:rPr>
          <w:sz w:val="22"/>
          <w:szCs w:val="22"/>
        </w:rPr>
        <w:t>n</w:t>
      </w:r>
      <w:r w:rsidRPr="006D6109">
        <w:rPr>
          <w:sz w:val="22"/>
          <w:szCs w:val="22"/>
        </w:rPr>
        <w:t>serwatora zabytków,</w:t>
      </w:r>
    </w:p>
    <w:p w:rsidR="004A27A0" w:rsidRPr="004A27A0" w:rsidRDefault="004A27A0" w:rsidP="00D752E6">
      <w:pPr>
        <w:pStyle w:val="Akapitzlist"/>
        <w:numPr>
          <w:ilvl w:val="0"/>
          <w:numId w:val="56"/>
        </w:numPr>
        <w:spacing w:after="0" w:line="240" w:lineRule="auto"/>
        <w:rPr>
          <w:sz w:val="22"/>
          <w:szCs w:val="22"/>
        </w:rPr>
      </w:pPr>
      <w:r w:rsidRPr="006D6109">
        <w:rPr>
          <w:sz w:val="22"/>
          <w:szCs w:val="22"/>
        </w:rPr>
        <w:t xml:space="preserve">zawarcie w imieniu zamawiającego umów użyczenia terenu na budowę </w:t>
      </w:r>
      <w:r w:rsidRPr="004A27A0">
        <w:rPr>
          <w:sz w:val="22"/>
          <w:szCs w:val="22"/>
        </w:rPr>
        <w:t>oświetlenia,</w:t>
      </w:r>
    </w:p>
    <w:p w:rsidR="004A27A0" w:rsidRPr="006D6109" w:rsidRDefault="004A27A0" w:rsidP="00D752E6">
      <w:pPr>
        <w:pStyle w:val="Akapitzlist"/>
        <w:numPr>
          <w:ilvl w:val="0"/>
          <w:numId w:val="56"/>
        </w:numPr>
        <w:spacing w:after="0" w:line="240" w:lineRule="auto"/>
        <w:rPr>
          <w:sz w:val="22"/>
          <w:szCs w:val="22"/>
        </w:rPr>
      </w:pPr>
      <w:r w:rsidRPr="006D6109">
        <w:rPr>
          <w:sz w:val="22"/>
          <w:szCs w:val="22"/>
        </w:rPr>
        <w:t>przygotowanie oświadczenia o posiadanym prawie do dysponowania nieruchomością na cele budowlane,</w:t>
      </w:r>
    </w:p>
    <w:p w:rsidR="004A27A0" w:rsidRPr="006D6109" w:rsidRDefault="004A27A0" w:rsidP="00D752E6">
      <w:pPr>
        <w:pStyle w:val="Akapitzlist"/>
        <w:numPr>
          <w:ilvl w:val="0"/>
          <w:numId w:val="56"/>
        </w:numPr>
        <w:spacing w:after="0" w:line="240" w:lineRule="auto"/>
        <w:rPr>
          <w:sz w:val="22"/>
          <w:szCs w:val="22"/>
        </w:rPr>
      </w:pPr>
      <w:r w:rsidRPr="006D6109">
        <w:rPr>
          <w:sz w:val="22"/>
          <w:szCs w:val="22"/>
        </w:rPr>
        <w:t>przygotowanie i złożenie w imieniu Zamawiającego wniosku o zamiarze wykonania robót budowlanych nie wymagających pozwolenia na budowę,</w:t>
      </w:r>
    </w:p>
    <w:p w:rsidR="004A27A0" w:rsidRPr="006D6109" w:rsidRDefault="004A27A0" w:rsidP="00D752E6">
      <w:pPr>
        <w:pStyle w:val="Akapitzlist"/>
        <w:numPr>
          <w:ilvl w:val="0"/>
          <w:numId w:val="56"/>
        </w:numPr>
        <w:spacing w:after="0" w:line="240" w:lineRule="auto"/>
        <w:rPr>
          <w:sz w:val="22"/>
          <w:szCs w:val="22"/>
        </w:rPr>
      </w:pPr>
      <w:r w:rsidRPr="006D6109">
        <w:rPr>
          <w:sz w:val="22"/>
          <w:szCs w:val="22"/>
        </w:rPr>
        <w:t>opracowanie informacji dotyczącej bezpieczeństwa i ochrony zdrowia,</w:t>
      </w:r>
    </w:p>
    <w:p w:rsidR="004A27A0" w:rsidRPr="006D6109" w:rsidRDefault="004A27A0" w:rsidP="00D752E6">
      <w:pPr>
        <w:pStyle w:val="Akapitzlist"/>
        <w:numPr>
          <w:ilvl w:val="0"/>
          <w:numId w:val="56"/>
        </w:numPr>
        <w:spacing w:after="0" w:line="240" w:lineRule="auto"/>
        <w:rPr>
          <w:sz w:val="22"/>
          <w:szCs w:val="22"/>
        </w:rPr>
      </w:pPr>
      <w:r w:rsidRPr="006D6109">
        <w:rPr>
          <w:sz w:val="22"/>
          <w:szCs w:val="22"/>
        </w:rPr>
        <w:t>dokumentacja projektowa winna zostać opracowana zgodnie z obowiązującymi przepisami prawa,</w:t>
      </w:r>
    </w:p>
    <w:p w:rsidR="004A27A0" w:rsidRPr="006D6109" w:rsidRDefault="004A27A0" w:rsidP="00D752E6">
      <w:pPr>
        <w:pStyle w:val="Akapitzlist"/>
        <w:numPr>
          <w:ilvl w:val="0"/>
          <w:numId w:val="56"/>
        </w:numPr>
        <w:spacing w:after="0" w:line="240" w:lineRule="auto"/>
        <w:rPr>
          <w:sz w:val="22"/>
          <w:szCs w:val="22"/>
        </w:rPr>
      </w:pPr>
      <w:r w:rsidRPr="006D6109">
        <w:rPr>
          <w:sz w:val="22"/>
          <w:szCs w:val="22"/>
        </w:rPr>
        <w:t>dokumentacja projektowa winna uwzględniać wnioski i zalecenia decyzji uzyskanych w ramach przedmiotu zamówienia, jeśli będzie konieczność ich uzyskania na etapie przygotowania dokumentacji,</w:t>
      </w:r>
    </w:p>
    <w:p w:rsidR="004A27A0" w:rsidRPr="004A27A0" w:rsidRDefault="004A27A0" w:rsidP="004A27A0">
      <w:pPr>
        <w:spacing w:after="0" w:line="240" w:lineRule="auto"/>
      </w:pPr>
    </w:p>
    <w:p w:rsidR="004A27A0" w:rsidRPr="004A27A0" w:rsidRDefault="004A27A0" w:rsidP="00D752E6">
      <w:pPr>
        <w:pStyle w:val="Akapitzlist"/>
        <w:numPr>
          <w:ilvl w:val="0"/>
          <w:numId w:val="39"/>
        </w:numPr>
        <w:tabs>
          <w:tab w:val="left" w:pos="142"/>
          <w:tab w:val="left" w:pos="284"/>
        </w:tabs>
        <w:spacing w:after="0" w:line="240" w:lineRule="auto"/>
        <w:ind w:left="0" w:firstLine="0"/>
        <w:rPr>
          <w:sz w:val="22"/>
          <w:szCs w:val="22"/>
          <w:u w:val="single"/>
        </w:rPr>
      </w:pPr>
      <w:r w:rsidRPr="004A27A0">
        <w:rPr>
          <w:sz w:val="22"/>
          <w:szCs w:val="22"/>
          <w:u w:val="single"/>
        </w:rPr>
        <w:t>Wykonanie robót budowlanych:</w:t>
      </w:r>
    </w:p>
    <w:p w:rsidR="004A27A0" w:rsidRPr="004A27A0" w:rsidRDefault="004A27A0" w:rsidP="00D752E6">
      <w:pPr>
        <w:pStyle w:val="Akapitzlist"/>
        <w:numPr>
          <w:ilvl w:val="0"/>
          <w:numId w:val="57"/>
        </w:numPr>
        <w:tabs>
          <w:tab w:val="left" w:pos="142"/>
          <w:tab w:val="left" w:pos="284"/>
        </w:tabs>
        <w:spacing w:after="0" w:line="240" w:lineRule="auto"/>
        <w:rPr>
          <w:sz w:val="22"/>
          <w:szCs w:val="22"/>
        </w:rPr>
      </w:pPr>
      <w:r w:rsidRPr="004A27A0">
        <w:rPr>
          <w:sz w:val="22"/>
          <w:szCs w:val="22"/>
        </w:rPr>
        <w:t>budowę oświetlenia wykonać wg opracowanej i zatwierdzonej przez Zamawiającego dokumentacji projektowej,</w:t>
      </w:r>
    </w:p>
    <w:p w:rsidR="004A27A0" w:rsidRDefault="004A27A0" w:rsidP="00D752E6">
      <w:pPr>
        <w:pStyle w:val="Akapitzlist"/>
        <w:numPr>
          <w:ilvl w:val="0"/>
          <w:numId w:val="57"/>
        </w:numPr>
        <w:spacing w:after="0" w:line="240" w:lineRule="auto"/>
        <w:rPr>
          <w:sz w:val="22"/>
          <w:szCs w:val="22"/>
        </w:rPr>
      </w:pPr>
      <w:r w:rsidRPr="006D6109">
        <w:rPr>
          <w:sz w:val="22"/>
          <w:szCs w:val="22"/>
        </w:rPr>
        <w:t>wykonać inwentaryzację geodezyjną powykonawczą zabudowanych urządzeń,</w:t>
      </w:r>
    </w:p>
    <w:p w:rsidR="004A27A0" w:rsidRDefault="004A27A0" w:rsidP="003131B8">
      <w:pPr>
        <w:widowControl w:val="0"/>
        <w:spacing w:after="0" w:line="276" w:lineRule="auto"/>
        <w:contextualSpacing/>
        <w:jc w:val="both"/>
        <w:outlineLvl w:val="0"/>
        <w:rPr>
          <w:rFonts w:ascii="Times New Roman" w:eastAsia="Calibri" w:hAnsi="Times New Roman" w:cs="Times New Roman"/>
          <w:b/>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rPr>
      </w:pPr>
      <w:r w:rsidRPr="003131B8">
        <w:rPr>
          <w:rFonts w:ascii="Times New Roman" w:eastAsia="Calibri" w:hAnsi="Times New Roman" w:cs="Times New Roman"/>
          <w:b/>
        </w:rPr>
        <w:t>Szczegółowy zakres prac został określony w programie funkcjonalno-użytkowym dołączonym do SIWZ.</w:t>
      </w: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rPr>
      </w:pPr>
    </w:p>
    <w:p w:rsidR="003131B8" w:rsidRDefault="003131B8"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551CB9" w:rsidRDefault="00551CB9" w:rsidP="003131B8">
      <w:pPr>
        <w:widowControl w:val="0"/>
        <w:spacing w:after="0" w:line="276" w:lineRule="auto"/>
        <w:contextualSpacing/>
        <w:jc w:val="both"/>
        <w:outlineLvl w:val="0"/>
        <w:rPr>
          <w:rFonts w:ascii="Times New Roman" w:eastAsia="Calibri" w:hAnsi="Times New Roman" w:cs="Times New Roman"/>
          <w:b/>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rPr>
      </w:pP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rPr>
      </w:pPr>
      <w:r w:rsidRPr="003131B8">
        <w:rPr>
          <w:rFonts w:ascii="Times New Roman" w:eastAsia="Calibri" w:hAnsi="Times New Roman" w:cs="Times New Roman"/>
          <w:b/>
        </w:rPr>
        <w:t>ROZDZIAŁ III</w:t>
      </w:r>
    </w:p>
    <w:p w:rsidR="003131B8" w:rsidRPr="003131B8" w:rsidRDefault="003131B8" w:rsidP="003131B8">
      <w:pPr>
        <w:widowControl w:val="0"/>
        <w:spacing w:after="0" w:line="276" w:lineRule="auto"/>
        <w:contextualSpacing/>
        <w:jc w:val="both"/>
        <w:outlineLvl w:val="0"/>
        <w:rPr>
          <w:rFonts w:ascii="Times New Roman" w:eastAsia="Calibri" w:hAnsi="Times New Roman" w:cs="Times New Roman"/>
          <w:b/>
        </w:rPr>
      </w:pPr>
      <w:r w:rsidRPr="003131B8">
        <w:rPr>
          <w:rFonts w:ascii="Times New Roman" w:eastAsia="Calibri" w:hAnsi="Times New Roman" w:cs="Times New Roman"/>
          <w:b/>
        </w:rPr>
        <w:t>WZÓR UMOWY</w:t>
      </w:r>
    </w:p>
    <w:p w:rsidR="003131B8" w:rsidRPr="003131B8" w:rsidRDefault="003131B8" w:rsidP="003131B8">
      <w:pPr>
        <w:spacing w:after="0" w:line="276" w:lineRule="auto"/>
        <w:contextualSpacing/>
        <w:jc w:val="center"/>
        <w:rPr>
          <w:rFonts w:ascii="Times New Roman" w:eastAsia="Times New Roman" w:hAnsi="Times New Roman" w:cs="Times New Roman"/>
        </w:rPr>
      </w:pPr>
    </w:p>
    <w:p w:rsidR="003131B8" w:rsidRPr="003131B8" w:rsidRDefault="003131B8" w:rsidP="003131B8">
      <w:pPr>
        <w:spacing w:after="0" w:line="276" w:lineRule="auto"/>
        <w:contextualSpacing/>
        <w:jc w:val="center"/>
        <w:outlineLvl w:val="0"/>
        <w:rPr>
          <w:rFonts w:ascii="Times New Roman" w:eastAsia="Times New Roman" w:hAnsi="Times New Roman" w:cs="Times New Roman"/>
        </w:rPr>
      </w:pPr>
      <w:r w:rsidRPr="003131B8">
        <w:rPr>
          <w:rFonts w:ascii="Times New Roman" w:eastAsia="Times New Roman" w:hAnsi="Times New Roman" w:cs="Times New Roman"/>
        </w:rPr>
        <w:t>UMOWA nr …………………..</w:t>
      </w:r>
    </w:p>
    <w:p w:rsidR="003131B8" w:rsidRPr="003131B8" w:rsidRDefault="003131B8" w:rsidP="003131B8">
      <w:pPr>
        <w:spacing w:after="0" w:line="276" w:lineRule="auto"/>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zawarta w dniu ………………. r. w ……………………, pomiędzy …………………………………… zwanym dalej „Zamawiającym”, reprezentowanym przez </w:t>
      </w:r>
    </w:p>
    <w:p w:rsidR="003131B8" w:rsidRPr="003131B8" w:rsidRDefault="003131B8" w:rsidP="003131B8">
      <w:pPr>
        <w:spacing w:after="0" w:line="276" w:lineRule="auto"/>
        <w:contextualSpacing/>
        <w:jc w:val="both"/>
        <w:rPr>
          <w:rFonts w:ascii="Times New Roman" w:eastAsia="Times New Roman" w:hAnsi="Times New Roman" w:cs="Times New Roman"/>
        </w:rPr>
      </w:pPr>
      <w:r w:rsidRPr="003131B8">
        <w:rPr>
          <w:rFonts w:ascii="Times New Roman" w:eastAsia="Times New Roman" w:hAnsi="Times New Roman" w:cs="Times New Roman"/>
        </w:rPr>
        <w:t>……………………………………………………………………………………………………………a</w:t>
      </w:r>
    </w:p>
    <w:p w:rsidR="003131B8" w:rsidRPr="003131B8" w:rsidRDefault="003131B8" w:rsidP="003131B8">
      <w:pPr>
        <w:spacing w:after="0" w:line="276" w:lineRule="auto"/>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……………………………………………………………………………………………………………zwanym dalej „Wykonawcą”, reprezentowanym przez ……………………………………………………………………… </w:t>
      </w:r>
    </w:p>
    <w:p w:rsidR="003131B8" w:rsidRPr="003131B8" w:rsidRDefault="003131B8" w:rsidP="003131B8">
      <w:pPr>
        <w:spacing w:after="0" w:line="276" w:lineRule="auto"/>
        <w:contextualSpacing/>
        <w:jc w:val="both"/>
        <w:rPr>
          <w:rFonts w:ascii="Times New Roman" w:eastAsia="Times New Roman" w:hAnsi="Times New Roman" w:cs="Times New Roman"/>
        </w:rPr>
      </w:pPr>
      <w:r w:rsidRPr="003131B8">
        <w:rPr>
          <w:rFonts w:ascii="Times New Roman" w:eastAsia="Times New Roman" w:hAnsi="Times New Roman" w:cs="Times New Roman"/>
        </w:rPr>
        <w:t>o następującej treści:</w:t>
      </w:r>
    </w:p>
    <w:p w:rsidR="003131B8" w:rsidRPr="003131B8" w:rsidRDefault="003131B8" w:rsidP="003131B8">
      <w:pPr>
        <w:spacing w:after="0" w:line="276" w:lineRule="auto"/>
        <w:contextualSpacing/>
        <w:jc w:val="both"/>
        <w:rPr>
          <w:rFonts w:ascii="Times New Roman" w:eastAsia="Times New Roman" w:hAnsi="Times New Roman" w:cs="Times New Roman"/>
          <w:b/>
        </w:rPr>
      </w:pPr>
    </w:p>
    <w:p w:rsidR="003131B8" w:rsidRPr="003131B8" w:rsidRDefault="003131B8" w:rsidP="003131B8">
      <w:pPr>
        <w:spacing w:after="0" w:line="276" w:lineRule="auto"/>
        <w:contextualSpacing/>
        <w:jc w:val="center"/>
        <w:rPr>
          <w:rFonts w:ascii="Times New Roman" w:eastAsia="Times New Roman" w:hAnsi="Times New Roman" w:cs="Times New Roman"/>
          <w:b/>
        </w:rPr>
      </w:pPr>
      <w:r w:rsidRPr="003131B8">
        <w:rPr>
          <w:rFonts w:ascii="Times New Roman" w:eastAsia="Times New Roman" w:hAnsi="Times New Roman" w:cs="Times New Roman"/>
          <w:b/>
        </w:rPr>
        <w:t>§ 1</w:t>
      </w:r>
    </w:p>
    <w:p w:rsidR="003131B8" w:rsidRPr="003131B8" w:rsidRDefault="003131B8" w:rsidP="003131B8">
      <w:pPr>
        <w:spacing w:after="0" w:line="276" w:lineRule="auto"/>
        <w:contextualSpacing/>
        <w:jc w:val="center"/>
        <w:rPr>
          <w:rFonts w:ascii="Times New Roman" w:eastAsia="Times New Roman" w:hAnsi="Times New Roman" w:cs="Times New Roman"/>
          <w:b/>
        </w:rPr>
      </w:pPr>
      <w:r w:rsidRPr="003131B8">
        <w:rPr>
          <w:rFonts w:ascii="Times New Roman" w:eastAsia="Times New Roman" w:hAnsi="Times New Roman" w:cs="Times New Roman"/>
          <w:b/>
        </w:rPr>
        <w:t>PRZEDMIOT UMOWY</w:t>
      </w:r>
    </w:p>
    <w:p w:rsidR="003131B8" w:rsidRPr="00551CB9" w:rsidRDefault="003131B8" w:rsidP="00551CB9">
      <w:pPr>
        <w:numPr>
          <w:ilvl w:val="0"/>
          <w:numId w:val="31"/>
        </w:numPr>
        <w:spacing w:after="0" w:line="276" w:lineRule="auto"/>
        <w:ind w:left="284" w:hanging="284"/>
        <w:contextualSpacing/>
        <w:jc w:val="both"/>
        <w:rPr>
          <w:rFonts w:ascii="Times New Roman" w:eastAsia="Times New Roman" w:hAnsi="Times New Roman" w:cs="Times New Roman"/>
          <w:b/>
          <w:sz w:val="24"/>
          <w:szCs w:val="24"/>
        </w:rPr>
      </w:pPr>
      <w:r w:rsidRPr="00551CB9">
        <w:rPr>
          <w:rFonts w:ascii="Times New Roman" w:eastAsia="Times New Roman" w:hAnsi="Times New Roman" w:cs="Times New Roman"/>
          <w:sz w:val="24"/>
          <w:szCs w:val="24"/>
        </w:rPr>
        <w:t xml:space="preserve">Zamawiający zleca, a Wykonawca przyjmuje do realizacji </w:t>
      </w:r>
      <w:r w:rsidR="00551CB9" w:rsidRPr="00551CB9">
        <w:rPr>
          <w:rFonts w:ascii="Times New Roman" w:eastAsia="Times New Roman" w:hAnsi="Times New Roman" w:cs="Times New Roman"/>
          <w:b/>
          <w:sz w:val="24"/>
          <w:szCs w:val="24"/>
        </w:rPr>
        <w:t>o</w:t>
      </w:r>
      <w:r w:rsidR="00551CB9" w:rsidRPr="00551CB9">
        <w:rPr>
          <w:rFonts w:ascii="Times New Roman" w:hAnsi="Times New Roman" w:cs="Times New Roman"/>
          <w:b/>
          <w:sz w:val="24"/>
          <w:szCs w:val="24"/>
        </w:rPr>
        <w:t>pracowanie dokumentacji projektowej i wykonanie oświetlenia</w:t>
      </w:r>
      <w:r w:rsidR="00551CB9">
        <w:rPr>
          <w:rFonts w:ascii="Times New Roman" w:hAnsi="Times New Roman" w:cs="Times New Roman"/>
          <w:b/>
          <w:sz w:val="24"/>
          <w:szCs w:val="24"/>
        </w:rPr>
        <w:t xml:space="preserve"> </w:t>
      </w:r>
      <w:r w:rsidR="00551CB9" w:rsidRPr="00551CB9">
        <w:rPr>
          <w:rFonts w:ascii="Times New Roman" w:hAnsi="Times New Roman" w:cs="Times New Roman"/>
          <w:b/>
          <w:sz w:val="24"/>
          <w:szCs w:val="24"/>
        </w:rPr>
        <w:t>na terenie Gminy Ustronie Morskie, realizowane w ramach zadania inwestycyjnego pn.: „Rozbudowa oświetlenia ulicznego w Gminie Ustronie Morskie”</w:t>
      </w:r>
      <w:r w:rsidRPr="00551CB9">
        <w:rPr>
          <w:rFonts w:ascii="Times New Roman" w:eastAsia="Calibri" w:hAnsi="Times New Roman" w:cs="Times New Roman"/>
          <w:b/>
          <w:sz w:val="24"/>
          <w:szCs w:val="24"/>
        </w:rPr>
        <w:t xml:space="preserve">, </w:t>
      </w:r>
      <w:r w:rsidRPr="00551CB9">
        <w:rPr>
          <w:rFonts w:ascii="Times New Roman" w:eastAsia="Calibri" w:hAnsi="Times New Roman" w:cs="Times New Roman"/>
          <w:sz w:val="24"/>
          <w:szCs w:val="24"/>
        </w:rPr>
        <w:t>zgodnie ze Specyfikacją Istotnych Warunków Zamówienia (zwaną dalej „SIWZ”).</w:t>
      </w:r>
    </w:p>
    <w:p w:rsidR="003131B8" w:rsidRPr="003131B8" w:rsidRDefault="003131B8" w:rsidP="003131B8">
      <w:pPr>
        <w:numPr>
          <w:ilvl w:val="0"/>
          <w:numId w:val="31"/>
        </w:numPr>
        <w:spacing w:after="0" w:line="276" w:lineRule="auto"/>
        <w:ind w:left="284" w:hanging="284"/>
        <w:contextualSpacing/>
        <w:jc w:val="both"/>
        <w:rPr>
          <w:rFonts w:ascii="Times New Roman" w:eastAsia="Times New Roman" w:hAnsi="Times New Roman" w:cs="Times New Roman"/>
        </w:rPr>
      </w:pPr>
      <w:r w:rsidRPr="003131B8">
        <w:rPr>
          <w:rFonts w:ascii="Times New Roman" w:eastAsia="Calibri" w:hAnsi="Times New Roman" w:cs="Times New Roman"/>
        </w:rPr>
        <w:t xml:space="preserve">Zakres zamówienia określa program funkcjonalno-użytkowy, </w:t>
      </w:r>
      <w:r w:rsidRPr="003131B8">
        <w:rPr>
          <w:rFonts w:ascii="Times New Roman" w:eastAsia="Times New Roman" w:hAnsi="Times New Roman" w:cs="Times New Roman"/>
        </w:rPr>
        <w:t>stanowiący załącznik do  SIWZ.</w:t>
      </w:r>
    </w:p>
    <w:p w:rsidR="003131B8" w:rsidRPr="003131B8" w:rsidRDefault="003131B8" w:rsidP="003131B8">
      <w:pPr>
        <w:numPr>
          <w:ilvl w:val="0"/>
          <w:numId w:val="31"/>
        </w:numPr>
        <w:spacing w:after="0" w:line="276" w:lineRule="auto"/>
        <w:ind w:left="284" w:hanging="284"/>
        <w:contextualSpacing/>
        <w:jc w:val="both"/>
        <w:rPr>
          <w:rFonts w:ascii="Times New Roman" w:eastAsia="Times New Roman" w:hAnsi="Times New Roman" w:cs="Times New Roman"/>
        </w:rPr>
      </w:pPr>
      <w:r w:rsidRPr="003131B8">
        <w:rPr>
          <w:rFonts w:ascii="Times New Roman" w:eastAsia="Times New Roman" w:hAnsi="Times New Roman" w:cs="Times New Roman"/>
          <w:lang w:eastAsia="pl-PL"/>
        </w:rPr>
        <w:t>W przypadku wątpliwości co do rodzaju i zakresu robót objętych niniejszym zamówieniem oraz co do zakresu uprawnień i obowiązków Zamawiającego i Wykonawcy, obowiązuje następująca hierarchia dokumentów:</w:t>
      </w:r>
    </w:p>
    <w:p w:rsidR="003131B8" w:rsidRPr="003131B8" w:rsidRDefault="003131B8" w:rsidP="003131B8">
      <w:pPr>
        <w:numPr>
          <w:ilvl w:val="0"/>
          <w:numId w:val="33"/>
        </w:numPr>
        <w:spacing w:after="0" w:line="276" w:lineRule="auto"/>
        <w:ind w:left="567" w:hanging="283"/>
        <w:contextualSpacing/>
        <w:jc w:val="both"/>
        <w:rPr>
          <w:rFonts w:ascii="Times New Roman" w:eastAsia="Calibri" w:hAnsi="Times New Roman" w:cs="Times New Roman"/>
        </w:rPr>
      </w:pPr>
      <w:r w:rsidRPr="003131B8">
        <w:rPr>
          <w:rFonts w:ascii="Times New Roman" w:eastAsia="Calibri" w:hAnsi="Times New Roman" w:cs="Times New Roman"/>
        </w:rPr>
        <w:t>umowa,</w:t>
      </w:r>
    </w:p>
    <w:p w:rsidR="003131B8" w:rsidRPr="003131B8" w:rsidRDefault="003131B8" w:rsidP="003131B8">
      <w:pPr>
        <w:numPr>
          <w:ilvl w:val="0"/>
          <w:numId w:val="33"/>
        </w:numPr>
        <w:spacing w:after="0" w:line="276" w:lineRule="auto"/>
        <w:ind w:left="567" w:hanging="283"/>
        <w:contextualSpacing/>
        <w:jc w:val="both"/>
        <w:rPr>
          <w:rFonts w:ascii="Times New Roman" w:eastAsia="Calibri" w:hAnsi="Times New Roman" w:cs="Times New Roman"/>
        </w:rPr>
      </w:pPr>
      <w:r w:rsidRPr="003131B8">
        <w:rPr>
          <w:rFonts w:ascii="Times New Roman" w:eastAsia="Calibri" w:hAnsi="Times New Roman" w:cs="Times New Roman"/>
        </w:rPr>
        <w:t>SIWZ,</w:t>
      </w:r>
    </w:p>
    <w:p w:rsidR="003131B8" w:rsidRPr="003131B8" w:rsidRDefault="003131B8" w:rsidP="003131B8">
      <w:pPr>
        <w:numPr>
          <w:ilvl w:val="0"/>
          <w:numId w:val="33"/>
        </w:numPr>
        <w:spacing w:after="0" w:line="276" w:lineRule="auto"/>
        <w:ind w:left="567" w:hanging="283"/>
        <w:contextualSpacing/>
        <w:jc w:val="both"/>
        <w:rPr>
          <w:rFonts w:ascii="Times New Roman" w:eastAsia="Calibri" w:hAnsi="Times New Roman" w:cs="Times New Roman"/>
        </w:rPr>
      </w:pPr>
      <w:r w:rsidRPr="003131B8">
        <w:rPr>
          <w:rFonts w:ascii="Times New Roman" w:eastAsia="Calibri" w:hAnsi="Times New Roman" w:cs="Times New Roman"/>
        </w:rPr>
        <w:t>projekt budowlany,</w:t>
      </w:r>
    </w:p>
    <w:p w:rsidR="003131B8" w:rsidRPr="00D36B93" w:rsidRDefault="003131B8" w:rsidP="00D36B93">
      <w:pPr>
        <w:numPr>
          <w:ilvl w:val="0"/>
          <w:numId w:val="33"/>
        </w:numPr>
        <w:spacing w:after="0" w:line="276" w:lineRule="auto"/>
        <w:ind w:left="567" w:hanging="283"/>
        <w:contextualSpacing/>
        <w:jc w:val="both"/>
        <w:rPr>
          <w:rFonts w:ascii="Times New Roman" w:eastAsia="Calibri" w:hAnsi="Times New Roman" w:cs="Times New Roman"/>
        </w:rPr>
      </w:pPr>
      <w:r w:rsidRPr="003131B8">
        <w:rPr>
          <w:rFonts w:ascii="Times New Roman" w:eastAsia="Calibri" w:hAnsi="Times New Roman" w:cs="Times New Roman"/>
        </w:rPr>
        <w:t>projekty wykonawcze,</w:t>
      </w:r>
    </w:p>
    <w:p w:rsidR="003131B8" w:rsidRPr="003131B8" w:rsidRDefault="003131B8" w:rsidP="003131B8">
      <w:pPr>
        <w:numPr>
          <w:ilvl w:val="0"/>
          <w:numId w:val="31"/>
        </w:numPr>
        <w:spacing w:after="0" w:line="276" w:lineRule="auto"/>
        <w:ind w:left="284" w:hanging="284"/>
        <w:contextualSpacing/>
        <w:jc w:val="both"/>
        <w:rPr>
          <w:rFonts w:ascii="Times New Roman" w:eastAsia="Times New Roman" w:hAnsi="Times New Roman" w:cs="Times New Roman"/>
        </w:rPr>
      </w:pPr>
      <w:r w:rsidRPr="003131B8">
        <w:rPr>
          <w:rFonts w:ascii="Times New Roman" w:eastAsia="Calibri" w:hAnsi="Times New Roman" w:cs="Times New Roman"/>
        </w:rPr>
        <w:t>W przypadku ujawnienia się niezgodności pomiędzy dokumentami określonymi w ust. 3 niezgodności te będą rozstrzygane zgodnie z hierarchią podaną w ust. 3.</w:t>
      </w:r>
    </w:p>
    <w:p w:rsidR="003131B8" w:rsidRPr="003131B8" w:rsidRDefault="003131B8" w:rsidP="003131B8">
      <w:pPr>
        <w:spacing w:after="0" w:line="276" w:lineRule="auto"/>
        <w:ind w:left="284" w:hanging="284"/>
        <w:contextualSpacing/>
        <w:jc w:val="both"/>
        <w:rPr>
          <w:rFonts w:ascii="Times New Roman" w:eastAsia="Calibri" w:hAnsi="Times New Roman" w:cs="Times New Roman"/>
        </w:rPr>
      </w:pPr>
    </w:p>
    <w:p w:rsidR="003131B8" w:rsidRPr="003131B8" w:rsidRDefault="003131B8" w:rsidP="003131B8">
      <w:pPr>
        <w:spacing w:after="0" w:line="276" w:lineRule="auto"/>
        <w:contextualSpacing/>
        <w:jc w:val="center"/>
        <w:rPr>
          <w:rFonts w:ascii="Times New Roman" w:eastAsia="Times New Roman" w:hAnsi="Times New Roman" w:cs="Times New Roman"/>
          <w:b/>
        </w:rPr>
      </w:pPr>
      <w:r w:rsidRPr="003131B8">
        <w:rPr>
          <w:rFonts w:ascii="Times New Roman" w:eastAsia="Times New Roman" w:hAnsi="Times New Roman" w:cs="Times New Roman"/>
          <w:b/>
        </w:rPr>
        <w:t>§ 2</w:t>
      </w:r>
    </w:p>
    <w:p w:rsidR="003131B8" w:rsidRPr="003131B8" w:rsidRDefault="003131B8" w:rsidP="003131B8">
      <w:pPr>
        <w:spacing w:after="0" w:line="276" w:lineRule="auto"/>
        <w:contextualSpacing/>
        <w:jc w:val="center"/>
        <w:rPr>
          <w:rFonts w:ascii="Times New Roman" w:eastAsia="Times New Roman" w:hAnsi="Times New Roman" w:cs="Times New Roman"/>
          <w:b/>
        </w:rPr>
      </w:pPr>
      <w:r w:rsidRPr="003131B8">
        <w:rPr>
          <w:rFonts w:ascii="Times New Roman" w:eastAsia="Times New Roman" w:hAnsi="Times New Roman" w:cs="Times New Roman"/>
          <w:b/>
        </w:rPr>
        <w:t>TERMIN REALIZACJI</w:t>
      </w:r>
    </w:p>
    <w:p w:rsidR="003131B8" w:rsidRPr="003131B8" w:rsidRDefault="003131B8" w:rsidP="003131B8">
      <w:pPr>
        <w:numPr>
          <w:ilvl w:val="0"/>
          <w:numId w:val="18"/>
        </w:numPr>
        <w:tabs>
          <w:tab w:val="left" w:pos="426"/>
        </w:tabs>
        <w:spacing w:after="0" w:line="276" w:lineRule="auto"/>
        <w:ind w:hanging="3600"/>
        <w:contextualSpacing/>
        <w:jc w:val="both"/>
        <w:rPr>
          <w:rFonts w:ascii="Times New Roman" w:eastAsia="Times New Roman" w:hAnsi="Times New Roman" w:cs="Times New Roman"/>
        </w:rPr>
      </w:pPr>
      <w:r w:rsidRPr="003131B8">
        <w:rPr>
          <w:rFonts w:ascii="Times New Roman" w:eastAsia="Times New Roman" w:hAnsi="Times New Roman" w:cs="Times New Roman"/>
        </w:rPr>
        <w:t>Strony ustalają następujące terminy:</w:t>
      </w:r>
    </w:p>
    <w:p w:rsidR="003131B8" w:rsidRPr="003131B8" w:rsidRDefault="003131B8" w:rsidP="003131B8">
      <w:pPr>
        <w:numPr>
          <w:ilvl w:val="0"/>
          <w:numId w:val="30"/>
        </w:numPr>
        <w:spacing w:after="0" w:line="276" w:lineRule="auto"/>
        <w:ind w:hanging="294"/>
        <w:contextualSpacing/>
        <w:jc w:val="both"/>
        <w:rPr>
          <w:rFonts w:ascii="Times New Roman" w:eastAsia="Times New Roman" w:hAnsi="Times New Roman" w:cs="Times New Roman"/>
        </w:rPr>
      </w:pPr>
      <w:r w:rsidRPr="003131B8">
        <w:rPr>
          <w:rFonts w:ascii="Times New Roman" w:eastAsia="Times New Roman" w:hAnsi="Times New Roman" w:cs="Times New Roman"/>
        </w:rPr>
        <w:t>termin rozpoczęcia prac – niezwłocznie po podpisaniu umowy,</w:t>
      </w:r>
    </w:p>
    <w:p w:rsidR="003131B8" w:rsidRPr="003131B8" w:rsidRDefault="003131B8" w:rsidP="003131B8">
      <w:pPr>
        <w:numPr>
          <w:ilvl w:val="0"/>
          <w:numId w:val="30"/>
        </w:numPr>
        <w:spacing w:after="0" w:line="276" w:lineRule="auto"/>
        <w:ind w:hanging="294"/>
        <w:contextualSpacing/>
        <w:jc w:val="both"/>
        <w:rPr>
          <w:rFonts w:ascii="Times New Roman" w:eastAsia="Times New Roman" w:hAnsi="Times New Roman" w:cs="Times New Roman"/>
        </w:rPr>
      </w:pPr>
      <w:r w:rsidRPr="003131B8">
        <w:rPr>
          <w:rFonts w:ascii="Times New Roman" w:eastAsia="Times New Roman" w:hAnsi="Times New Roman" w:cs="Times New Roman"/>
        </w:rPr>
        <w:t xml:space="preserve">termin zakończenia robót – </w:t>
      </w:r>
      <w:r w:rsidR="00D36B93">
        <w:rPr>
          <w:rFonts w:ascii="Times New Roman" w:eastAsia="Times New Roman" w:hAnsi="Times New Roman" w:cs="Times New Roman"/>
        </w:rPr>
        <w:t>30</w:t>
      </w:r>
      <w:r w:rsidR="00CF5EDB">
        <w:rPr>
          <w:rFonts w:ascii="Times New Roman" w:eastAsia="Times New Roman" w:hAnsi="Times New Roman" w:cs="Times New Roman"/>
        </w:rPr>
        <w:t>.11</w:t>
      </w:r>
      <w:r w:rsidRPr="003131B8">
        <w:rPr>
          <w:rFonts w:ascii="Times New Roman" w:eastAsia="Times New Roman" w:hAnsi="Times New Roman" w:cs="Times New Roman"/>
        </w:rPr>
        <w:t>.2016 r.</w:t>
      </w:r>
    </w:p>
    <w:p w:rsidR="00CF5EDB" w:rsidRPr="00CF5EDB" w:rsidRDefault="00CF5EDB" w:rsidP="00CF5EDB">
      <w:pPr>
        <w:pStyle w:val="Akapitzlist"/>
        <w:numPr>
          <w:ilvl w:val="0"/>
          <w:numId w:val="18"/>
        </w:numPr>
        <w:tabs>
          <w:tab w:val="left" w:pos="426"/>
        </w:tabs>
        <w:spacing w:before="120" w:after="120"/>
        <w:ind w:left="426" w:hanging="426"/>
        <w:rPr>
          <w:rFonts w:eastAsia="Times New Roman"/>
          <w:sz w:val="22"/>
          <w:szCs w:val="22"/>
        </w:rPr>
      </w:pPr>
      <w:r w:rsidRPr="00CF5EDB">
        <w:rPr>
          <w:rFonts w:eastAsia="Times New Roman"/>
          <w:sz w:val="22"/>
          <w:szCs w:val="22"/>
        </w:rPr>
        <w:t xml:space="preserve">Za termin wykonania umowy uważa się dzień protokolarnego dokonania odbioru końcowego przez Komisję </w:t>
      </w:r>
      <w:r w:rsidR="007C4FA9">
        <w:rPr>
          <w:rFonts w:eastAsia="Times New Roman"/>
          <w:sz w:val="22"/>
          <w:szCs w:val="22"/>
        </w:rPr>
        <w:t xml:space="preserve">powołaną przez Dyrektora GOSiR </w:t>
      </w:r>
      <w:r w:rsidRPr="00CF5EDB">
        <w:rPr>
          <w:rFonts w:eastAsia="Times New Roman"/>
          <w:sz w:val="22"/>
          <w:szCs w:val="22"/>
        </w:rPr>
        <w:t>ds. przeglądu i odbioru robót przy udziale przedstawicieli Wykonawcy.</w:t>
      </w:r>
    </w:p>
    <w:p w:rsidR="00CF5EDB" w:rsidRPr="008D5E16" w:rsidRDefault="00CF5EDB" w:rsidP="00CF5EDB">
      <w:pPr>
        <w:numPr>
          <w:ilvl w:val="0"/>
          <w:numId w:val="18"/>
        </w:numPr>
        <w:tabs>
          <w:tab w:val="left" w:pos="426"/>
        </w:tabs>
        <w:spacing w:before="120" w:after="120" w:line="276" w:lineRule="auto"/>
        <w:ind w:left="426" w:hanging="426"/>
        <w:jc w:val="both"/>
        <w:rPr>
          <w:rFonts w:ascii="Times New Roman" w:eastAsia="Times New Roman" w:hAnsi="Times New Roman" w:cs="Times New Roman"/>
        </w:rPr>
      </w:pPr>
      <w:r w:rsidRPr="008D5E16">
        <w:rPr>
          <w:rFonts w:ascii="Times New Roman" w:eastAsia="Times New Roman" w:hAnsi="Times New Roman" w:cs="Times New Roman"/>
        </w:rPr>
        <w:t>Czynności wymagające działania lub współdziałania ze strony Zamawiającego wykonywane są w dni robocze, za które uważa się dni od poniedziałku do piątku, z wyłączeniem dni ustawowo wolnych od pracy. Jeżeli jakikolwiek termin ustalony w niniejszej umowie lub na jej podstawie przypada w innym dniu niż roboczy, termin ten ulega przesunięciu na następny dzień roboczy. Jeżeli Zamawiający uzna, że dana czynność wymaga pilnego działania, jest uprawniony do wykonywania czynności w dniach niebędących dniami roboczymi.</w:t>
      </w:r>
    </w:p>
    <w:p w:rsidR="003131B8" w:rsidRPr="003131B8" w:rsidRDefault="00CF5EDB" w:rsidP="00CF5EDB">
      <w:pPr>
        <w:numPr>
          <w:ilvl w:val="0"/>
          <w:numId w:val="18"/>
        </w:numPr>
        <w:tabs>
          <w:tab w:val="left" w:pos="426"/>
        </w:tabs>
        <w:spacing w:before="120" w:after="120" w:line="276" w:lineRule="auto"/>
        <w:ind w:left="426" w:hanging="426"/>
        <w:jc w:val="both"/>
        <w:rPr>
          <w:rFonts w:ascii="Times New Roman" w:eastAsia="Times New Roman" w:hAnsi="Times New Roman" w:cs="Times New Roman"/>
        </w:rPr>
      </w:pPr>
      <w:r w:rsidRPr="008D5E16">
        <w:rPr>
          <w:rFonts w:ascii="Times New Roman" w:eastAsia="Times New Roman" w:hAnsi="Times New Roman" w:cs="Times New Roman"/>
        </w:rPr>
        <w:lastRenderedPageBreak/>
        <w:t>Okres między terminem zakończenia robót a terminem wykonania umowy przeznaczony jest na odbiór końcowy przedmiotu zamówienia, w tym dokonanie przeglądów i usunięcie usterek oraz zgromadzenie i sprawdzenie niezbędnej dokumentacji. Czynności odbioru końcowego wykonywane są w terminach określonych postanowieniami niniejszej umowy dotyczącymi odbioru końcowego. Niedotrzymanie przez Wykonawcę terminu zakończenia robót powoduje przesunięcie o odpowiednią liczbę dni momentu rozpoczęcia czynności odbioru przez Zamawiającego, co może spowodować opóźnienie Wykonawcy w wykonaniu przedmiotu umowy. Zamawiający nie ma obowiązku przystępować do odbioru końcowego przed zakończeniem robót ani przyspieszać odbioru, tylko z tego powodu by Wykonawca nie popadł w opóźnienie.</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 3</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WYNAGRODZENIE</w:t>
      </w:r>
    </w:p>
    <w:p w:rsidR="003131B8" w:rsidRPr="003131B8" w:rsidRDefault="003131B8" w:rsidP="00D752E6">
      <w:pPr>
        <w:numPr>
          <w:ilvl w:val="0"/>
          <w:numId w:val="46"/>
        </w:numPr>
        <w:tabs>
          <w:tab w:val="left"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Strony ustalają, że obowiązującą ich formą wynagrodzenia jest wynagrodzenie ryczałtowe w wysokości ….. zł brutto, przy zastosowaniu stawki 23% podatku od towarów i usług</w:t>
      </w:r>
      <w:r w:rsidR="00150E1A">
        <w:rPr>
          <w:rFonts w:ascii="Times New Roman" w:eastAsia="Times New Roman" w:hAnsi="Times New Roman" w:cs="Times New Roman"/>
        </w:rPr>
        <w:t>.</w:t>
      </w:r>
    </w:p>
    <w:p w:rsidR="003131B8" w:rsidRPr="003131B8" w:rsidRDefault="003131B8" w:rsidP="00D752E6">
      <w:pPr>
        <w:numPr>
          <w:ilvl w:val="0"/>
          <w:numId w:val="46"/>
        </w:numPr>
        <w:tabs>
          <w:tab w:val="num" w:pos="426"/>
          <w:tab w:val="num" w:pos="85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 przypadku zmiany stawki podatku od towarów i usług (VAT) wynagrodzenie ulegnie zmianie stosownie do zmiany stawki podatku bez zmiany wynagrodzenia netto.</w:t>
      </w:r>
    </w:p>
    <w:p w:rsidR="003131B8" w:rsidRPr="003131B8" w:rsidRDefault="003131B8" w:rsidP="00D752E6">
      <w:pPr>
        <w:numPr>
          <w:ilvl w:val="0"/>
          <w:numId w:val="46"/>
        </w:numPr>
        <w:tabs>
          <w:tab w:val="left"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Wykonawca nie może przenieść na osoby trzecie wierzytelności przysługującej mu od Zamawiającego bez jego zgody.</w:t>
      </w:r>
    </w:p>
    <w:p w:rsidR="003131B8" w:rsidRPr="003131B8" w:rsidRDefault="003131B8" w:rsidP="003131B8">
      <w:pPr>
        <w:tabs>
          <w:tab w:val="left" w:pos="426"/>
        </w:tabs>
        <w:spacing w:before="120" w:after="120"/>
        <w:rPr>
          <w:rFonts w:ascii="Times New Roman" w:eastAsia="Times New Roman" w:hAnsi="Times New Roman" w:cs="Times New Roman"/>
        </w:rPr>
      </w:pP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 4</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ROZLICZENIE PRAC</w:t>
      </w:r>
    </w:p>
    <w:p w:rsidR="003131B8" w:rsidRPr="003131B8" w:rsidRDefault="003131B8" w:rsidP="003131B8">
      <w:pPr>
        <w:numPr>
          <w:ilvl w:val="1"/>
          <w:numId w:val="15"/>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Rozliczenie z Wykonawcą za wykonanie robót budowlanych nastąpi na podstawie jednej faktury.</w:t>
      </w:r>
    </w:p>
    <w:p w:rsidR="003131B8" w:rsidRPr="003131B8" w:rsidRDefault="003131B8" w:rsidP="003131B8">
      <w:pPr>
        <w:numPr>
          <w:ilvl w:val="1"/>
          <w:numId w:val="15"/>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Podstawą wystawienia faktury będzie podpisany protokół odbioru końcowego podpisany przez Wykonawcę i Zamawiającego.</w:t>
      </w:r>
    </w:p>
    <w:p w:rsidR="003131B8" w:rsidRPr="003131B8" w:rsidRDefault="003131B8" w:rsidP="003131B8">
      <w:pPr>
        <w:numPr>
          <w:ilvl w:val="1"/>
          <w:numId w:val="15"/>
        </w:numPr>
        <w:tabs>
          <w:tab w:val="num" w:pos="426"/>
          <w:tab w:val="num" w:pos="1477"/>
        </w:tabs>
        <w:spacing w:before="120" w:after="120" w:line="276" w:lineRule="auto"/>
        <w:ind w:left="426" w:hanging="426"/>
        <w:jc w:val="both"/>
        <w:rPr>
          <w:rFonts w:ascii="Times New Roman" w:eastAsia="Times New Roman" w:hAnsi="Times New Roman" w:cs="Times New Roman"/>
        </w:rPr>
      </w:pPr>
      <w:r w:rsidRPr="003131B8">
        <w:rPr>
          <w:rFonts w:ascii="Times New Roman" w:hAnsi="Times New Roman" w:cs="Times New Roman"/>
        </w:rPr>
        <w:t>Termin płatności faktury za roboty budowlane wynosi do 21 dni, licząc od daty jej o</w:t>
      </w:r>
      <w:r w:rsidR="00523A6E">
        <w:rPr>
          <w:rFonts w:ascii="Times New Roman" w:hAnsi="Times New Roman" w:cs="Times New Roman"/>
        </w:rPr>
        <w:t>trzymania przez Zamawiającego.</w:t>
      </w:r>
    </w:p>
    <w:p w:rsidR="003131B8" w:rsidRPr="003131B8" w:rsidRDefault="00523A6E" w:rsidP="003131B8">
      <w:pPr>
        <w:numPr>
          <w:ilvl w:val="1"/>
          <w:numId w:val="15"/>
        </w:numPr>
        <w:tabs>
          <w:tab w:val="num" w:pos="426"/>
        </w:tabs>
        <w:spacing w:before="120" w:after="120" w:line="276" w:lineRule="auto"/>
        <w:ind w:left="426" w:hanging="426"/>
        <w:jc w:val="both"/>
        <w:rPr>
          <w:rFonts w:ascii="Times New Roman" w:eastAsia="Times New Roman" w:hAnsi="Times New Roman" w:cs="Times New Roman"/>
        </w:rPr>
      </w:pPr>
      <w:r>
        <w:rPr>
          <w:rFonts w:ascii="Times New Roman" w:eastAsia="Times New Roman" w:hAnsi="Times New Roman" w:cs="Times New Roman"/>
        </w:rPr>
        <w:t>Faktura będzie płatna</w:t>
      </w:r>
      <w:r w:rsidR="003131B8" w:rsidRPr="003131B8">
        <w:rPr>
          <w:rFonts w:ascii="Times New Roman" w:eastAsia="Times New Roman" w:hAnsi="Times New Roman" w:cs="Times New Roman"/>
        </w:rPr>
        <w:t xml:space="preserve"> przelewem przez Zamawiającego na rachunek Wykonawcy nr: …….</w:t>
      </w:r>
    </w:p>
    <w:p w:rsidR="003131B8" w:rsidRPr="003131B8" w:rsidRDefault="003131B8" w:rsidP="003131B8">
      <w:pPr>
        <w:numPr>
          <w:ilvl w:val="1"/>
          <w:numId w:val="15"/>
        </w:numPr>
        <w:tabs>
          <w:tab w:val="num" w:pos="426"/>
        </w:tabs>
        <w:spacing w:before="120" w:after="24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W treści faktury Wykonawca oznaczy Zamawiającego w następujący sposób: „</w:t>
      </w:r>
      <w:r w:rsidR="00523A6E">
        <w:rPr>
          <w:rFonts w:ascii="Times New Roman" w:eastAsia="Times New Roman" w:hAnsi="Times New Roman" w:cs="Times New Roman"/>
        </w:rPr>
        <w:t>Gminny Ośrodek Sportu i Rekreacji w Ustroniu Morskim, ul. Polna 3, 78-111 Ustronie Morskie</w:t>
      </w:r>
      <w:r w:rsidRPr="003131B8">
        <w:rPr>
          <w:rFonts w:ascii="Times New Roman" w:eastAsia="Times New Roman" w:hAnsi="Times New Roman" w:cs="Times New Roman"/>
        </w:rPr>
        <w:t xml:space="preserve">, NIP </w:t>
      </w:r>
      <w:r w:rsidR="00523A6E">
        <w:rPr>
          <w:rFonts w:ascii="Times New Roman" w:eastAsia="Times New Roman" w:hAnsi="Times New Roman" w:cs="Times New Roman"/>
        </w:rPr>
        <w:t>671-17-97-361</w:t>
      </w:r>
      <w:r w:rsidRPr="003131B8">
        <w:rPr>
          <w:rFonts w:ascii="Times New Roman" w:eastAsia="Times New Roman" w:hAnsi="Times New Roman" w:cs="Times New Roman"/>
        </w:rPr>
        <w:t xml:space="preserve">”. </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 5</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PRZEDSTAWICIELE WYKONAWCY I ZAMAWIAJĄCEGO</w:t>
      </w:r>
    </w:p>
    <w:p w:rsidR="003131B8" w:rsidRPr="003131B8" w:rsidRDefault="003131B8" w:rsidP="003131B8">
      <w:pPr>
        <w:numPr>
          <w:ilvl w:val="0"/>
          <w:numId w:val="2"/>
        </w:numPr>
        <w:tabs>
          <w:tab w:val="num" w:pos="0"/>
          <w:tab w:val="num" w:pos="426"/>
          <w:tab w:val="left" w:pos="873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Zgodnie z ofertą Wykonawcy obowiązki:</w:t>
      </w:r>
    </w:p>
    <w:p w:rsidR="003131B8" w:rsidRPr="003131B8" w:rsidRDefault="003131B8" w:rsidP="003131B8">
      <w:pPr>
        <w:numPr>
          <w:ilvl w:val="0"/>
          <w:numId w:val="16"/>
        </w:numPr>
        <w:tabs>
          <w:tab w:val="left" w:pos="851"/>
        </w:tabs>
        <w:spacing w:before="120" w:after="120" w:line="276" w:lineRule="auto"/>
        <w:ind w:left="850" w:hanging="425"/>
        <w:jc w:val="both"/>
        <w:rPr>
          <w:rFonts w:ascii="Times New Roman" w:eastAsia="Times New Roman" w:hAnsi="Times New Roman" w:cs="Times New Roman"/>
        </w:rPr>
      </w:pPr>
      <w:r w:rsidRPr="003131B8">
        <w:rPr>
          <w:rFonts w:ascii="Times New Roman" w:eastAsia="Times New Roman" w:hAnsi="Times New Roman" w:cs="Times New Roman"/>
        </w:rPr>
        <w:t>projektanta branży elektrycznej pełnić będzie ….. ,</w:t>
      </w:r>
    </w:p>
    <w:p w:rsidR="003131B8" w:rsidRPr="003131B8" w:rsidRDefault="003131B8" w:rsidP="003131B8">
      <w:pPr>
        <w:numPr>
          <w:ilvl w:val="0"/>
          <w:numId w:val="16"/>
        </w:numPr>
        <w:tabs>
          <w:tab w:val="left" w:pos="851"/>
        </w:tabs>
        <w:spacing w:before="120" w:after="120" w:line="276" w:lineRule="auto"/>
        <w:ind w:left="850" w:hanging="425"/>
        <w:jc w:val="both"/>
        <w:rPr>
          <w:rFonts w:ascii="Times New Roman" w:eastAsia="Times New Roman" w:hAnsi="Times New Roman" w:cs="Times New Roman"/>
        </w:rPr>
      </w:pPr>
      <w:r w:rsidRPr="003131B8">
        <w:rPr>
          <w:rFonts w:ascii="Times New Roman" w:eastAsia="Times New Roman" w:hAnsi="Times New Roman" w:cs="Times New Roman"/>
        </w:rPr>
        <w:t>kierownika budowy pełnić będzie …..,</w:t>
      </w:r>
    </w:p>
    <w:p w:rsidR="003131B8" w:rsidRPr="003131B8" w:rsidRDefault="003131B8" w:rsidP="003131B8">
      <w:pPr>
        <w:numPr>
          <w:ilvl w:val="0"/>
          <w:numId w:val="2"/>
        </w:numPr>
        <w:tabs>
          <w:tab w:val="num" w:pos="0"/>
          <w:tab w:val="num" w:pos="426"/>
          <w:tab w:val="num" w:pos="1080"/>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 xml:space="preserve">Zmiana którejkolwiek z osób, o których mowa w ust. 1, w trakcie realizacji przedmiotu niniejszej umowy winna być uzasadniona przez Wykonawcę na piśmie i wymaga pisemnego zaakceptowania przez Dyrektora </w:t>
      </w:r>
      <w:r w:rsidR="00523A6E">
        <w:rPr>
          <w:rFonts w:ascii="Times New Roman" w:eastAsia="Times New Roman" w:hAnsi="Times New Roman" w:cs="Times New Roman"/>
        </w:rPr>
        <w:t>GOSiR</w:t>
      </w:r>
      <w:r w:rsidRPr="003131B8">
        <w:rPr>
          <w:rFonts w:ascii="Times New Roman" w:eastAsia="Times New Roman" w:hAnsi="Times New Roman" w:cs="Times New Roman"/>
        </w:rPr>
        <w:t xml:space="preserve">. Dyrektor </w:t>
      </w:r>
      <w:r w:rsidR="00523A6E">
        <w:rPr>
          <w:rFonts w:ascii="Times New Roman" w:eastAsia="Times New Roman" w:hAnsi="Times New Roman" w:cs="Times New Roman"/>
        </w:rPr>
        <w:t>GOSiR</w:t>
      </w:r>
      <w:r w:rsidRPr="003131B8">
        <w:rPr>
          <w:rFonts w:ascii="Times New Roman" w:eastAsia="Times New Roman" w:hAnsi="Times New Roman" w:cs="Times New Roman"/>
        </w:rPr>
        <w:t xml:space="preserve"> zaakceptuje taką zmianę w terminie 7 dni od daty przedłożenia propozycji wyłącznie wtedy, gdy kwalifikacje i doświadczenie wskazanych osób będą takie same lub wyższe od kwalifikacji i doświadczenia wymaganego w postanowieniach SIWZ.</w:t>
      </w:r>
    </w:p>
    <w:p w:rsidR="003131B8" w:rsidRPr="003131B8" w:rsidRDefault="003131B8" w:rsidP="003131B8">
      <w:pPr>
        <w:numPr>
          <w:ilvl w:val="0"/>
          <w:numId w:val="2"/>
        </w:numPr>
        <w:tabs>
          <w:tab w:val="num" w:pos="0"/>
          <w:tab w:val="num" w:pos="426"/>
          <w:tab w:val="num" w:pos="1080"/>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lastRenderedPageBreak/>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3131B8" w:rsidRPr="003131B8" w:rsidRDefault="003131B8" w:rsidP="003131B8">
      <w:pPr>
        <w:numPr>
          <w:ilvl w:val="0"/>
          <w:numId w:val="2"/>
        </w:numPr>
        <w:tabs>
          <w:tab w:val="num" w:pos="0"/>
          <w:tab w:val="num" w:pos="426"/>
          <w:tab w:val="num" w:pos="1080"/>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 xml:space="preserve">Zaakceptowana przez Dyrektora </w:t>
      </w:r>
      <w:r w:rsidR="00523A6E">
        <w:rPr>
          <w:rFonts w:ascii="Times New Roman" w:eastAsia="Times New Roman" w:hAnsi="Times New Roman" w:cs="Times New Roman"/>
        </w:rPr>
        <w:t>GOSiR</w:t>
      </w:r>
      <w:r w:rsidRPr="003131B8">
        <w:rPr>
          <w:rFonts w:ascii="Times New Roman" w:eastAsia="Times New Roman" w:hAnsi="Times New Roman" w:cs="Times New Roman"/>
        </w:rPr>
        <w:t xml:space="preserve"> zmiana którejkolwiek z osób, o których mowa w ust. 1, winna być dokonana wpisem do dziennika budowy i nie wymaga aneksu do umowy.</w:t>
      </w:r>
    </w:p>
    <w:p w:rsidR="003131B8" w:rsidRPr="003131B8" w:rsidRDefault="003131B8" w:rsidP="003131B8">
      <w:pPr>
        <w:numPr>
          <w:ilvl w:val="0"/>
          <w:numId w:val="2"/>
        </w:numPr>
        <w:tabs>
          <w:tab w:val="num" w:pos="0"/>
          <w:tab w:val="num" w:pos="426"/>
          <w:tab w:val="num" w:pos="1080"/>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Skierowanie bez akceptacji Zamawiającego do kierowania robotami innych osób niż wskazane w ofercie Wykonawcy stanowi podstawę naliczenia kar przez Zamawiającego z winy Wykonawcy.</w:t>
      </w:r>
    </w:p>
    <w:p w:rsidR="003131B8" w:rsidRPr="003131B8" w:rsidRDefault="003131B8" w:rsidP="003131B8">
      <w:pPr>
        <w:numPr>
          <w:ilvl w:val="0"/>
          <w:numId w:val="2"/>
        </w:numPr>
        <w:tabs>
          <w:tab w:val="num" w:pos="0"/>
          <w:tab w:val="num" w:pos="426"/>
          <w:tab w:val="num" w:pos="1080"/>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 imieniu Zamawiającego obowiązki inspektora nadzoru pełnić będzie: …..</w:t>
      </w:r>
    </w:p>
    <w:p w:rsidR="003131B8" w:rsidRPr="003131B8" w:rsidRDefault="003131B8" w:rsidP="003131B8">
      <w:pPr>
        <w:numPr>
          <w:ilvl w:val="0"/>
          <w:numId w:val="2"/>
        </w:numPr>
        <w:tabs>
          <w:tab w:val="num" w:pos="0"/>
          <w:tab w:val="num" w:pos="426"/>
          <w:tab w:val="num" w:pos="1080"/>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Osoba wskazana w ust. 6 będzie działać w granicach umocowania określonego w ustawie Prawo budowlane.</w:t>
      </w:r>
    </w:p>
    <w:p w:rsidR="003131B8" w:rsidRPr="003131B8" w:rsidRDefault="003131B8" w:rsidP="003131B8">
      <w:pPr>
        <w:numPr>
          <w:ilvl w:val="0"/>
          <w:numId w:val="2"/>
        </w:numPr>
        <w:tabs>
          <w:tab w:val="num" w:pos="0"/>
          <w:tab w:val="num" w:pos="426"/>
          <w:tab w:val="num" w:pos="1080"/>
        </w:tabs>
        <w:spacing w:before="120" w:after="24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Zamawiający zastrzega sobie prawo zmiany osoby, o której mowa w ust. 6. O dokonaniu zmiany Zamawiający powiadomi na piśmie Wykonawcę. Zmiana ta winna być dokonana wpisem do dziennika budowy i nie wymaga aneksu do umowy.</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 6</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OBOWIĄZKI ZAMAWIAJĄCEGO I WYKONAWCY</w:t>
      </w:r>
    </w:p>
    <w:p w:rsidR="003131B8" w:rsidRPr="003131B8" w:rsidRDefault="003131B8" w:rsidP="003131B8">
      <w:pPr>
        <w:numPr>
          <w:ilvl w:val="1"/>
          <w:numId w:val="17"/>
        </w:numPr>
        <w:tabs>
          <w:tab w:val="num" w:pos="426"/>
          <w:tab w:val="left" w:pos="873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Do obowiązków Zamawiającego należy:</w:t>
      </w:r>
    </w:p>
    <w:p w:rsidR="003131B8" w:rsidRPr="003131B8" w:rsidRDefault="003131B8" w:rsidP="003131B8">
      <w:pPr>
        <w:numPr>
          <w:ilvl w:val="0"/>
          <w:numId w:val="14"/>
        </w:numPr>
        <w:tabs>
          <w:tab w:val="clear" w:pos="360"/>
          <w:tab w:val="left" w:pos="85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dokonanie czynności odbioru przedmiotu umowy lub jej odpowiedniej części,</w:t>
      </w:r>
    </w:p>
    <w:p w:rsidR="003131B8" w:rsidRPr="003131B8" w:rsidRDefault="003131B8" w:rsidP="003131B8">
      <w:pPr>
        <w:numPr>
          <w:ilvl w:val="1"/>
          <w:numId w:val="17"/>
        </w:numPr>
        <w:tabs>
          <w:tab w:val="num" w:pos="426"/>
          <w:tab w:val="left" w:pos="8731"/>
        </w:tabs>
        <w:spacing w:before="120" w:after="120" w:line="288"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Do obowiązków Wykonawcy należy:</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przedłożenie dokumentów potwierdzających posiadanie uprawnień budowlanych i aktualnego członkostwa w odpowiedniej izbie inżynierów budownictwa dla osób wskazanych na stanowisko projektanta elektrycznego  i kierownika budowy</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opracowanie dokumentacji projektowej na podstawie obowiązujących przepisów i wytycznych do projektowania,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potwierdzenie za zgodność z oryginałem wszystkich załączonych kserokopii i odpisów map, uzgodnień, itp.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bezpłatne udzielanie pisemnych wyjaśnień dotyczących przedmiotu objętego opracowaniem w sytuacji, gdy dokumentacja będzie stanowiła dowód w postępowaniu administracyjnym,</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uczestniczenie w czynnościach postępowania administracyjnego, jeżeli wymagał będzie tego cel sporządzenia dokumentacji,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wykonanie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posiadanie planu bezpieczeństwa i ochrony zdrowia,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wbudowanie materiałów zgodnych z normami i posiadającymi aprobatę techniczną i deklarację zgodności,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wyposażenie pracowników Wykonawcy oraz sprzętu w stosowne oznakowanie umożliwiające identyfikację w czasie prowadzenia robót,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lastRenderedPageBreak/>
        <w:t>zabezpieczenie istniejących znaków geodezyjnych oraz urządzeń zabezpieczających te znaki zgodnie z art. 15 ustawy z dnia 17 maja 1989 r. Prawo geodezyjne i kartograficzne (Dz. U. z 2015 r. poz. 520</w:t>
      </w:r>
      <w:r w:rsidR="005565DF">
        <w:rPr>
          <w:rFonts w:ascii="Times New Roman" w:eastAsia="Calibri" w:hAnsi="Times New Roman" w:cs="Times New Roman"/>
        </w:rPr>
        <w:t xml:space="preserve">, </w:t>
      </w:r>
      <w:r w:rsidR="005565DF" w:rsidRPr="00523A6E">
        <w:rPr>
          <w:rFonts w:ascii="Times New Roman" w:eastAsia="Calibri" w:hAnsi="Times New Roman" w:cs="Times New Roman"/>
        </w:rPr>
        <w:t>z późn. zm.</w:t>
      </w:r>
      <w:r w:rsidRPr="00523A6E">
        <w:rPr>
          <w:rFonts w:ascii="Times New Roman" w:eastAsia="Calibri" w:hAnsi="Times New Roman" w:cs="Times New Roman"/>
        </w:rPr>
        <w:t>),</w:t>
      </w:r>
      <w:r w:rsidRPr="003131B8">
        <w:rPr>
          <w:rFonts w:ascii="Times New Roman" w:eastAsia="Calibri" w:hAnsi="Times New Roman" w:cs="Times New Roman"/>
        </w:rPr>
        <w:t xml:space="preserve">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zapewnienie sprzętu, urządzeń, pracowników i materiałów potrzebnych do wykonania badań na etapie przygotowania się do robót oraz podczas realizacji budowy. Koszty wykonania wszystkich próbek oraz przeprowadzenia badań ponosi Wykonawca.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ponoszenie odpowiedzialności za właściwe wykonanie robót, zapewnienie warunków bezpieczeństwa, utrzymanie porządku na budowie oraz metody organizacyjno-techniczne stosowane na terenie budowy,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ponoszenie odpowiedzialności za działania, uchybienia i zaniedbania pracowników podwykonawców,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utrzymanie w sposób bezpieczny ruchu pojazdów na wszystkich drogach publicznych i ich częściach takich jak ścieżki rowerowe, chodniki, torowiska itp. zajmowanych przez niego lub z których korzysta podczas robót,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zapewnienie bezpieczeństwa, utrzymania oznakowania pionowego i poziomego, utrzymania na- wierzchni, w tym również odśnieżanie w okresach zimowych odcinków znajdujących się na terenie budowy oraz odcinków przekazanych przez Zamawiającego podczas trwania robót dla ruchu tymczasowego, zgodnie z umową,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utrzymanie na własny koszt stałego dostępu do wszystkich nieruchomości przy drodze przez cały okres trwania robót,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podjęcie na własną odpowiedzialność i własny koszt wszelkich środków zapobiegawczych wymaganych przez rzetelną praktykę budowlaną oraz aktualne okoliczności, w celu zabezpieczenia nieruchomości (w tym budynków) sąsiadujących z placem budowy przed jakimkolwiek oddziaływaniem czy uszkodzeniami,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ponoszenie odpowiedzialności za uzyskanie uzgodnień od władz lokalnych i właścicieli innych urządzeń uzbrojenia terenu, terminów włączenia i wyłączenia oraz wszelkich innych warunków dotyczących prowadzenia robót. Wszelkie wymagania zawarte w tych uzgodnieniach, włączone w projekcie wykonawczym są obligatoryjne dla Wykonawcy,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ponoszenie odpowiedzialności materialnej w stosunku do Zamawiającego i osób trzecich za wszelkie skutki finansowe z tytułu jakichkolwiek roszczeń wniesionych przez właścicieli posesji czy budynków sąsiadujących z placem budowy w zakresie, w jakim Wykonawca odpowiada za takie zakłócenia czy szkody,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zaznajomienie się z umiejscowieniem wszystkich istniejących instalacji w szczególności takich jak kanalizacja, odwodnienie, linie i słupy teletechniczne i elektryczne, światłowody, wodociągi, gazociągi, ciepłociągi i podobne, przed rozpoczęciem jakichkolwiek wykopów lub innych prac mogących uszkodzić istniejące instalacje. Każdorazowo przed przystąpieniem do wykonywania robót ziemnych Wykonawca wykona kontrolne wykopy w celu zidentyfikowania podziemnej instalacji, której uszkodzenie może stanowić zagrożenie bezpieczeństwa ruchu lub spowodować szkodę dla jakiejkolwiek osoby,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ponoszenie odpowiedzialności za wszelkie uszkodzenia dróg, rowów odwadniających, wodociągów, sieci kanalizacyjnych, cieplnych i gazociągów, słupów i linii energetycznych, kabli, punktów osnowy geodezyjnej i innych instalacji jakiegokolwiek rodzaju, spowodowane przez Wykonawcę lub jego podwykonawców podczas wykonywania robót. Wykonawca niezwłocznie naprawi wszelkie powstałe uszkodzenia a także, jeśli to konieczne, przeprowadzi inne prace niezbędne dla usunięcia powstałej szkody na własny koszt,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lastRenderedPageBreak/>
        <w:t xml:space="preserve">ponoszenie odpowiedzialności za szkody i zniszczenia spowodowane na terenie przekazanym Wykonawcy – w tym w elementach terenu i jego urządzeniach, które będą użytkowane po zakończeniu robót, nieprzewidziane do rozbiórki (np. zieleńce, krzewy, drzewa, znaki drogowe, chodniki, jezdnie, ogrodzenia, mała </w:t>
      </w:r>
      <w:proofErr w:type="spellStart"/>
      <w:r w:rsidRPr="003131B8">
        <w:rPr>
          <w:rFonts w:ascii="Times New Roman" w:eastAsia="Calibri" w:hAnsi="Times New Roman" w:cs="Times New Roman"/>
        </w:rPr>
        <w:t>architektura</w:t>
      </w:r>
      <w:proofErr w:type="spellEnd"/>
      <w:r w:rsidRPr="003131B8">
        <w:rPr>
          <w:rFonts w:ascii="Times New Roman" w:eastAsia="Calibri" w:hAnsi="Times New Roman" w:cs="Times New Roman"/>
        </w:rPr>
        <w:t xml:space="preserve">, itp.). Szkody i zniszczenia w obiektach, spowodowane zdarzeniami losowymi i innymi, a powstałymi przed odbiorem końcowym Wykonawca naprawi na własny koszt,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zorganizowanie robót w ten sposób, aby umożliwić ruch kołowy i pieszy w trakcie realizacji umowy na przebudowywanym odcinku drogi,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zabezpieczenie obsługi geodezyjnej, w tym: </w:t>
      </w:r>
    </w:p>
    <w:p w:rsidR="003131B8" w:rsidRPr="003131B8" w:rsidRDefault="003131B8" w:rsidP="003131B8">
      <w:pPr>
        <w:tabs>
          <w:tab w:val="num" w:pos="1134"/>
        </w:tabs>
        <w:spacing w:after="0" w:line="288" w:lineRule="auto"/>
        <w:ind w:left="1134" w:hanging="284"/>
        <w:jc w:val="both"/>
        <w:rPr>
          <w:rFonts w:ascii="Times New Roman" w:eastAsia="Calibri" w:hAnsi="Times New Roman" w:cs="Times New Roman"/>
        </w:rPr>
      </w:pPr>
      <w:r w:rsidRPr="003131B8">
        <w:rPr>
          <w:rFonts w:ascii="Times New Roman" w:eastAsia="Calibri" w:hAnsi="Times New Roman" w:cs="Times New Roman"/>
        </w:rPr>
        <w:t xml:space="preserve">a) wykonanie geodezyjnej inwentaryzacji powykonawczej po zrealizowaniu przedmiotu umowy  po 3 egzemplarze dla każdej z branż objętych przedmiotem zamówienia, </w:t>
      </w:r>
    </w:p>
    <w:p w:rsidR="003131B8" w:rsidRPr="003131B8" w:rsidRDefault="003131B8" w:rsidP="003131B8">
      <w:pPr>
        <w:tabs>
          <w:tab w:val="num" w:pos="1134"/>
        </w:tabs>
        <w:spacing w:after="0" w:line="288" w:lineRule="auto"/>
        <w:ind w:left="1134" w:hanging="284"/>
        <w:jc w:val="both"/>
        <w:rPr>
          <w:rFonts w:ascii="Times New Roman" w:eastAsia="Calibri" w:hAnsi="Times New Roman" w:cs="Times New Roman"/>
        </w:rPr>
      </w:pPr>
      <w:r w:rsidRPr="003131B8">
        <w:rPr>
          <w:rFonts w:ascii="Times New Roman" w:eastAsia="Calibri" w:hAnsi="Times New Roman" w:cs="Times New Roman"/>
        </w:rPr>
        <w:t xml:space="preserve">b) dbanie o nienaruszenie stałych punktów geodezyjnych i ich odtworzenie po wykonaniu przedmiotu umowy,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realizacja robót objętych zamówieniem przy udziale osób podanych w ofercie. Wykonawca zobowiązany jest do utrzymania potencjału kadrowego przez cały okres objęty umową. Zamawiający zastrzega sobie prawo kontroli wypełnienia obowiązków w tym zakresie,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 xml:space="preserve">zorganizowanie terenu budowy niezbędnego do właściwego wykonania prac, </w:t>
      </w:r>
    </w:p>
    <w:p w:rsidR="003131B8" w:rsidRPr="003131B8" w:rsidRDefault="003131B8" w:rsidP="00D752E6">
      <w:pPr>
        <w:numPr>
          <w:ilvl w:val="0"/>
          <w:numId w:val="51"/>
        </w:numPr>
        <w:tabs>
          <w:tab w:val="num" w:pos="851"/>
        </w:tabs>
        <w:spacing w:after="0" w:line="288" w:lineRule="auto"/>
        <w:ind w:left="851" w:hanging="425"/>
        <w:jc w:val="both"/>
        <w:rPr>
          <w:rFonts w:ascii="Times New Roman" w:eastAsia="Calibri" w:hAnsi="Times New Roman" w:cs="Times New Roman"/>
        </w:rPr>
      </w:pPr>
      <w:r w:rsidRPr="003131B8">
        <w:rPr>
          <w:rFonts w:ascii="Times New Roman" w:eastAsia="Calibri" w:hAnsi="Times New Roman" w:cs="Times New Roman"/>
        </w:rPr>
        <w:t>przeprowadzenie dodatkowych badań na żądanie Zamawiającego, a w przypadku, gdy badania te wykażą zastosowanie materiałów lub wykonanie robót niezgodnie z umową, pokrycie kosztów tych badań.</w:t>
      </w:r>
    </w:p>
    <w:p w:rsidR="003131B8" w:rsidRPr="003131B8" w:rsidRDefault="003131B8" w:rsidP="003131B8">
      <w:pPr>
        <w:spacing w:after="0" w:line="288" w:lineRule="auto"/>
        <w:jc w:val="both"/>
        <w:rPr>
          <w:rFonts w:ascii="Times New Roman" w:eastAsia="Calibri" w:hAnsi="Times New Roman" w:cs="Times New Roman"/>
        </w:rPr>
      </w:pPr>
    </w:p>
    <w:p w:rsid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 7</w:t>
      </w:r>
    </w:p>
    <w:p w:rsidR="00523A6E" w:rsidRPr="003131B8" w:rsidRDefault="00523A6E" w:rsidP="003131B8">
      <w:pPr>
        <w:spacing w:after="0" w:line="276" w:lineRule="auto"/>
        <w:jc w:val="center"/>
        <w:rPr>
          <w:rFonts w:ascii="Times New Roman" w:eastAsia="Times New Roman" w:hAnsi="Times New Roman" w:cs="Times New Roman"/>
          <w:b/>
        </w:rPr>
      </w:pPr>
    </w:p>
    <w:p w:rsidR="003131B8" w:rsidRPr="003131B8" w:rsidRDefault="003131B8" w:rsidP="003131B8">
      <w:pPr>
        <w:spacing w:after="0"/>
        <w:jc w:val="center"/>
        <w:rPr>
          <w:rFonts w:ascii="Times New Roman" w:eastAsia="Times New Roman" w:hAnsi="Times New Roman" w:cs="Times New Roman"/>
          <w:b/>
        </w:rPr>
      </w:pPr>
      <w:r w:rsidRPr="003131B8">
        <w:rPr>
          <w:rFonts w:ascii="Times New Roman" w:eastAsia="Times New Roman" w:hAnsi="Times New Roman" w:cs="Times New Roman"/>
          <w:b/>
        </w:rPr>
        <w:t>ODBIÓR ROBÓT BUDOWLANYCH</w:t>
      </w:r>
    </w:p>
    <w:p w:rsidR="003131B8" w:rsidRPr="003131B8" w:rsidRDefault="003131B8" w:rsidP="003131B8">
      <w:pPr>
        <w:widowControl w:val="0"/>
        <w:numPr>
          <w:ilvl w:val="0"/>
          <w:numId w:val="19"/>
        </w:numPr>
        <w:tabs>
          <w:tab w:val="num" w:pos="284"/>
        </w:tabs>
        <w:spacing w:before="120" w:after="120" w:line="264" w:lineRule="auto"/>
        <w:ind w:left="284" w:hanging="284"/>
        <w:contextualSpacing/>
        <w:jc w:val="both"/>
        <w:rPr>
          <w:rFonts w:ascii="Times New Roman" w:eastAsia="Calibri" w:hAnsi="Times New Roman" w:cs="Times New Roman"/>
        </w:rPr>
      </w:pPr>
      <w:r w:rsidRPr="003131B8">
        <w:rPr>
          <w:rFonts w:ascii="Times New Roman" w:eastAsia="Calibri" w:hAnsi="Times New Roman" w:cs="Times New Roman"/>
        </w:rPr>
        <w:t xml:space="preserve">Gotowość do odbioru robót zanikających i ulegających zakryciu Wykonawca będzie zgłaszał Zamawiającemu (osobie sprawującej nadzór i kontrolę nad wykonaniem przedmiotu umowy) telefonicznie. Osoba sprawująca nadzór i kontrolę nad wykonaniem przedmiotu umowy ma obowiązek odbierać roboty na bieżąco przy zapewnionym transporcie Wykonawcy. </w:t>
      </w:r>
    </w:p>
    <w:p w:rsidR="003131B8" w:rsidRPr="003131B8" w:rsidRDefault="003131B8" w:rsidP="003131B8">
      <w:pPr>
        <w:widowControl w:val="0"/>
        <w:numPr>
          <w:ilvl w:val="0"/>
          <w:numId w:val="19"/>
        </w:numPr>
        <w:tabs>
          <w:tab w:val="num" w:pos="284"/>
        </w:tabs>
        <w:spacing w:before="120" w:after="120" w:line="264" w:lineRule="auto"/>
        <w:ind w:left="284" w:hanging="284"/>
        <w:jc w:val="both"/>
        <w:rPr>
          <w:rFonts w:ascii="Times New Roman" w:hAnsi="Times New Roman" w:cs="Times New Roman"/>
        </w:rPr>
      </w:pPr>
      <w:r w:rsidRPr="003131B8">
        <w:rPr>
          <w:rFonts w:ascii="Times New Roman" w:hAnsi="Times New Roman" w:cs="Times New Roman"/>
        </w:rPr>
        <w:t>Warunkiem odbioru przedmiotu zamówienia będzie przekazanie osobie sprawującej nadzór i kontrolę nad wykonaniem przedmiotu umowy najpóźniej w dniu zgłoszenia o zakończeniu robót:</w:t>
      </w:r>
    </w:p>
    <w:p w:rsidR="003131B8" w:rsidRPr="003131B8" w:rsidRDefault="003131B8" w:rsidP="003131B8">
      <w:pPr>
        <w:numPr>
          <w:ilvl w:val="0"/>
          <w:numId w:val="20"/>
        </w:numPr>
        <w:tabs>
          <w:tab w:val="num" w:pos="851"/>
          <w:tab w:val="left" w:pos="8731"/>
        </w:tabs>
        <w:spacing w:after="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oświadczenia kierownika budowy o wykonaniu robót zgodnie z dokumentacją i obowiązującymi przepisami,</w:t>
      </w:r>
    </w:p>
    <w:p w:rsidR="003131B8" w:rsidRPr="003131B8" w:rsidRDefault="003131B8" w:rsidP="003131B8">
      <w:pPr>
        <w:numPr>
          <w:ilvl w:val="0"/>
          <w:numId w:val="20"/>
        </w:numPr>
        <w:tabs>
          <w:tab w:val="num" w:pos="851"/>
          <w:tab w:val="left" w:pos="8731"/>
        </w:tabs>
        <w:spacing w:after="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protokołu przekazania placu budowy,</w:t>
      </w:r>
    </w:p>
    <w:p w:rsidR="003131B8" w:rsidRPr="003131B8" w:rsidRDefault="003131B8" w:rsidP="003131B8">
      <w:pPr>
        <w:numPr>
          <w:ilvl w:val="0"/>
          <w:numId w:val="20"/>
        </w:numPr>
        <w:tabs>
          <w:tab w:val="num" w:pos="851"/>
          <w:tab w:val="left" w:pos="8731"/>
        </w:tabs>
        <w:spacing w:after="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projektu wykonawczego,</w:t>
      </w:r>
    </w:p>
    <w:p w:rsidR="003131B8" w:rsidRPr="003131B8" w:rsidRDefault="003131B8" w:rsidP="003131B8">
      <w:pPr>
        <w:numPr>
          <w:ilvl w:val="0"/>
          <w:numId w:val="20"/>
        </w:numPr>
        <w:tabs>
          <w:tab w:val="num" w:pos="851"/>
          <w:tab w:val="left" w:pos="8731"/>
        </w:tabs>
        <w:spacing w:after="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schematu powykonawczego,</w:t>
      </w:r>
    </w:p>
    <w:p w:rsidR="003131B8" w:rsidRPr="003131B8" w:rsidRDefault="003131B8" w:rsidP="003131B8">
      <w:pPr>
        <w:numPr>
          <w:ilvl w:val="0"/>
          <w:numId w:val="20"/>
        </w:numPr>
        <w:tabs>
          <w:tab w:val="num" w:pos="851"/>
          <w:tab w:val="left" w:pos="8731"/>
        </w:tabs>
        <w:spacing w:after="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protokołów pomiarów rezystancji izolacji kabli i ochrony przeciwporażeniowej,</w:t>
      </w:r>
    </w:p>
    <w:p w:rsidR="003131B8" w:rsidRPr="003131B8" w:rsidRDefault="008345A1" w:rsidP="003131B8">
      <w:pPr>
        <w:numPr>
          <w:ilvl w:val="0"/>
          <w:numId w:val="20"/>
        </w:numPr>
        <w:tabs>
          <w:tab w:val="num" w:pos="851"/>
          <w:tab w:val="left" w:pos="8731"/>
        </w:tabs>
        <w:spacing w:after="0" w:line="276" w:lineRule="auto"/>
        <w:ind w:left="851" w:hanging="425"/>
        <w:jc w:val="both"/>
        <w:rPr>
          <w:rFonts w:ascii="Times New Roman" w:eastAsia="Times New Roman" w:hAnsi="Times New Roman" w:cs="Times New Roman"/>
        </w:rPr>
      </w:pPr>
      <w:r>
        <w:rPr>
          <w:rFonts w:ascii="Times New Roman" w:eastAsia="Times New Roman" w:hAnsi="Times New Roman" w:cs="Times New Roman"/>
        </w:rPr>
        <w:t>protokoły odbiorów branżowych;</w:t>
      </w:r>
    </w:p>
    <w:p w:rsidR="003131B8" w:rsidRPr="003131B8" w:rsidRDefault="003131B8" w:rsidP="003131B8">
      <w:pPr>
        <w:numPr>
          <w:ilvl w:val="0"/>
          <w:numId w:val="20"/>
        </w:numPr>
        <w:tabs>
          <w:tab w:val="num" w:pos="851"/>
          <w:tab w:val="left" w:pos="8731"/>
        </w:tabs>
        <w:spacing w:after="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inwentaryzacji geodezyjnej powykonawczej,</w:t>
      </w:r>
    </w:p>
    <w:p w:rsidR="003131B8" w:rsidRPr="003131B8" w:rsidRDefault="003131B8" w:rsidP="003131B8">
      <w:pPr>
        <w:numPr>
          <w:ilvl w:val="0"/>
          <w:numId w:val="20"/>
        </w:numPr>
        <w:tabs>
          <w:tab w:val="num" w:pos="851"/>
          <w:tab w:val="left" w:pos="8731"/>
        </w:tabs>
        <w:spacing w:after="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planu powykonawczego na podkładzie geodezyjnym,</w:t>
      </w:r>
    </w:p>
    <w:p w:rsidR="003131B8" w:rsidRPr="003131B8" w:rsidRDefault="003131B8" w:rsidP="003131B8">
      <w:pPr>
        <w:numPr>
          <w:ilvl w:val="0"/>
          <w:numId w:val="20"/>
        </w:numPr>
        <w:tabs>
          <w:tab w:val="num" w:pos="851"/>
          <w:tab w:val="left" w:pos="8731"/>
        </w:tabs>
        <w:spacing w:after="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atesty, certyfikaty, deklaracje zgodności na zabudowane materiały,</w:t>
      </w:r>
    </w:p>
    <w:p w:rsidR="003131B8" w:rsidRPr="003131B8" w:rsidRDefault="003131B8" w:rsidP="003131B8">
      <w:pPr>
        <w:numPr>
          <w:ilvl w:val="0"/>
          <w:numId w:val="19"/>
        </w:numPr>
        <w:tabs>
          <w:tab w:val="num" w:pos="284"/>
          <w:tab w:val="left" w:pos="8731"/>
        </w:tabs>
        <w:spacing w:after="0" w:line="276" w:lineRule="auto"/>
        <w:ind w:left="284" w:hanging="284"/>
        <w:jc w:val="both"/>
        <w:rPr>
          <w:rFonts w:ascii="Times New Roman" w:eastAsia="Times New Roman" w:hAnsi="Times New Roman" w:cs="Times New Roman"/>
        </w:rPr>
      </w:pPr>
      <w:r w:rsidRPr="003131B8">
        <w:rPr>
          <w:rFonts w:ascii="Times New Roman" w:eastAsia="Times New Roman" w:hAnsi="Times New Roman" w:cs="Times New Roman"/>
          <w:lang w:eastAsia="pl-PL"/>
        </w:rPr>
        <w:t>Odbiór robót nastąpi w terminie do 4 dni od zgłoszenia gotowości przedmiotu zamówienia do odbioru.</w:t>
      </w:r>
    </w:p>
    <w:p w:rsidR="003131B8" w:rsidRPr="003131B8" w:rsidRDefault="003131B8" w:rsidP="003131B8">
      <w:pPr>
        <w:numPr>
          <w:ilvl w:val="0"/>
          <w:numId w:val="19"/>
        </w:numPr>
        <w:tabs>
          <w:tab w:val="num" w:pos="284"/>
          <w:tab w:val="left" w:pos="8731"/>
        </w:tabs>
        <w:spacing w:after="0" w:line="276" w:lineRule="auto"/>
        <w:ind w:left="284" w:hanging="284"/>
        <w:jc w:val="both"/>
        <w:rPr>
          <w:rFonts w:ascii="Times New Roman" w:eastAsia="Times New Roman" w:hAnsi="Times New Roman" w:cs="Times New Roman"/>
        </w:rPr>
      </w:pPr>
      <w:r w:rsidRPr="003131B8">
        <w:rPr>
          <w:rFonts w:ascii="Times New Roman" w:eastAsia="Times New Roman" w:hAnsi="Times New Roman" w:cs="Times New Roman"/>
          <w:lang w:eastAsia="pl-PL"/>
        </w:rPr>
        <w:t>Odbiór zostanie udokumentowany protokołem.</w:t>
      </w:r>
    </w:p>
    <w:p w:rsidR="003131B8" w:rsidRPr="003131B8" w:rsidRDefault="003131B8" w:rsidP="003131B8">
      <w:pPr>
        <w:autoSpaceDE w:val="0"/>
        <w:adjustRightInd w:val="0"/>
        <w:spacing w:after="0"/>
        <w:rPr>
          <w:rFonts w:ascii="Times New Roman" w:hAnsi="Times New Roman" w:cs="Times New Roman"/>
          <w:lang w:eastAsia="pl-PL"/>
        </w:rPr>
      </w:pPr>
    </w:p>
    <w:p w:rsidR="003131B8" w:rsidRPr="003131B8" w:rsidRDefault="003131B8" w:rsidP="003131B8">
      <w:pPr>
        <w:autoSpaceDE w:val="0"/>
        <w:autoSpaceDN w:val="0"/>
        <w:adjustRightInd w:val="0"/>
        <w:spacing w:after="0"/>
        <w:ind w:left="284"/>
        <w:rPr>
          <w:rFonts w:ascii="Times New Roman" w:eastAsia="Times New Roman" w:hAnsi="Times New Roman" w:cs="Times New Roman"/>
          <w:lang w:eastAsia="pl-PL"/>
        </w:rPr>
      </w:pPr>
    </w:p>
    <w:p w:rsidR="003131B8" w:rsidRPr="003131B8" w:rsidRDefault="00523A6E" w:rsidP="003131B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8</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PRZENIESIENIE AUTORSKICH PRAW MAJĄTKOWYCH</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lastRenderedPageBreak/>
        <w:t>I ZGODA NA DYSPONOWANIE PRAWAMI ZALEŻNYMI</w:t>
      </w:r>
    </w:p>
    <w:p w:rsidR="003131B8" w:rsidRPr="003131B8" w:rsidRDefault="003131B8" w:rsidP="00D752E6">
      <w:pPr>
        <w:numPr>
          <w:ilvl w:val="0"/>
          <w:numId w:val="48"/>
        </w:numPr>
        <w:tabs>
          <w:tab w:val="num" w:pos="426"/>
          <w:tab w:val="left" w:pos="8731"/>
        </w:tabs>
        <w:spacing w:before="120" w:after="12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Wykonawca oświadcza, że przysługiwać mu będą pełne prawa autorskie do dokumentacji oraz, że dokumentacja nie będzie naruszać praw osób trzecich. W razie wykonania dokumentacji przy pomocy pracowników i podwykonawców, Wykonawca zobowiązuje się do zawarcia z nimi umów, na mocy których, osoby te bez dodatkowego wynagrodzenia przeniosą przysługujące im autorskie prawa majątkowe i prawa zależne na Zamawiającego oraz udzielą Zamawiającemu wszelkich upoważnień i zezwoleń na wykonywanie praw zależnych, tj. rozporządzanie i korzystanie z wszelkich utworów zależnych - w zakresie wynikającym z dalszych ustępów niniejszego paragrafu. Wykonawca zobowiązany będzie przy odbiorze dokumentacji przekazać Zamawiającemu po jednym egzemplarzu takich umów.</w:t>
      </w:r>
    </w:p>
    <w:p w:rsidR="003131B8" w:rsidRPr="003131B8" w:rsidRDefault="003131B8" w:rsidP="00D752E6">
      <w:pPr>
        <w:numPr>
          <w:ilvl w:val="0"/>
          <w:numId w:val="48"/>
        </w:numPr>
        <w:tabs>
          <w:tab w:val="num" w:pos="426"/>
          <w:tab w:val="left" w:pos="8731"/>
        </w:tabs>
        <w:spacing w:before="120" w:after="12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Wraz z odbiorem dokumentacji Wykonawca przenosi na Zamawiającego, bez dodatkowego wynagrodzenia, autorskie prawa majątkowe do opracowania wykonanego w ramach umowy. W ramach przejętych praw majątkowych Zamawiający może np.:</w:t>
      </w:r>
    </w:p>
    <w:p w:rsidR="003131B8" w:rsidRPr="003131B8" w:rsidRDefault="003131B8" w:rsidP="00D752E6">
      <w:pPr>
        <w:numPr>
          <w:ilvl w:val="0"/>
          <w:numId w:val="49"/>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 xml:space="preserve">wykorzystywać opracowania na własny użytek, dla potrzeb ustawowych i statutowych zadań </w:t>
      </w:r>
      <w:r w:rsidR="00E55DCE">
        <w:rPr>
          <w:rFonts w:ascii="Times New Roman" w:eastAsia="Times New Roman" w:hAnsi="Times New Roman" w:cs="Times New Roman"/>
        </w:rPr>
        <w:t>GOSiR</w:t>
      </w:r>
      <w:r w:rsidRPr="003131B8">
        <w:rPr>
          <w:rFonts w:ascii="Times New Roman" w:eastAsia="Times New Roman" w:hAnsi="Times New Roman" w:cs="Times New Roman"/>
        </w:rPr>
        <w:t>, w tym w szczególności przekazać opracowania lub ich dowolny element a także ich kopie:</w:t>
      </w:r>
    </w:p>
    <w:p w:rsidR="003131B8" w:rsidRPr="003131B8" w:rsidRDefault="003131B8" w:rsidP="00D752E6">
      <w:pPr>
        <w:numPr>
          <w:ilvl w:val="0"/>
          <w:numId w:val="50"/>
        </w:numPr>
        <w:tabs>
          <w:tab w:val="num" w:pos="1276"/>
          <w:tab w:val="left" w:pos="8731"/>
        </w:tabs>
        <w:spacing w:before="120" w:after="120" w:line="276" w:lineRule="auto"/>
        <w:ind w:left="1276" w:hanging="425"/>
        <w:jc w:val="both"/>
        <w:rPr>
          <w:rFonts w:ascii="Times New Roman" w:eastAsia="Times New Roman" w:hAnsi="Times New Roman" w:cs="Times New Roman"/>
        </w:rPr>
      </w:pPr>
      <w:r w:rsidRPr="003131B8">
        <w:rPr>
          <w:rFonts w:ascii="Times New Roman" w:eastAsia="Times New Roman" w:hAnsi="Times New Roman" w:cs="Times New Roman"/>
        </w:rPr>
        <w:t>innym wykonawcom jako podstawę lub materiał wyjściowy do wykonywania innych opracowań,</w:t>
      </w:r>
    </w:p>
    <w:p w:rsidR="003131B8" w:rsidRPr="003131B8" w:rsidRDefault="003131B8" w:rsidP="00D752E6">
      <w:pPr>
        <w:numPr>
          <w:ilvl w:val="0"/>
          <w:numId w:val="50"/>
        </w:numPr>
        <w:tabs>
          <w:tab w:val="num" w:pos="1276"/>
          <w:tab w:val="left" w:pos="8731"/>
        </w:tabs>
        <w:spacing w:before="120" w:after="120" w:line="276" w:lineRule="auto"/>
        <w:ind w:left="1276" w:hanging="425"/>
        <w:jc w:val="both"/>
        <w:rPr>
          <w:rFonts w:ascii="Times New Roman" w:eastAsia="Times New Roman" w:hAnsi="Times New Roman" w:cs="Times New Roman"/>
        </w:rPr>
      </w:pPr>
      <w:r w:rsidRPr="003131B8">
        <w:rPr>
          <w:rFonts w:ascii="Times New Roman" w:eastAsia="Times New Roman" w:hAnsi="Times New Roman" w:cs="Times New Roman"/>
        </w:rPr>
        <w:t xml:space="preserve"> wykonawcom biorącym udział w postępowaniu o udzielenie zamówień publicznych, jako część specyfikacji istotnych warunków zamówienia,</w:t>
      </w:r>
    </w:p>
    <w:p w:rsidR="003131B8" w:rsidRPr="003131B8" w:rsidRDefault="003131B8" w:rsidP="00D752E6">
      <w:pPr>
        <w:numPr>
          <w:ilvl w:val="0"/>
          <w:numId w:val="50"/>
        </w:numPr>
        <w:tabs>
          <w:tab w:val="num" w:pos="1276"/>
          <w:tab w:val="left" w:pos="8731"/>
        </w:tabs>
        <w:spacing w:before="120" w:after="120" w:line="276" w:lineRule="auto"/>
        <w:ind w:left="1276" w:hanging="425"/>
        <w:jc w:val="both"/>
        <w:rPr>
          <w:rFonts w:ascii="Times New Roman" w:eastAsia="Times New Roman" w:hAnsi="Times New Roman" w:cs="Times New Roman"/>
        </w:rPr>
      </w:pPr>
      <w:r w:rsidRPr="003131B8">
        <w:rPr>
          <w:rFonts w:ascii="Times New Roman" w:eastAsia="Times New Roman" w:hAnsi="Times New Roman" w:cs="Times New Roman"/>
        </w:rPr>
        <w:t xml:space="preserve"> stronom trzecim biorącym udział w procesie inwestycyjnym. </w:t>
      </w:r>
    </w:p>
    <w:p w:rsidR="003131B8" w:rsidRPr="003131B8" w:rsidRDefault="003131B8" w:rsidP="00D752E6">
      <w:pPr>
        <w:numPr>
          <w:ilvl w:val="0"/>
          <w:numId w:val="49"/>
        </w:numPr>
        <w:tabs>
          <w:tab w:val="num" w:pos="851"/>
          <w:tab w:val="left" w:pos="8731"/>
        </w:tabs>
        <w:spacing w:before="120" w:after="120" w:line="276" w:lineRule="auto"/>
        <w:ind w:hanging="1996"/>
        <w:jc w:val="both"/>
        <w:rPr>
          <w:rFonts w:ascii="Times New Roman" w:eastAsia="Times New Roman" w:hAnsi="Times New Roman" w:cs="Times New Roman"/>
        </w:rPr>
      </w:pPr>
      <w:r w:rsidRPr="003131B8">
        <w:rPr>
          <w:rFonts w:ascii="Times New Roman" w:eastAsia="Times New Roman" w:hAnsi="Times New Roman" w:cs="Times New Roman"/>
        </w:rPr>
        <w:t>wykorzystywać opracowanie lub ich dowolny element do prezentacji,</w:t>
      </w:r>
    </w:p>
    <w:p w:rsidR="003131B8" w:rsidRPr="003131B8" w:rsidRDefault="003131B8" w:rsidP="00D752E6">
      <w:pPr>
        <w:numPr>
          <w:ilvl w:val="0"/>
          <w:numId w:val="49"/>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wprowadzać opracowanie lub ich elementy do pamięci komputera na dowolnej liczbie własnych stanowisk komputerowych,</w:t>
      </w:r>
    </w:p>
    <w:p w:rsidR="003131B8" w:rsidRPr="003131B8" w:rsidRDefault="003131B8" w:rsidP="00D752E6">
      <w:pPr>
        <w:numPr>
          <w:ilvl w:val="0"/>
          <w:numId w:val="49"/>
        </w:numPr>
        <w:tabs>
          <w:tab w:val="num" w:pos="851"/>
          <w:tab w:val="left" w:pos="8731"/>
        </w:tabs>
        <w:spacing w:before="120" w:after="120" w:line="276" w:lineRule="auto"/>
        <w:ind w:hanging="1996"/>
        <w:jc w:val="both"/>
        <w:rPr>
          <w:rFonts w:ascii="Times New Roman" w:eastAsia="Times New Roman" w:hAnsi="Times New Roman" w:cs="Times New Roman"/>
        </w:rPr>
      </w:pPr>
      <w:r w:rsidRPr="003131B8">
        <w:rPr>
          <w:rFonts w:ascii="Times New Roman" w:eastAsia="Times New Roman" w:hAnsi="Times New Roman" w:cs="Times New Roman"/>
        </w:rPr>
        <w:t>zwielokrotnić opracowania lub ich elementy dowolną techniką;</w:t>
      </w:r>
    </w:p>
    <w:p w:rsidR="003131B8" w:rsidRPr="003131B8" w:rsidRDefault="003131B8" w:rsidP="00D752E6">
      <w:pPr>
        <w:numPr>
          <w:ilvl w:val="0"/>
          <w:numId w:val="49"/>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udostępniać dokumentację osobom trzecim, a w szczególności stronom postępowań administracyjnych, podmiotom biorącym udział w procedurach przetargowych.</w:t>
      </w:r>
    </w:p>
    <w:p w:rsidR="003131B8" w:rsidRPr="003131B8" w:rsidRDefault="003131B8" w:rsidP="00D752E6">
      <w:pPr>
        <w:numPr>
          <w:ilvl w:val="0"/>
          <w:numId w:val="48"/>
        </w:numPr>
        <w:tabs>
          <w:tab w:val="num" w:pos="426"/>
          <w:tab w:val="left" w:pos="8731"/>
        </w:tabs>
        <w:spacing w:before="120" w:after="12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 xml:space="preserve">Wykonawca zobowiązuje się, bez dodatkowego wynagrodzenia, nie wykorzystywać autorskich praw osobistych do dokumentacji, z wyjątkiem prawa do autorstwa oraz do oznaczenia projektu swoim nazwiskiem. </w:t>
      </w:r>
    </w:p>
    <w:p w:rsidR="003131B8" w:rsidRPr="003131B8" w:rsidRDefault="003131B8" w:rsidP="00D752E6">
      <w:pPr>
        <w:numPr>
          <w:ilvl w:val="0"/>
          <w:numId w:val="48"/>
        </w:numPr>
        <w:tabs>
          <w:tab w:val="num" w:pos="426"/>
          <w:tab w:val="left" w:pos="8731"/>
        </w:tabs>
        <w:spacing w:before="120" w:after="12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Wykonawca, bez dodatkowego wynagrodzenia, wyraża zgodę na dokonanie zmian i przeróbek w dokumentacji przez inne osoby (wykonanie utworu zależnego), jeżeli Zamawiający uzna to za potrzebne dla prawidłowego zaprojektowania lub prawidłowej realizacji inwestycji, a także na korzystanie z takiego utworu zależnego i rozporządzanie nim.</w:t>
      </w:r>
    </w:p>
    <w:p w:rsidR="003131B8" w:rsidRPr="003131B8" w:rsidRDefault="00FB21FD" w:rsidP="003131B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9</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RĘKOJMIA</w:t>
      </w:r>
    </w:p>
    <w:p w:rsidR="003131B8" w:rsidRPr="003131B8" w:rsidRDefault="003131B8" w:rsidP="00D752E6">
      <w:pPr>
        <w:numPr>
          <w:ilvl w:val="0"/>
          <w:numId w:val="43"/>
        </w:numPr>
        <w:tabs>
          <w:tab w:val="num" w:pos="426"/>
          <w:tab w:val="left" w:pos="873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 xml:space="preserve">Wykonawca udziela rękojmi na wykonane roboty budowlane na okres </w:t>
      </w:r>
      <w:r w:rsidRPr="003131B8">
        <w:rPr>
          <w:rFonts w:ascii="Times New Roman" w:eastAsia="Times New Roman" w:hAnsi="Times New Roman" w:cs="Times New Roman"/>
          <w:b/>
        </w:rPr>
        <w:t>…. lat</w:t>
      </w:r>
      <w:r w:rsidRPr="003131B8">
        <w:rPr>
          <w:rFonts w:ascii="Times New Roman" w:eastAsia="Times New Roman" w:hAnsi="Times New Roman" w:cs="Times New Roman"/>
        </w:rPr>
        <w:t>, licząc od dnia podpisania protokołu odbioru końcowego.</w:t>
      </w:r>
    </w:p>
    <w:p w:rsidR="003131B8" w:rsidRPr="003131B8" w:rsidRDefault="003131B8" w:rsidP="00D752E6">
      <w:pPr>
        <w:numPr>
          <w:ilvl w:val="0"/>
          <w:numId w:val="43"/>
        </w:numPr>
        <w:tabs>
          <w:tab w:val="num" w:pos="426"/>
          <w:tab w:val="left" w:pos="8731"/>
        </w:tabs>
        <w:spacing w:before="120" w:after="12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 xml:space="preserve">W okresie trwania rękojmi przeprowadzane będą co najmniej dwukrotnie przeglądy gwarancyjne. Przeglądy gwarancyjne przeprowadzane są komisyjnie przy udziale upoważnionych przedstawicieli Zamawiającego i Wykonawcy. Nieobecność Wykonawcy nie wstrzymuje przeprowadzenia przeglądu, a Zamawiający jest wówczas zobowiązany przesłać Wykonawcy </w:t>
      </w:r>
      <w:r w:rsidRPr="003131B8">
        <w:rPr>
          <w:rFonts w:ascii="Times New Roman" w:eastAsia="Times New Roman" w:hAnsi="Times New Roman" w:cs="Times New Roman"/>
        </w:rPr>
        <w:lastRenderedPageBreak/>
        <w:t>protokół przeglądu gwarancyjnego wraz z wezwaniem do usunięcia stwierdzonych wad w określonym przez Zamawiającego terminie.</w:t>
      </w:r>
    </w:p>
    <w:p w:rsidR="003131B8" w:rsidRPr="003131B8" w:rsidRDefault="003131B8" w:rsidP="00D752E6">
      <w:pPr>
        <w:numPr>
          <w:ilvl w:val="0"/>
          <w:numId w:val="43"/>
        </w:numPr>
        <w:tabs>
          <w:tab w:val="num" w:pos="426"/>
          <w:tab w:val="left" w:pos="8731"/>
        </w:tabs>
        <w:spacing w:before="120" w:after="12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rsidR="003131B8" w:rsidRPr="003131B8" w:rsidRDefault="003131B8" w:rsidP="00D752E6">
      <w:pPr>
        <w:numPr>
          <w:ilvl w:val="0"/>
          <w:numId w:val="43"/>
        </w:numPr>
        <w:tabs>
          <w:tab w:val="num" w:pos="426"/>
          <w:tab w:val="left" w:pos="8731"/>
        </w:tabs>
        <w:spacing w:before="120" w:after="12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W razie nieusunięcia wad we wskazanym terminie Zamawiający, po uprzednim zawiadomieniu Wykonawcy, jest uprawniony do zlecenia usunięcia wad podmiotowi trzeciemu na koszt i ryzyko Wykonawcy, niezależnie od obciążenia wykonawcy karami umownymi.</w:t>
      </w:r>
    </w:p>
    <w:p w:rsidR="003131B8" w:rsidRPr="003131B8" w:rsidRDefault="003131B8" w:rsidP="00D752E6">
      <w:pPr>
        <w:numPr>
          <w:ilvl w:val="0"/>
          <w:numId w:val="43"/>
        </w:numPr>
        <w:tabs>
          <w:tab w:val="num" w:pos="426"/>
          <w:tab w:val="left" w:pos="8731"/>
        </w:tabs>
        <w:spacing w:before="120" w:after="12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 xml:space="preserve">Na krótko przed upływem okresu rękojmi zostanie przeprowadzony odbiór ostateczny, który służy potwierdzeniu usunięcia wszystkich wad ujawnionych w okresie rękojmi.  </w:t>
      </w:r>
    </w:p>
    <w:p w:rsidR="003131B8" w:rsidRPr="003131B8" w:rsidRDefault="003131B8" w:rsidP="00D752E6">
      <w:pPr>
        <w:numPr>
          <w:ilvl w:val="0"/>
          <w:numId w:val="43"/>
        </w:numPr>
        <w:tabs>
          <w:tab w:val="num" w:pos="426"/>
          <w:tab w:val="left" w:pos="8731"/>
        </w:tabs>
        <w:spacing w:before="120" w:after="120" w:line="276" w:lineRule="auto"/>
        <w:ind w:left="425" w:hanging="425"/>
        <w:jc w:val="both"/>
        <w:rPr>
          <w:rFonts w:ascii="Times New Roman" w:eastAsia="Times New Roman" w:hAnsi="Times New Roman" w:cs="Times New Roman"/>
          <w:lang w:eastAsia="pl-PL"/>
        </w:rPr>
      </w:pPr>
      <w:r w:rsidRPr="003131B8">
        <w:rPr>
          <w:rFonts w:ascii="Times New Roman" w:eastAsia="Times New Roman" w:hAnsi="Times New Roman" w:cs="Times New Roman"/>
          <w:lang w:eastAsia="pl-P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rsidR="003131B8" w:rsidRPr="003131B8" w:rsidRDefault="003131B8" w:rsidP="005565DF">
      <w:pPr>
        <w:numPr>
          <w:ilvl w:val="0"/>
          <w:numId w:val="45"/>
        </w:numPr>
        <w:tabs>
          <w:tab w:val="num" w:pos="851"/>
          <w:tab w:val="left" w:pos="8731"/>
        </w:tabs>
        <w:spacing w:before="120" w:after="60" w:line="276" w:lineRule="auto"/>
        <w:ind w:left="850" w:hanging="425"/>
        <w:jc w:val="both"/>
        <w:rPr>
          <w:rFonts w:ascii="Times New Roman" w:eastAsia="Times New Roman" w:hAnsi="Times New Roman" w:cs="Times New Roman"/>
        </w:rPr>
      </w:pPr>
      <w:r w:rsidRPr="003131B8">
        <w:rPr>
          <w:rFonts w:ascii="Times New Roman" w:eastAsia="Times New Roman" w:hAnsi="Times New Roman" w:cs="Times New Roman"/>
        </w:rPr>
        <w:t>wadą, która wynikła z wykonanych w ramach umowy robót i tkwiła w obiekcie, którego dotyczy przedmiot umowy na dzień zakończenia robót budowlanych służących realizacji przedmiotu umowy,</w:t>
      </w:r>
    </w:p>
    <w:p w:rsidR="003131B8" w:rsidRPr="003131B8" w:rsidRDefault="003131B8" w:rsidP="005565DF">
      <w:pPr>
        <w:numPr>
          <w:ilvl w:val="0"/>
          <w:numId w:val="45"/>
        </w:numPr>
        <w:tabs>
          <w:tab w:val="num" w:pos="851"/>
          <w:tab w:val="left" w:pos="8731"/>
        </w:tabs>
        <w:spacing w:before="120" w:after="60" w:line="276" w:lineRule="auto"/>
        <w:ind w:left="850" w:hanging="425"/>
        <w:jc w:val="both"/>
        <w:rPr>
          <w:rFonts w:ascii="Times New Roman" w:eastAsia="Times New Roman" w:hAnsi="Times New Roman" w:cs="Times New Roman"/>
        </w:rPr>
      </w:pPr>
      <w:r w:rsidRPr="003131B8">
        <w:rPr>
          <w:rFonts w:ascii="Times New Roman" w:eastAsia="Times New Roman" w:hAnsi="Times New Roman" w:cs="Times New Roman"/>
        </w:rPr>
        <w:t xml:space="preserve">wypadkiem zaistniałym przed dniem odbioru końcowego, który nie był objęty ryzykiem Zamawiającego, jeżeli wynikające z wypadku skutki ujawniły się w okresie rękojmi, </w:t>
      </w:r>
    </w:p>
    <w:p w:rsidR="003131B8" w:rsidRDefault="003131B8" w:rsidP="005565DF">
      <w:pPr>
        <w:numPr>
          <w:ilvl w:val="0"/>
          <w:numId w:val="45"/>
        </w:numPr>
        <w:tabs>
          <w:tab w:val="num" w:pos="851"/>
          <w:tab w:val="left" w:pos="8731"/>
        </w:tabs>
        <w:spacing w:before="120" w:after="60" w:line="276" w:lineRule="auto"/>
        <w:ind w:left="850" w:hanging="425"/>
        <w:jc w:val="both"/>
        <w:rPr>
          <w:rFonts w:ascii="Times New Roman" w:eastAsia="Times New Roman" w:hAnsi="Times New Roman" w:cs="Times New Roman"/>
        </w:rPr>
      </w:pPr>
      <w:r w:rsidRPr="003131B8">
        <w:rPr>
          <w:rFonts w:ascii="Times New Roman" w:eastAsia="Times New Roman" w:hAnsi="Times New Roman" w:cs="Times New Roman"/>
        </w:rPr>
        <w:t>czynnościami Wykonawcy na terenie budowy po dniu odbioru końcowego.</w:t>
      </w:r>
    </w:p>
    <w:p w:rsidR="003131B8" w:rsidRPr="003131B8" w:rsidRDefault="00FB21FD" w:rsidP="003131B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10</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PODWYKONAWCY</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Wykonawca może wykonać przedmiot umowy przy udziale podwykonawców, zawierając z nimi stosowne umowy w formie pisemnej pod rygorem nieważności.</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Wykonawca jest zobowiązany przedstawić Zamawiającemu projekt umowy o podwykonawstwo lub projekt zmiany tej umowy. Niezgłoszenie pisemnych zastrzeżeń przez Zamawiającego w terminie 14 dni od dnia otrzymania projektu umowy lub projektu jej zmiany, uważane jest za akceptację projektu.</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na piśmie sprzeciwu, uważa się, że wyraził zgodę na zawarcie umowy lub wprowadzenie zmian.</w:t>
      </w:r>
    </w:p>
    <w:p w:rsidR="003131B8" w:rsidRPr="003131B8" w:rsidRDefault="003131B8" w:rsidP="00D752E6">
      <w:pPr>
        <w:numPr>
          <w:ilvl w:val="0"/>
          <w:numId w:val="40"/>
        </w:numPr>
        <w:tabs>
          <w:tab w:val="num" w:pos="426"/>
        </w:tabs>
        <w:spacing w:before="120" w:after="120" w:line="276" w:lineRule="auto"/>
        <w:ind w:hanging="1364"/>
        <w:jc w:val="both"/>
        <w:rPr>
          <w:rFonts w:ascii="Times New Roman" w:eastAsia="Times New Roman" w:hAnsi="Times New Roman" w:cs="Times New Roman"/>
        </w:rPr>
      </w:pPr>
      <w:r w:rsidRPr="003131B8">
        <w:rPr>
          <w:rFonts w:ascii="Times New Roman" w:eastAsia="Times New Roman" w:hAnsi="Times New Roman" w:cs="Times New Roman"/>
        </w:rPr>
        <w:t>Umowa z Podwykonawcą musi zawierać w szczególności:</w:t>
      </w:r>
    </w:p>
    <w:p w:rsidR="003131B8" w:rsidRPr="003131B8" w:rsidRDefault="003131B8" w:rsidP="00D752E6">
      <w:pPr>
        <w:numPr>
          <w:ilvl w:val="0"/>
          <w:numId w:val="44"/>
        </w:numPr>
        <w:tabs>
          <w:tab w:val="num" w:pos="85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zakres robót powierzony Podwykonawcy wraz z częścią dokumentacji dotyczącą wykonania robót objętych umową,</w:t>
      </w:r>
    </w:p>
    <w:p w:rsidR="003131B8" w:rsidRPr="003131B8" w:rsidRDefault="003131B8" w:rsidP="00D752E6">
      <w:pPr>
        <w:numPr>
          <w:ilvl w:val="0"/>
          <w:numId w:val="44"/>
        </w:numPr>
        <w:tabs>
          <w:tab w:val="num" w:pos="85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wynagrodzenie, które nie powinno być wyższe, niż wartość tych robót wynikająca z oferty Wykonawcy,</w:t>
      </w:r>
    </w:p>
    <w:p w:rsidR="003131B8" w:rsidRPr="003131B8" w:rsidRDefault="003131B8" w:rsidP="00D752E6">
      <w:pPr>
        <w:numPr>
          <w:ilvl w:val="0"/>
          <w:numId w:val="44"/>
        </w:numPr>
        <w:tabs>
          <w:tab w:val="num" w:pos="85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termin wykonania robót objętych umową,</w:t>
      </w:r>
    </w:p>
    <w:p w:rsidR="003131B8" w:rsidRPr="003131B8" w:rsidRDefault="003131B8" w:rsidP="00D752E6">
      <w:pPr>
        <w:numPr>
          <w:ilvl w:val="0"/>
          <w:numId w:val="44"/>
        </w:numPr>
        <w:tabs>
          <w:tab w:val="num" w:pos="85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lastRenderedPageBreak/>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 xml:space="preserve">Wykonawca, Podwykonawca lub dalszy Podwykonawca zobowiązany jest przedstawić Zamawiającemu, poświadczone za zgodność z oryginałem kopie umów, których przedmiotem są dostawy lub usługi (związane z robotami budowlanymi), w terminie 7 dni od dnia ich zawarcia. </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Umowa pomiędzy Podwykonawcą a dalszym Podwykonawcą musi zawierać postanowienia odpowiednie do określonych w ust. 4 niniejszego paragrafu. Załącznikiem do umowy jest zgoda Wykonawcy na zawarcie umowy o podwykonawstwo.</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Wykonawca zobowiązany jest na żądanie Zamawiającego udzielić mu wszelkich informacji dotyczących Podwykonawców.</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Zamawiający w terminie 30 dni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Bezpośrednia zapłata obejmuje wyłącznie należne wynagrodzenie, bez odsetek, należnych Podwykonawcy lub dalszemu Podwykonawcy.</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 przypadku dokonania bezpośredniej zapłaty Podwykonawcy lub dalszemu Podwykonawcy, o których mowa w tym punkcie, Zamawiający potrąci kwotę wypłaconego wynagrodzenia z wynagrodzenia należnego wykonawcy.</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Kwota należna Podwykonawcy zostanie uiszczona przez Zamawiającego w złotych polskich.</w:t>
      </w:r>
    </w:p>
    <w:p w:rsidR="003131B8" w:rsidRPr="003131B8" w:rsidRDefault="003131B8" w:rsidP="00D752E6">
      <w:pPr>
        <w:numPr>
          <w:ilvl w:val="0"/>
          <w:numId w:val="40"/>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Kwotę zapłaconą Podwykonawcy lub złożoną do depozytu sądowego Zamawiający potrąca z wynagrodzenia należnego Wykonawcy.</w:t>
      </w:r>
    </w:p>
    <w:p w:rsidR="003131B8" w:rsidRPr="003131B8" w:rsidRDefault="003131B8" w:rsidP="00D752E6">
      <w:pPr>
        <w:numPr>
          <w:ilvl w:val="0"/>
          <w:numId w:val="40"/>
        </w:numPr>
        <w:tabs>
          <w:tab w:val="num" w:pos="426"/>
        </w:tabs>
        <w:spacing w:before="120" w:after="24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W zakresie nieuregulowanym w niniejszym paragrafie do czynności zawierania umów z Podwykonawcami i dalszymi Podwykonawcami oraz rozliczeń z nimi stosuje się dotyczące podwykonawstwa przepisy ustawy z dnia 29 stycznia 2004 r. Prawo zamówień publicznych, zwanej dalej ustawą, w tym zwłaszcza art. 2 punkt 9b, art. 36a i 36b oraz art. 143a-143d.</w:t>
      </w:r>
    </w:p>
    <w:p w:rsidR="003131B8" w:rsidRPr="003131B8" w:rsidRDefault="00FB21FD" w:rsidP="003131B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11</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KARY UMOWNE I ODSZKODOWANIA</w:t>
      </w:r>
    </w:p>
    <w:p w:rsidR="003131B8" w:rsidRPr="003131B8" w:rsidRDefault="003131B8" w:rsidP="003131B8">
      <w:pPr>
        <w:numPr>
          <w:ilvl w:val="0"/>
          <w:numId w:val="21"/>
        </w:numPr>
        <w:tabs>
          <w:tab w:val="num" w:pos="426"/>
          <w:tab w:val="left" w:pos="8731"/>
        </w:tabs>
        <w:spacing w:before="120" w:after="120" w:line="276" w:lineRule="auto"/>
        <w:ind w:hanging="1440"/>
        <w:jc w:val="both"/>
        <w:rPr>
          <w:rFonts w:ascii="Times New Roman" w:eastAsia="Times New Roman" w:hAnsi="Times New Roman" w:cs="Times New Roman"/>
        </w:rPr>
      </w:pPr>
      <w:r w:rsidRPr="003131B8">
        <w:rPr>
          <w:rFonts w:ascii="Times New Roman" w:eastAsia="Times New Roman" w:hAnsi="Times New Roman" w:cs="Times New Roman"/>
        </w:rPr>
        <w:t>Wykonawca zapłaci Zamawiającemu kary umowne:</w:t>
      </w:r>
    </w:p>
    <w:p w:rsidR="003131B8" w:rsidRPr="003131B8" w:rsidRDefault="003131B8" w:rsidP="003131B8">
      <w:pPr>
        <w:numPr>
          <w:ilvl w:val="0"/>
          <w:numId w:val="22"/>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 xml:space="preserve">za opóźnienie w wykonaniu umowy z przyczyn niezależnych od Zamawiającego – </w:t>
      </w:r>
      <w:r w:rsidRPr="003131B8">
        <w:rPr>
          <w:rFonts w:ascii="Times New Roman" w:eastAsia="Times New Roman" w:hAnsi="Times New Roman" w:cs="Times New Roman"/>
        </w:rPr>
        <w:br/>
        <w:t>w wysokości 0,2% wynagrodzenia za każdy dzień opóźnienia,</w:t>
      </w:r>
    </w:p>
    <w:p w:rsidR="003131B8" w:rsidRPr="003131B8" w:rsidRDefault="003131B8" w:rsidP="003131B8">
      <w:pPr>
        <w:numPr>
          <w:ilvl w:val="0"/>
          <w:numId w:val="22"/>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za odstąpienie od umowy przez Zamawiającego lub  Wykonawcę z przyczyn zależnych od Wykonawcy – 10 % wysokości wynagrodzenia,</w:t>
      </w:r>
    </w:p>
    <w:p w:rsidR="003131B8" w:rsidRPr="003131B8" w:rsidRDefault="003131B8" w:rsidP="003131B8">
      <w:pPr>
        <w:numPr>
          <w:ilvl w:val="0"/>
          <w:numId w:val="22"/>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lastRenderedPageBreak/>
        <w:t>za opóźnienie w usunięciu wad stwierdzonych przy odbiorze lub w okresie rękojmi – w wysokości 0,2% wynagrodzenia za każdy dzień opóźnienia, licząc od dnia wyznaczonego na usunięcie wad,</w:t>
      </w:r>
    </w:p>
    <w:p w:rsidR="003131B8" w:rsidRPr="003131B8" w:rsidRDefault="003131B8" w:rsidP="003131B8">
      <w:pPr>
        <w:numPr>
          <w:ilvl w:val="0"/>
          <w:numId w:val="22"/>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 xml:space="preserve">za wykonanie przez inną osobę niż zaakceptowana przez Dyrektora </w:t>
      </w:r>
      <w:r w:rsidR="00FB21FD">
        <w:rPr>
          <w:rFonts w:ascii="Times New Roman" w:eastAsia="Times New Roman" w:hAnsi="Times New Roman" w:cs="Times New Roman"/>
        </w:rPr>
        <w:t>GOSiR</w:t>
      </w:r>
      <w:r w:rsidRPr="003131B8">
        <w:rPr>
          <w:rFonts w:ascii="Times New Roman" w:eastAsia="Times New Roman" w:hAnsi="Times New Roman" w:cs="Times New Roman"/>
        </w:rPr>
        <w:t xml:space="preserve"> czynności zastrzeżonych dla projektanta i kierownika budowy – w wysokości 5% wynagrodzenia,</w:t>
      </w:r>
    </w:p>
    <w:p w:rsidR="003131B8" w:rsidRPr="003131B8" w:rsidRDefault="003131B8" w:rsidP="003131B8">
      <w:pPr>
        <w:numPr>
          <w:ilvl w:val="0"/>
          <w:numId w:val="22"/>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za niedokonanie zapłaty wynagrodzenia należnego podwykonawcom lub dalszym podwykonawcom oraz za opóźnienie w zapłacie te</w:t>
      </w:r>
      <w:r w:rsidR="00CF5EDB">
        <w:rPr>
          <w:rFonts w:ascii="Times New Roman" w:eastAsia="Times New Roman" w:hAnsi="Times New Roman" w:cs="Times New Roman"/>
        </w:rPr>
        <w:t>go wynagrodzenia - w wysokości 1</w:t>
      </w:r>
      <w:r w:rsidRPr="003131B8">
        <w:rPr>
          <w:rFonts w:ascii="Times New Roman" w:eastAsia="Times New Roman" w:hAnsi="Times New Roman" w:cs="Times New Roman"/>
        </w:rPr>
        <w:t>00 zł za każdy stwierdzony przypadek,</w:t>
      </w:r>
    </w:p>
    <w:p w:rsidR="003131B8" w:rsidRPr="003131B8" w:rsidRDefault="003131B8" w:rsidP="003131B8">
      <w:pPr>
        <w:numPr>
          <w:ilvl w:val="0"/>
          <w:numId w:val="22"/>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za nieprzedłożenie do zaakceptowania projektu umowy o podwykonawstwo lub projektu zmi</w:t>
      </w:r>
      <w:r w:rsidR="00CF5EDB">
        <w:rPr>
          <w:rFonts w:ascii="Times New Roman" w:eastAsia="Times New Roman" w:hAnsi="Times New Roman" w:cs="Times New Roman"/>
        </w:rPr>
        <w:t>any takiej umowy - w wysokości 1</w:t>
      </w:r>
      <w:r w:rsidRPr="003131B8">
        <w:rPr>
          <w:rFonts w:ascii="Times New Roman" w:eastAsia="Times New Roman" w:hAnsi="Times New Roman" w:cs="Times New Roman"/>
        </w:rPr>
        <w:t>00 zł za każdy stwierdzony przypadek;</w:t>
      </w:r>
    </w:p>
    <w:p w:rsidR="003131B8" w:rsidRPr="003131B8" w:rsidRDefault="003131B8" w:rsidP="003131B8">
      <w:pPr>
        <w:numPr>
          <w:ilvl w:val="0"/>
          <w:numId w:val="22"/>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za nieprzedłożenie poświadczonej za zgodność z oryginałem kopii umowy o podwykonawstwo lub kopii zmi</w:t>
      </w:r>
      <w:r w:rsidR="00CF5EDB">
        <w:rPr>
          <w:rFonts w:ascii="Times New Roman" w:eastAsia="Times New Roman" w:hAnsi="Times New Roman" w:cs="Times New Roman"/>
        </w:rPr>
        <w:t xml:space="preserve">any takiej umowy - w wysokości </w:t>
      </w:r>
      <w:r w:rsidRPr="003131B8">
        <w:rPr>
          <w:rFonts w:ascii="Times New Roman" w:eastAsia="Times New Roman" w:hAnsi="Times New Roman" w:cs="Times New Roman"/>
        </w:rPr>
        <w:t>50 zł za każdy stwierdzony przypadek;</w:t>
      </w:r>
    </w:p>
    <w:p w:rsidR="003131B8" w:rsidRPr="003131B8" w:rsidRDefault="003131B8" w:rsidP="003131B8">
      <w:pPr>
        <w:numPr>
          <w:ilvl w:val="0"/>
          <w:numId w:val="22"/>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za niedokonanie zmiany umowy o podwykonawstwo (dalsze podwykonawstwo) w zakresie terminu zapłaty, w okolicznościach określonych w art. 143b ust. 9 ustawy, w terminie wskazanym przez Zamawiającego - 50 zł za każdy dzień niedokonania zmiany, licząc po upływie wyznaczone</w:t>
      </w:r>
      <w:r w:rsidR="00CF5EDB">
        <w:rPr>
          <w:rFonts w:ascii="Times New Roman" w:eastAsia="Times New Roman" w:hAnsi="Times New Roman" w:cs="Times New Roman"/>
        </w:rPr>
        <w:t>go terminu, ale nie więcej niż 2</w:t>
      </w:r>
      <w:r w:rsidRPr="003131B8">
        <w:rPr>
          <w:rFonts w:ascii="Times New Roman" w:eastAsia="Times New Roman" w:hAnsi="Times New Roman" w:cs="Times New Roman"/>
        </w:rPr>
        <w:t>00 zł.</w:t>
      </w:r>
    </w:p>
    <w:p w:rsidR="003131B8" w:rsidRPr="003131B8" w:rsidRDefault="003131B8" w:rsidP="003131B8">
      <w:pPr>
        <w:numPr>
          <w:ilvl w:val="0"/>
          <w:numId w:val="21"/>
        </w:numPr>
        <w:tabs>
          <w:tab w:val="num" w:pos="426"/>
          <w:tab w:val="left" w:pos="8731"/>
        </w:tabs>
        <w:spacing w:before="120" w:after="120" w:line="276" w:lineRule="auto"/>
        <w:ind w:hanging="1440"/>
        <w:jc w:val="both"/>
        <w:rPr>
          <w:rFonts w:ascii="Times New Roman" w:eastAsia="Times New Roman" w:hAnsi="Times New Roman" w:cs="Times New Roman"/>
        </w:rPr>
      </w:pPr>
      <w:r w:rsidRPr="003131B8">
        <w:rPr>
          <w:rFonts w:ascii="Times New Roman" w:eastAsia="Times New Roman" w:hAnsi="Times New Roman" w:cs="Times New Roman"/>
        </w:rPr>
        <w:t>Suma kar umownych należnych od Wykonawcy nie może przekroczyć 25% wynagrodzenia.</w:t>
      </w:r>
    </w:p>
    <w:p w:rsidR="003131B8" w:rsidRPr="003131B8" w:rsidRDefault="003131B8" w:rsidP="003131B8">
      <w:pPr>
        <w:numPr>
          <w:ilvl w:val="0"/>
          <w:numId w:val="21"/>
        </w:numPr>
        <w:tabs>
          <w:tab w:val="num" w:pos="426"/>
          <w:tab w:val="left" w:pos="873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 przypadku powstania szkody, Zamawiający ma prawo dochodzenia odszkodowania przewyższającego wysokość kar umownych, do wysokości rzeczywiście poniesionej szkody.</w:t>
      </w:r>
    </w:p>
    <w:p w:rsidR="003131B8" w:rsidRPr="003131B8" w:rsidRDefault="003131B8" w:rsidP="003131B8">
      <w:pPr>
        <w:numPr>
          <w:ilvl w:val="0"/>
          <w:numId w:val="21"/>
        </w:numPr>
        <w:tabs>
          <w:tab w:val="num" w:pos="426"/>
          <w:tab w:val="left" w:pos="873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Wykonawca jest zobowiązany zapłacić karę umowną także w przypadku, gdy Zamawiający nie poniósł szkody.</w:t>
      </w:r>
    </w:p>
    <w:p w:rsidR="003131B8" w:rsidRPr="003131B8" w:rsidRDefault="003131B8" w:rsidP="003131B8">
      <w:pPr>
        <w:numPr>
          <w:ilvl w:val="0"/>
          <w:numId w:val="21"/>
        </w:numPr>
        <w:tabs>
          <w:tab w:val="num" w:pos="426"/>
          <w:tab w:val="left" w:pos="873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Strony ustalają, że zapłata należności tytułem kar umownych nastąpi na podstawie noty obciążeniowej w terminie 14 dni od dnia jej doręczenia.</w:t>
      </w:r>
    </w:p>
    <w:p w:rsidR="003131B8" w:rsidRPr="003131B8" w:rsidRDefault="003131B8" w:rsidP="003131B8">
      <w:pPr>
        <w:numPr>
          <w:ilvl w:val="0"/>
          <w:numId w:val="21"/>
        </w:numPr>
        <w:tabs>
          <w:tab w:val="num" w:pos="426"/>
          <w:tab w:val="left" w:pos="873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Zamawiający może dokonać potrącenia wymagalnych kar umownych z wynagrodzenia Wykonawcy, składając stosowne oświadczenie.</w:t>
      </w:r>
    </w:p>
    <w:p w:rsidR="003131B8" w:rsidRPr="003131B8" w:rsidRDefault="003131B8" w:rsidP="003131B8">
      <w:pPr>
        <w:numPr>
          <w:ilvl w:val="0"/>
          <w:numId w:val="21"/>
        </w:numPr>
        <w:tabs>
          <w:tab w:val="num" w:pos="426"/>
          <w:tab w:val="left" w:pos="8731"/>
        </w:tabs>
        <w:spacing w:before="120" w:after="240" w:line="276" w:lineRule="auto"/>
        <w:ind w:left="425" w:hanging="425"/>
        <w:jc w:val="both"/>
        <w:rPr>
          <w:rFonts w:ascii="Times New Roman" w:eastAsia="Times New Roman" w:hAnsi="Times New Roman" w:cs="Times New Roman"/>
          <w:b/>
          <w:lang w:eastAsia="pl-PL"/>
        </w:rPr>
      </w:pPr>
      <w:r w:rsidRPr="003131B8">
        <w:rPr>
          <w:rFonts w:ascii="Times New Roman" w:eastAsia="Times New Roman" w:hAnsi="Times New Roman" w:cs="Times New Roman"/>
        </w:rPr>
        <w:t>Wykonawca zobowiązany jest do niezwłocznego pisemnego informowania Zamawiającego o przewidywanym opóźnieniu w realizacji.</w:t>
      </w:r>
    </w:p>
    <w:p w:rsidR="003131B8" w:rsidRPr="003131B8" w:rsidRDefault="00FB21FD" w:rsidP="003131B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12</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UMOWNE ODSTĄPIENIE OD UMOWY</w:t>
      </w:r>
    </w:p>
    <w:p w:rsidR="003131B8" w:rsidRPr="003131B8" w:rsidRDefault="003131B8" w:rsidP="003131B8">
      <w:pPr>
        <w:numPr>
          <w:ilvl w:val="0"/>
          <w:numId w:val="23"/>
        </w:numPr>
        <w:tabs>
          <w:tab w:val="num" w:pos="426"/>
          <w:tab w:val="left" w:pos="873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Zamawiającemu przysługuje prawo odstąpienia od umowy w ciągu 14 dni od zaistnienia niżej wymienionych okoliczności:</w:t>
      </w:r>
    </w:p>
    <w:p w:rsidR="003131B8" w:rsidRPr="003131B8" w:rsidRDefault="003131B8" w:rsidP="003131B8">
      <w:pPr>
        <w:numPr>
          <w:ilvl w:val="0"/>
          <w:numId w:val="24"/>
        </w:numPr>
        <w:tabs>
          <w:tab w:val="num" w:pos="851"/>
          <w:tab w:val="left" w:pos="8731"/>
        </w:tabs>
        <w:spacing w:before="120" w:after="120" w:line="276" w:lineRule="auto"/>
        <w:ind w:hanging="1996"/>
        <w:jc w:val="both"/>
        <w:rPr>
          <w:rFonts w:ascii="Times New Roman" w:eastAsia="Times New Roman" w:hAnsi="Times New Roman" w:cs="Times New Roman"/>
        </w:rPr>
      </w:pPr>
      <w:r w:rsidRPr="003131B8">
        <w:rPr>
          <w:rFonts w:ascii="Times New Roman" w:eastAsia="Times New Roman" w:hAnsi="Times New Roman" w:cs="Times New Roman"/>
        </w:rPr>
        <w:t>Wykonawca nie rozpoczął realizacji umowy w terminie 30 dni od daty jej podpisania,</w:t>
      </w:r>
    </w:p>
    <w:p w:rsidR="003131B8" w:rsidRPr="003131B8" w:rsidRDefault="003131B8" w:rsidP="003131B8">
      <w:pPr>
        <w:numPr>
          <w:ilvl w:val="0"/>
          <w:numId w:val="24"/>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Wykonawca przerwał z przyczyn leżących po jego stronie realizację przedmiotu umowy i przerwa ta trwa dłużej niż 30 dni,</w:t>
      </w:r>
    </w:p>
    <w:p w:rsidR="003131B8" w:rsidRPr="003131B8" w:rsidRDefault="003131B8" w:rsidP="003131B8">
      <w:pPr>
        <w:numPr>
          <w:ilvl w:val="0"/>
          <w:numId w:val="24"/>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suma kar umownych przekroczyła kwotę 20% wynagrodzenia.</w:t>
      </w:r>
    </w:p>
    <w:p w:rsidR="003131B8" w:rsidRPr="003131B8" w:rsidRDefault="003131B8" w:rsidP="003131B8">
      <w:pPr>
        <w:numPr>
          <w:ilvl w:val="0"/>
          <w:numId w:val="23"/>
        </w:numPr>
        <w:tabs>
          <w:tab w:val="num" w:pos="426"/>
          <w:tab w:val="left" w:pos="873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Zamawiającemu przysługuje prawo odstąpienia od umowy w ciągu 14 dni od uzyskania informacji o zajęciu w wyniku wszczętego postępowania egzekucyjnego majątku Wykonawcy lub jego znacznej części wskazującego na zagrożenie wykonania umowy w ustalonym terminie.</w:t>
      </w:r>
    </w:p>
    <w:p w:rsidR="003131B8" w:rsidRPr="003131B8" w:rsidRDefault="003131B8" w:rsidP="003131B8">
      <w:pPr>
        <w:numPr>
          <w:ilvl w:val="0"/>
          <w:numId w:val="23"/>
        </w:numPr>
        <w:tabs>
          <w:tab w:val="num" w:pos="426"/>
          <w:tab w:val="left" w:pos="873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lastRenderedPageBreak/>
        <w:t>Odstąpienie od umowy powinno nastąpić na piśmie pod rygorem nieważności i zawierać uzasadnienie.</w:t>
      </w:r>
    </w:p>
    <w:p w:rsidR="003131B8" w:rsidRPr="003131B8" w:rsidRDefault="003131B8" w:rsidP="003131B8">
      <w:pPr>
        <w:numPr>
          <w:ilvl w:val="0"/>
          <w:numId w:val="23"/>
        </w:numPr>
        <w:tabs>
          <w:tab w:val="num" w:pos="426"/>
          <w:tab w:val="left" w:pos="8731"/>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 wypadku odstąpienia od umowy strony są zobowiązane do:</w:t>
      </w:r>
    </w:p>
    <w:p w:rsidR="003131B8" w:rsidRPr="003131B8" w:rsidRDefault="003131B8" w:rsidP="003131B8">
      <w:pPr>
        <w:numPr>
          <w:ilvl w:val="0"/>
          <w:numId w:val="25"/>
        </w:numPr>
        <w:tabs>
          <w:tab w:val="num" w:pos="851"/>
          <w:tab w:val="left" w:pos="8731"/>
        </w:tabs>
        <w:spacing w:before="120" w:after="120" w:line="276" w:lineRule="auto"/>
        <w:ind w:left="851" w:hanging="425"/>
        <w:jc w:val="both"/>
        <w:rPr>
          <w:rFonts w:ascii="Times New Roman" w:eastAsia="Times New Roman" w:hAnsi="Times New Roman" w:cs="Times New Roman"/>
        </w:rPr>
      </w:pPr>
      <w:r w:rsidRPr="003131B8">
        <w:rPr>
          <w:rFonts w:ascii="Times New Roman" w:eastAsia="Times New Roman" w:hAnsi="Times New Roman" w:cs="Times New Roman"/>
        </w:rPr>
        <w:t>w terminie 14 dni od daty odstąpienia od umowy Wykonawca przy udziale Zamawiającego sporządzi szczegółowy protokół inwentaryzacji robót wg stanu na dzień odstąpienia,</w:t>
      </w:r>
    </w:p>
    <w:p w:rsidR="003131B8" w:rsidRPr="003131B8" w:rsidRDefault="003131B8" w:rsidP="003131B8">
      <w:pPr>
        <w:numPr>
          <w:ilvl w:val="0"/>
          <w:numId w:val="25"/>
        </w:numPr>
        <w:tabs>
          <w:tab w:val="num" w:pos="851"/>
          <w:tab w:val="left" w:pos="8731"/>
        </w:tabs>
        <w:spacing w:before="120" w:after="240" w:line="276" w:lineRule="auto"/>
        <w:ind w:left="850" w:hanging="425"/>
        <w:jc w:val="both"/>
        <w:rPr>
          <w:rFonts w:ascii="Times New Roman" w:eastAsia="Times New Roman" w:hAnsi="Times New Roman" w:cs="Times New Roman"/>
        </w:rPr>
      </w:pPr>
      <w:r w:rsidRPr="003131B8">
        <w:rPr>
          <w:rFonts w:ascii="Times New Roman" w:eastAsia="Times New Roman" w:hAnsi="Times New Roman" w:cs="Times New Roman"/>
        </w:rPr>
        <w:t>Wykonawca zabezpieczy przerwane roboty w zakresie obustronnie uzgodnionym. Koszty zabezpieczenia przerwanych robót ponosi Wykonawca, jeżeli odstąpienie od umowy następuje z przyczyn leżących po jego stronie.</w:t>
      </w:r>
    </w:p>
    <w:p w:rsidR="003131B8" w:rsidRPr="003131B8" w:rsidRDefault="00FB21FD" w:rsidP="005565DF">
      <w:pPr>
        <w:widowControl w:val="0"/>
        <w:spacing w:after="0" w:line="240" w:lineRule="auto"/>
        <w:jc w:val="center"/>
        <w:rPr>
          <w:rFonts w:ascii="Times New Roman" w:hAnsi="Times New Roman" w:cs="Times New Roman"/>
          <w:b/>
        </w:rPr>
      </w:pPr>
      <w:r>
        <w:rPr>
          <w:rFonts w:ascii="Times New Roman" w:hAnsi="Times New Roman" w:cs="Times New Roman"/>
          <w:b/>
        </w:rPr>
        <w:t>§ 13</w:t>
      </w:r>
    </w:p>
    <w:p w:rsidR="003131B8" w:rsidRPr="003131B8" w:rsidRDefault="003131B8" w:rsidP="003131B8">
      <w:pPr>
        <w:widowControl w:val="0"/>
        <w:shd w:val="clear" w:color="auto" w:fill="FFFFFF"/>
        <w:tabs>
          <w:tab w:val="num" w:pos="-2268"/>
        </w:tabs>
        <w:suppressAutoHyphens/>
        <w:spacing w:after="0" w:line="240" w:lineRule="auto"/>
        <w:jc w:val="center"/>
        <w:rPr>
          <w:rFonts w:ascii="Times New Roman" w:hAnsi="Times New Roman" w:cs="Times New Roman"/>
          <w:b/>
        </w:rPr>
      </w:pPr>
      <w:r w:rsidRPr="003131B8">
        <w:rPr>
          <w:rFonts w:ascii="Times New Roman" w:hAnsi="Times New Roman" w:cs="Times New Roman"/>
          <w:b/>
        </w:rPr>
        <w:t>SIŁA WYŻSZA</w:t>
      </w:r>
    </w:p>
    <w:p w:rsidR="003131B8" w:rsidRPr="003131B8" w:rsidRDefault="003131B8" w:rsidP="00D752E6">
      <w:pPr>
        <w:widowControl w:val="0"/>
        <w:numPr>
          <w:ilvl w:val="0"/>
          <w:numId w:val="52"/>
        </w:numPr>
        <w:tabs>
          <w:tab w:val="num" w:pos="284"/>
        </w:tabs>
        <w:autoSpaceDE w:val="0"/>
        <w:autoSpaceDN w:val="0"/>
        <w:adjustRightInd w:val="0"/>
        <w:spacing w:after="0" w:line="288" w:lineRule="auto"/>
        <w:ind w:left="284" w:hanging="284"/>
        <w:jc w:val="both"/>
        <w:rPr>
          <w:rFonts w:ascii="Times New Roman" w:hAnsi="Times New Roman" w:cs="Times New Roman"/>
        </w:rPr>
      </w:pPr>
      <w:r w:rsidRPr="003131B8">
        <w:rPr>
          <w:rFonts w:ascii="Times New Roman" w:hAnsi="Times New Roman" w:cs="Times New Roman"/>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rsidR="003131B8" w:rsidRPr="003131B8" w:rsidRDefault="003131B8" w:rsidP="00D752E6">
      <w:pPr>
        <w:widowControl w:val="0"/>
        <w:numPr>
          <w:ilvl w:val="0"/>
          <w:numId w:val="52"/>
        </w:numPr>
        <w:tabs>
          <w:tab w:val="num" w:pos="284"/>
        </w:tabs>
        <w:autoSpaceDE w:val="0"/>
        <w:autoSpaceDN w:val="0"/>
        <w:adjustRightInd w:val="0"/>
        <w:spacing w:after="0" w:line="288" w:lineRule="auto"/>
        <w:ind w:left="284" w:hanging="284"/>
        <w:jc w:val="both"/>
        <w:rPr>
          <w:rFonts w:ascii="Times New Roman" w:hAnsi="Times New Roman" w:cs="Times New Roman"/>
        </w:rPr>
      </w:pPr>
      <w:r w:rsidRPr="003131B8">
        <w:rPr>
          <w:rFonts w:ascii="Times New Roman" w:hAnsi="Times New Roman" w:cs="Times New Roman"/>
        </w:rPr>
        <w:t>Przejawami siły wyższej są w szczególności:</w:t>
      </w:r>
    </w:p>
    <w:p w:rsidR="003131B8" w:rsidRPr="003131B8" w:rsidRDefault="003131B8" w:rsidP="00D752E6">
      <w:pPr>
        <w:widowControl w:val="0"/>
        <w:numPr>
          <w:ilvl w:val="0"/>
          <w:numId w:val="53"/>
        </w:numPr>
        <w:tabs>
          <w:tab w:val="num" w:pos="567"/>
        </w:tabs>
        <w:autoSpaceDE w:val="0"/>
        <w:autoSpaceDN w:val="0"/>
        <w:adjustRightInd w:val="0"/>
        <w:spacing w:after="0" w:line="288" w:lineRule="auto"/>
        <w:ind w:left="567" w:hanging="283"/>
        <w:jc w:val="both"/>
        <w:rPr>
          <w:rFonts w:ascii="Times New Roman" w:hAnsi="Times New Roman" w:cs="Times New Roman"/>
        </w:rPr>
      </w:pPr>
      <w:r w:rsidRPr="003131B8">
        <w:rPr>
          <w:rFonts w:ascii="Times New Roman" w:hAnsi="Times New Roman" w:cs="Times New Roman"/>
        </w:rPr>
        <w:t>klęski żywiołowe, w tym powódź, susza, trzęsienie ziemi, itp.</w:t>
      </w:r>
    </w:p>
    <w:p w:rsidR="003131B8" w:rsidRPr="003131B8" w:rsidRDefault="003131B8" w:rsidP="00D752E6">
      <w:pPr>
        <w:widowControl w:val="0"/>
        <w:numPr>
          <w:ilvl w:val="0"/>
          <w:numId w:val="53"/>
        </w:numPr>
        <w:tabs>
          <w:tab w:val="num" w:pos="567"/>
        </w:tabs>
        <w:autoSpaceDE w:val="0"/>
        <w:autoSpaceDN w:val="0"/>
        <w:adjustRightInd w:val="0"/>
        <w:spacing w:after="0" w:line="288" w:lineRule="auto"/>
        <w:ind w:left="567" w:hanging="283"/>
        <w:jc w:val="both"/>
        <w:rPr>
          <w:rFonts w:ascii="Times New Roman" w:hAnsi="Times New Roman" w:cs="Times New Roman"/>
        </w:rPr>
      </w:pPr>
      <w:r w:rsidRPr="003131B8">
        <w:rPr>
          <w:rFonts w:ascii="Times New Roman" w:hAnsi="Times New Roman" w:cs="Times New Roman"/>
        </w:rPr>
        <w:t>akty władzy państwowej np.: stan wojenny, embarga, blokady oraz inne akcje, akty prawne lub decyzje organów władzy państwowej lub samorządowej a także innych organów posiadających władztwo nad stronami i ich majątkiem,</w:t>
      </w:r>
    </w:p>
    <w:p w:rsidR="003131B8" w:rsidRPr="003131B8" w:rsidRDefault="003131B8" w:rsidP="00D752E6">
      <w:pPr>
        <w:widowControl w:val="0"/>
        <w:numPr>
          <w:ilvl w:val="0"/>
          <w:numId w:val="53"/>
        </w:numPr>
        <w:tabs>
          <w:tab w:val="num" w:pos="567"/>
        </w:tabs>
        <w:autoSpaceDE w:val="0"/>
        <w:autoSpaceDN w:val="0"/>
        <w:adjustRightInd w:val="0"/>
        <w:spacing w:after="0" w:line="288" w:lineRule="auto"/>
        <w:ind w:left="567" w:hanging="283"/>
        <w:jc w:val="both"/>
        <w:rPr>
          <w:rFonts w:ascii="Times New Roman" w:hAnsi="Times New Roman" w:cs="Times New Roman"/>
        </w:rPr>
      </w:pPr>
      <w:r w:rsidRPr="003131B8">
        <w:rPr>
          <w:rFonts w:ascii="Times New Roman" w:hAnsi="Times New Roman" w:cs="Times New Roman"/>
        </w:rPr>
        <w:t>działania wojenne, akty sabotażu, akty terroru itp.,</w:t>
      </w:r>
    </w:p>
    <w:p w:rsidR="003131B8" w:rsidRPr="003131B8" w:rsidRDefault="003131B8" w:rsidP="00D752E6">
      <w:pPr>
        <w:widowControl w:val="0"/>
        <w:numPr>
          <w:ilvl w:val="0"/>
          <w:numId w:val="53"/>
        </w:numPr>
        <w:tabs>
          <w:tab w:val="num" w:pos="567"/>
        </w:tabs>
        <w:autoSpaceDE w:val="0"/>
        <w:autoSpaceDN w:val="0"/>
        <w:adjustRightInd w:val="0"/>
        <w:spacing w:after="0" w:line="288" w:lineRule="auto"/>
        <w:ind w:left="567" w:hanging="283"/>
        <w:jc w:val="both"/>
        <w:rPr>
          <w:rFonts w:ascii="Times New Roman" w:hAnsi="Times New Roman" w:cs="Times New Roman"/>
        </w:rPr>
      </w:pPr>
      <w:r w:rsidRPr="003131B8">
        <w:rPr>
          <w:rFonts w:ascii="Times New Roman" w:hAnsi="Times New Roman" w:cs="Times New Roman"/>
        </w:rPr>
        <w:t>strajki, blokady dróg, publiczne demonstracje itp.</w:t>
      </w:r>
    </w:p>
    <w:p w:rsidR="003131B8" w:rsidRPr="003131B8" w:rsidRDefault="003131B8" w:rsidP="00D752E6">
      <w:pPr>
        <w:widowControl w:val="0"/>
        <w:numPr>
          <w:ilvl w:val="0"/>
          <w:numId w:val="54"/>
        </w:numPr>
        <w:tabs>
          <w:tab w:val="num" w:pos="284"/>
        </w:tabs>
        <w:autoSpaceDE w:val="0"/>
        <w:autoSpaceDN w:val="0"/>
        <w:adjustRightInd w:val="0"/>
        <w:spacing w:after="0" w:line="288" w:lineRule="auto"/>
        <w:jc w:val="both"/>
        <w:rPr>
          <w:rFonts w:ascii="Times New Roman" w:hAnsi="Times New Roman" w:cs="Times New Roman"/>
        </w:rPr>
      </w:pPr>
      <w:r w:rsidRPr="003131B8">
        <w:rPr>
          <w:rFonts w:ascii="Times New Roman" w:hAnsi="Times New Roman" w:cs="Times New Roman"/>
        </w:rPr>
        <w:t>Za siłę wyższą nie uznaje się brak środków u Wykonawcy, niedotrzymania zobowiązań przez jego kontrahentów oraz brak zezwoleń niezbędnych Wykonawcy dla wykonania umowy, wydawanych przez dowolną władzę publiczną.</w:t>
      </w:r>
    </w:p>
    <w:p w:rsidR="003131B8" w:rsidRPr="003131B8" w:rsidRDefault="003131B8" w:rsidP="00D752E6">
      <w:pPr>
        <w:widowControl w:val="0"/>
        <w:numPr>
          <w:ilvl w:val="0"/>
          <w:numId w:val="54"/>
        </w:numPr>
        <w:tabs>
          <w:tab w:val="num" w:pos="284"/>
        </w:tabs>
        <w:autoSpaceDE w:val="0"/>
        <w:autoSpaceDN w:val="0"/>
        <w:adjustRightInd w:val="0"/>
        <w:spacing w:after="0" w:line="288" w:lineRule="auto"/>
        <w:jc w:val="both"/>
        <w:rPr>
          <w:rFonts w:ascii="Times New Roman" w:hAnsi="Times New Roman" w:cs="Times New Roman"/>
        </w:rPr>
      </w:pPr>
      <w:r w:rsidRPr="003131B8">
        <w:rPr>
          <w:rFonts w:ascii="Times New Roman" w:hAnsi="Times New Roman" w:cs="Times New Roman"/>
        </w:rPr>
        <w:t>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w:t>
      </w:r>
    </w:p>
    <w:p w:rsidR="003131B8" w:rsidRPr="003131B8" w:rsidRDefault="003131B8" w:rsidP="00D752E6">
      <w:pPr>
        <w:widowControl w:val="0"/>
        <w:numPr>
          <w:ilvl w:val="0"/>
          <w:numId w:val="54"/>
        </w:numPr>
        <w:tabs>
          <w:tab w:val="num" w:pos="284"/>
        </w:tabs>
        <w:autoSpaceDE w:val="0"/>
        <w:autoSpaceDN w:val="0"/>
        <w:adjustRightInd w:val="0"/>
        <w:spacing w:after="0" w:line="288" w:lineRule="auto"/>
        <w:jc w:val="both"/>
        <w:rPr>
          <w:rFonts w:ascii="Times New Roman" w:hAnsi="Times New Roman" w:cs="Times New Roman"/>
        </w:rPr>
      </w:pPr>
      <w:r w:rsidRPr="003131B8">
        <w:rPr>
          <w:rFonts w:ascii="Times New Roman" w:hAnsi="Times New Roman" w:cs="Times New Roman"/>
        </w:rPr>
        <w:t>W przypadku braku zawiadomienia zarówno o zaistnieniu jak i o ustaniu okoliczności siły wyższej, jak również nieprzedstawienia dowodów, o których mowa w ust. 4, niniejszy paragraf nie ma zastosowania.</w:t>
      </w:r>
    </w:p>
    <w:p w:rsidR="003131B8" w:rsidRPr="003131B8" w:rsidRDefault="003131B8" w:rsidP="003131B8">
      <w:pPr>
        <w:spacing w:after="0" w:line="276" w:lineRule="auto"/>
        <w:jc w:val="both"/>
        <w:rPr>
          <w:rFonts w:ascii="Times New Roman" w:eastAsia="Times New Roman" w:hAnsi="Times New Roman" w:cs="Times New Roman"/>
          <w:b/>
        </w:rPr>
      </w:pPr>
    </w:p>
    <w:p w:rsidR="003131B8" w:rsidRPr="003131B8" w:rsidRDefault="00FB21FD" w:rsidP="003131B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14</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ROZSTRZYGANIE SPORÓW</w:t>
      </w:r>
    </w:p>
    <w:p w:rsidR="003131B8" w:rsidRPr="003131B8" w:rsidRDefault="003131B8" w:rsidP="003131B8">
      <w:pPr>
        <w:spacing w:before="120" w:after="240"/>
        <w:rPr>
          <w:rFonts w:ascii="Times New Roman" w:eastAsia="Times New Roman" w:hAnsi="Times New Roman" w:cs="Times New Roman"/>
        </w:rPr>
      </w:pPr>
      <w:r w:rsidRPr="003131B8">
        <w:rPr>
          <w:rFonts w:ascii="Times New Roman" w:eastAsia="Times New Roman" w:hAnsi="Times New Roman" w:cs="Times New Roman"/>
        </w:rPr>
        <w:t xml:space="preserve">Ewentualne spory mogące powstać na tle realizacji niniejszej umowy strony rozstrzygane będą przez właściwy rzeczowo sąd w </w:t>
      </w:r>
      <w:r w:rsidR="008345A1">
        <w:rPr>
          <w:rFonts w:ascii="Times New Roman" w:eastAsia="Times New Roman" w:hAnsi="Times New Roman" w:cs="Times New Roman"/>
        </w:rPr>
        <w:t>Kołobrzegu</w:t>
      </w:r>
      <w:r w:rsidRPr="003131B8">
        <w:rPr>
          <w:rFonts w:ascii="Times New Roman" w:eastAsia="Times New Roman" w:hAnsi="Times New Roman" w:cs="Times New Roman"/>
        </w:rPr>
        <w:t>.</w:t>
      </w:r>
    </w:p>
    <w:p w:rsidR="003131B8" w:rsidRPr="003131B8" w:rsidRDefault="00FB21FD" w:rsidP="003131B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15</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ZMIANA POSTANOWIEŃ UMOWY</w:t>
      </w:r>
    </w:p>
    <w:p w:rsidR="003131B8" w:rsidRPr="003131B8" w:rsidRDefault="003131B8" w:rsidP="003131B8">
      <w:pPr>
        <w:numPr>
          <w:ilvl w:val="0"/>
          <w:numId w:val="13"/>
        </w:numPr>
        <w:tabs>
          <w:tab w:val="num" w:pos="426"/>
          <w:tab w:val="left" w:pos="8731"/>
        </w:tabs>
        <w:spacing w:before="120" w:after="12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Strony mogą dokonywać istotnych zmian postanowień zawartej umowy w stosunku do treści oferty w przypadkach i na warunkach przewidzianych w SIWZ.</w:t>
      </w:r>
    </w:p>
    <w:p w:rsidR="003131B8" w:rsidRPr="003131B8" w:rsidRDefault="003131B8" w:rsidP="003131B8">
      <w:pPr>
        <w:numPr>
          <w:ilvl w:val="0"/>
          <w:numId w:val="13"/>
        </w:numPr>
        <w:tabs>
          <w:tab w:val="num" w:pos="426"/>
          <w:tab w:val="left" w:pos="8731"/>
        </w:tabs>
        <w:spacing w:before="120" w:after="360" w:line="276" w:lineRule="auto"/>
        <w:ind w:left="425" w:hanging="425"/>
        <w:jc w:val="both"/>
        <w:rPr>
          <w:rFonts w:ascii="Times New Roman" w:eastAsia="Times New Roman" w:hAnsi="Times New Roman" w:cs="Times New Roman"/>
        </w:rPr>
      </w:pPr>
      <w:r w:rsidRPr="003131B8">
        <w:rPr>
          <w:rFonts w:ascii="Times New Roman" w:eastAsia="Times New Roman" w:hAnsi="Times New Roman" w:cs="Times New Roman"/>
        </w:rPr>
        <w:t>Wszelkie zmiany umowy wymagają formy pisemnej (aneks do umowy) pod rygorem nieważności.</w:t>
      </w:r>
    </w:p>
    <w:p w:rsidR="003131B8" w:rsidRPr="003131B8" w:rsidRDefault="00FB21FD" w:rsidP="003131B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16</w:t>
      </w:r>
    </w:p>
    <w:p w:rsidR="003131B8" w:rsidRPr="003131B8" w:rsidRDefault="003131B8" w:rsidP="003131B8">
      <w:pPr>
        <w:spacing w:after="0" w:line="276" w:lineRule="auto"/>
        <w:jc w:val="center"/>
        <w:rPr>
          <w:rFonts w:ascii="Times New Roman" w:eastAsia="Times New Roman" w:hAnsi="Times New Roman" w:cs="Times New Roman"/>
          <w:b/>
        </w:rPr>
      </w:pPr>
      <w:r w:rsidRPr="003131B8">
        <w:rPr>
          <w:rFonts w:ascii="Times New Roman" w:eastAsia="Times New Roman" w:hAnsi="Times New Roman" w:cs="Times New Roman"/>
          <w:b/>
        </w:rPr>
        <w:t>POSTANOWIENIA KOŃCOWE</w:t>
      </w:r>
    </w:p>
    <w:p w:rsidR="003131B8" w:rsidRPr="003131B8" w:rsidRDefault="003131B8" w:rsidP="003131B8">
      <w:pPr>
        <w:numPr>
          <w:ilvl w:val="2"/>
          <w:numId w:val="11"/>
        </w:numPr>
        <w:tabs>
          <w:tab w:val="left" w:pos="426"/>
        </w:tabs>
        <w:spacing w:before="120" w:after="120" w:line="276" w:lineRule="auto"/>
        <w:ind w:hanging="2008"/>
        <w:jc w:val="both"/>
        <w:rPr>
          <w:rFonts w:ascii="Times New Roman" w:eastAsia="Times New Roman" w:hAnsi="Times New Roman" w:cs="Times New Roman"/>
        </w:rPr>
      </w:pPr>
      <w:r w:rsidRPr="003131B8">
        <w:rPr>
          <w:rFonts w:ascii="Times New Roman" w:eastAsia="Times New Roman" w:hAnsi="Times New Roman" w:cs="Times New Roman"/>
        </w:rPr>
        <w:t>Integralną częścią umowy jest:</w:t>
      </w:r>
    </w:p>
    <w:p w:rsidR="003131B8" w:rsidRPr="003131B8" w:rsidRDefault="003131B8" w:rsidP="003131B8">
      <w:pPr>
        <w:numPr>
          <w:ilvl w:val="0"/>
          <w:numId w:val="26"/>
        </w:numPr>
        <w:tabs>
          <w:tab w:val="num" w:pos="-1843"/>
        </w:tabs>
        <w:spacing w:before="120" w:after="120" w:line="276" w:lineRule="auto"/>
        <w:ind w:left="709" w:hanging="284"/>
        <w:jc w:val="both"/>
        <w:rPr>
          <w:rFonts w:ascii="Times New Roman" w:eastAsia="Times New Roman" w:hAnsi="Times New Roman" w:cs="Times New Roman"/>
        </w:rPr>
      </w:pPr>
      <w:r w:rsidRPr="003131B8">
        <w:rPr>
          <w:rFonts w:ascii="Times New Roman" w:eastAsia="Times New Roman" w:hAnsi="Times New Roman" w:cs="Times New Roman"/>
        </w:rPr>
        <w:t>oferta Wykonawcy wraz z załącznikami,</w:t>
      </w:r>
    </w:p>
    <w:p w:rsidR="003131B8" w:rsidRPr="003131B8" w:rsidRDefault="003131B8" w:rsidP="003131B8">
      <w:pPr>
        <w:numPr>
          <w:ilvl w:val="0"/>
          <w:numId w:val="26"/>
        </w:numPr>
        <w:tabs>
          <w:tab w:val="num" w:pos="-1843"/>
        </w:tabs>
        <w:spacing w:before="120" w:after="120" w:line="276" w:lineRule="auto"/>
        <w:ind w:left="709" w:hanging="284"/>
        <w:jc w:val="both"/>
        <w:rPr>
          <w:rFonts w:ascii="Times New Roman" w:eastAsia="Times New Roman" w:hAnsi="Times New Roman" w:cs="Times New Roman"/>
        </w:rPr>
      </w:pPr>
      <w:r w:rsidRPr="003131B8">
        <w:rPr>
          <w:rFonts w:ascii="Times New Roman" w:eastAsia="Times New Roman" w:hAnsi="Times New Roman" w:cs="Times New Roman"/>
        </w:rPr>
        <w:t>SIWZ,</w:t>
      </w:r>
    </w:p>
    <w:p w:rsidR="003131B8" w:rsidRPr="003131B8" w:rsidRDefault="003131B8" w:rsidP="003131B8">
      <w:pPr>
        <w:numPr>
          <w:ilvl w:val="0"/>
          <w:numId w:val="26"/>
        </w:numPr>
        <w:tabs>
          <w:tab w:val="num" w:pos="-1843"/>
        </w:tabs>
        <w:spacing w:before="120" w:after="120" w:line="276" w:lineRule="auto"/>
        <w:ind w:left="709" w:hanging="284"/>
        <w:jc w:val="both"/>
        <w:rPr>
          <w:rFonts w:ascii="Times New Roman" w:eastAsia="Times New Roman" w:hAnsi="Times New Roman" w:cs="Times New Roman"/>
        </w:rPr>
      </w:pPr>
      <w:r w:rsidRPr="003131B8">
        <w:rPr>
          <w:rFonts w:ascii="Times New Roman" w:eastAsia="Times New Roman" w:hAnsi="Times New Roman" w:cs="Times New Roman"/>
        </w:rPr>
        <w:t>program funkcjonalno-użytkowy.</w:t>
      </w:r>
    </w:p>
    <w:p w:rsidR="003131B8" w:rsidRPr="003131B8" w:rsidRDefault="003131B8" w:rsidP="003131B8">
      <w:pPr>
        <w:numPr>
          <w:ilvl w:val="0"/>
          <w:numId w:val="27"/>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W sprawach nieuregulowanych niniejszą umową stosuje się w szczególności przepisy Kodeksu cywilnego, przepisy ustawy - Prawo zamówień publicznych i ustawy - Prawo budowlane wraz z przepisami wykonawczymi do tych ustaw.</w:t>
      </w:r>
    </w:p>
    <w:p w:rsidR="003131B8" w:rsidRPr="003131B8" w:rsidRDefault="003131B8" w:rsidP="003131B8">
      <w:pPr>
        <w:numPr>
          <w:ilvl w:val="0"/>
          <w:numId w:val="27"/>
        </w:numPr>
        <w:tabs>
          <w:tab w:val="num" w:pos="426"/>
        </w:tabs>
        <w:spacing w:before="120" w:after="120" w:line="276" w:lineRule="auto"/>
        <w:ind w:left="426" w:hanging="426"/>
        <w:jc w:val="both"/>
        <w:rPr>
          <w:rFonts w:ascii="Times New Roman" w:eastAsia="Times New Roman" w:hAnsi="Times New Roman" w:cs="Times New Roman"/>
        </w:rPr>
      </w:pPr>
      <w:r w:rsidRPr="003131B8">
        <w:rPr>
          <w:rFonts w:ascii="Times New Roman" w:eastAsia="Times New Roman" w:hAnsi="Times New Roman" w:cs="Times New Roman"/>
        </w:rPr>
        <w:t>Umowę sporządzono w dwóch jednobrzmiących egzemplarzach - jeden dla Zamawiającego i jeden dla Wykonawcy.</w:t>
      </w:r>
    </w:p>
    <w:p w:rsidR="003131B8" w:rsidRDefault="003131B8"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Pr="00FB21FD" w:rsidRDefault="00FB21FD" w:rsidP="00FB21FD">
      <w:pPr>
        <w:tabs>
          <w:tab w:val="left" w:pos="3990"/>
        </w:tabs>
        <w:spacing w:before="120" w:after="120" w:line="276" w:lineRule="auto"/>
        <w:contextualSpacing/>
        <w:jc w:val="center"/>
        <w:rPr>
          <w:rFonts w:ascii="Times New Roman" w:eastAsia="Calibri" w:hAnsi="Times New Roman" w:cs="Times New Roman"/>
          <w:b/>
          <w:sz w:val="20"/>
          <w:szCs w:val="20"/>
        </w:rPr>
      </w:pPr>
      <w:r w:rsidRPr="00FB21FD">
        <w:rPr>
          <w:rFonts w:ascii="Times New Roman" w:eastAsia="Calibri" w:hAnsi="Times New Roman" w:cs="Times New Roman"/>
          <w:b/>
          <w:sz w:val="20"/>
          <w:szCs w:val="20"/>
        </w:rPr>
        <w:t>WYKONAWCA</w:t>
      </w:r>
      <w:r w:rsidRPr="00FB21FD">
        <w:rPr>
          <w:rFonts w:ascii="Times New Roman" w:eastAsia="Calibri" w:hAnsi="Times New Roman" w:cs="Times New Roman"/>
          <w:b/>
          <w:sz w:val="20"/>
          <w:szCs w:val="20"/>
        </w:rPr>
        <w:tab/>
      </w:r>
      <w:r w:rsidRPr="00FB21FD">
        <w:rPr>
          <w:rFonts w:ascii="Times New Roman" w:eastAsia="Calibri" w:hAnsi="Times New Roman" w:cs="Times New Roman"/>
          <w:b/>
          <w:sz w:val="20"/>
          <w:szCs w:val="20"/>
        </w:rPr>
        <w:tab/>
      </w:r>
      <w:r w:rsidRPr="00FB21FD">
        <w:rPr>
          <w:rFonts w:ascii="Times New Roman" w:eastAsia="Calibri" w:hAnsi="Times New Roman" w:cs="Times New Roman"/>
          <w:b/>
          <w:sz w:val="20"/>
          <w:szCs w:val="20"/>
        </w:rPr>
        <w:tab/>
        <w:t>ZAMAWIAJĄCY</w:t>
      </w: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FB21FD" w:rsidRPr="003131B8" w:rsidRDefault="00FB21FD" w:rsidP="003131B8">
      <w:pPr>
        <w:tabs>
          <w:tab w:val="left" w:pos="3990"/>
        </w:tabs>
        <w:spacing w:before="120" w:after="120" w:line="276" w:lineRule="auto"/>
        <w:contextualSpacing/>
        <w:rPr>
          <w:rFonts w:ascii="Times New Roman" w:eastAsia="Calibri" w:hAnsi="Times New Roman" w:cs="Times New Roman"/>
          <w:sz w:val="20"/>
          <w:szCs w:val="20"/>
        </w:rPr>
      </w:pPr>
    </w:p>
    <w:p w:rsid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r w:rsidRPr="003131B8">
        <w:rPr>
          <w:rFonts w:ascii="Times New Roman" w:eastAsia="Calibri" w:hAnsi="Times New Roman" w:cs="Times New Roman"/>
          <w:sz w:val="20"/>
          <w:szCs w:val="20"/>
        </w:rPr>
        <w:t>Formularz oferty</w:t>
      </w:r>
    </w:p>
    <w:p w:rsidR="00FB21FD" w:rsidRPr="003131B8" w:rsidRDefault="00FB21FD" w:rsidP="003131B8">
      <w:pPr>
        <w:tabs>
          <w:tab w:val="left" w:pos="3990"/>
        </w:tabs>
        <w:spacing w:before="120" w:after="120" w:line="276" w:lineRule="auto"/>
        <w:contextualSpacing/>
        <w:jc w:val="right"/>
        <w:rPr>
          <w:rFonts w:ascii="Times New Roman" w:eastAsia="Calibri" w:hAnsi="Times New Roman" w:cs="Times New Roman"/>
          <w:sz w:val="20"/>
          <w:szCs w:val="20"/>
        </w:rPr>
      </w:pP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3890"/>
        <w:gridCol w:w="5769"/>
      </w:tblGrid>
      <w:tr w:rsidR="003131B8" w:rsidRPr="003131B8" w:rsidTr="003131B8">
        <w:trPr>
          <w:trHeight w:val="312"/>
        </w:trPr>
        <w:tc>
          <w:tcPr>
            <w:tcW w:w="3890" w:type="dxa"/>
            <w:shd w:val="pct5" w:color="auto" w:fill="auto"/>
          </w:tcPr>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i/>
                <w:sz w:val="20"/>
                <w:szCs w:val="20"/>
              </w:rPr>
            </w:pPr>
          </w:p>
          <w:p w:rsidR="003131B8" w:rsidRPr="003131B8" w:rsidRDefault="003131B8" w:rsidP="003131B8">
            <w:pPr>
              <w:tabs>
                <w:tab w:val="left" w:pos="3990"/>
              </w:tabs>
              <w:spacing w:before="120" w:after="120" w:line="276" w:lineRule="auto"/>
              <w:contextualSpacing/>
              <w:jc w:val="center"/>
              <w:rPr>
                <w:rFonts w:ascii="Times New Roman" w:eastAsia="Calibri" w:hAnsi="Times New Roman" w:cs="Times New Roman"/>
                <w:i/>
                <w:sz w:val="16"/>
                <w:szCs w:val="16"/>
              </w:rPr>
            </w:pPr>
            <w:r w:rsidRPr="003131B8">
              <w:rPr>
                <w:rFonts w:ascii="Times New Roman" w:eastAsia="Calibri" w:hAnsi="Times New Roman" w:cs="Times New Roman"/>
                <w:i/>
                <w:sz w:val="16"/>
                <w:szCs w:val="16"/>
              </w:rPr>
              <w:t>(pieczęć wykonawcy/pełnomocnika) Telefon, faks</w:t>
            </w:r>
          </w:p>
        </w:tc>
        <w:tc>
          <w:tcPr>
            <w:tcW w:w="5769" w:type="dxa"/>
            <w:shd w:val="pct15" w:color="auto" w:fill="auto"/>
            <w:vAlign w:val="center"/>
          </w:tcPr>
          <w:p w:rsidR="003131B8" w:rsidRPr="003131B8" w:rsidRDefault="003131B8" w:rsidP="003131B8">
            <w:pPr>
              <w:tabs>
                <w:tab w:val="left" w:pos="3990"/>
              </w:tabs>
              <w:spacing w:before="120" w:after="120" w:line="276" w:lineRule="auto"/>
              <w:contextualSpacing/>
              <w:jc w:val="center"/>
              <w:rPr>
                <w:rFonts w:ascii="Times New Roman" w:eastAsia="Calibri" w:hAnsi="Times New Roman" w:cs="Times New Roman"/>
                <w:b/>
                <w:sz w:val="20"/>
                <w:szCs w:val="20"/>
              </w:rPr>
            </w:pPr>
            <w:r w:rsidRPr="003131B8">
              <w:rPr>
                <w:rFonts w:ascii="Times New Roman" w:eastAsia="Calibri" w:hAnsi="Times New Roman" w:cs="Times New Roman"/>
                <w:b/>
                <w:sz w:val="20"/>
                <w:szCs w:val="20"/>
              </w:rPr>
              <w:t>OFERTA</w:t>
            </w:r>
          </w:p>
        </w:tc>
      </w:tr>
    </w:tbl>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b/>
          <w:sz w:val="20"/>
          <w:szCs w:val="20"/>
        </w:rPr>
      </w:pPr>
      <w:r w:rsidRPr="003131B8">
        <w:rPr>
          <w:rFonts w:ascii="Times New Roman" w:eastAsia="Calibri" w:hAnsi="Times New Roman" w:cs="Times New Roman"/>
          <w:sz w:val="20"/>
          <w:szCs w:val="20"/>
        </w:rPr>
        <w:tab/>
      </w:r>
      <w:r w:rsidRPr="003131B8">
        <w:rPr>
          <w:rFonts w:ascii="Times New Roman" w:eastAsia="Calibri" w:hAnsi="Times New Roman" w:cs="Times New Roman"/>
          <w:b/>
          <w:sz w:val="20"/>
          <w:szCs w:val="20"/>
        </w:rPr>
        <w:t>Do</w:t>
      </w:r>
    </w:p>
    <w:p w:rsidR="003131B8" w:rsidRDefault="00FB21FD" w:rsidP="003131B8">
      <w:pPr>
        <w:tabs>
          <w:tab w:val="left" w:pos="3990"/>
        </w:tabs>
        <w:spacing w:before="120" w:after="120" w:line="276" w:lineRule="auto"/>
        <w:ind w:left="1145"/>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ab/>
        <w:t>Gminny Ośrodek Sportu i Rekreacji w Ustroniu Morskim</w:t>
      </w:r>
    </w:p>
    <w:p w:rsidR="00FB21FD" w:rsidRPr="003131B8" w:rsidRDefault="00FB21FD" w:rsidP="003131B8">
      <w:pPr>
        <w:tabs>
          <w:tab w:val="left" w:pos="3990"/>
        </w:tabs>
        <w:spacing w:before="120" w:after="120" w:line="276" w:lineRule="auto"/>
        <w:ind w:left="1145"/>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Ul. Polna 3; 78-111 Ustronie Morskie </w:t>
      </w:r>
    </w:p>
    <w:p w:rsidR="003131B8" w:rsidRPr="003131B8" w:rsidRDefault="003131B8" w:rsidP="003131B8">
      <w:pPr>
        <w:tabs>
          <w:tab w:val="left" w:pos="3990"/>
        </w:tabs>
        <w:spacing w:before="120" w:after="120" w:line="276" w:lineRule="auto"/>
        <w:ind w:left="1145"/>
        <w:contextualSpacing/>
        <w:rPr>
          <w:rFonts w:ascii="Times New Roman" w:eastAsia="Calibri" w:hAnsi="Times New Roman" w:cs="Times New Roman"/>
          <w:b/>
          <w:sz w:val="20"/>
          <w:szCs w:val="20"/>
        </w:rPr>
      </w:pPr>
    </w:p>
    <w:p w:rsidR="003131B8" w:rsidRPr="003131B8" w:rsidRDefault="003131B8" w:rsidP="003131B8">
      <w:pPr>
        <w:spacing w:after="0" w:line="276" w:lineRule="auto"/>
        <w:contextualSpacing/>
        <w:jc w:val="both"/>
        <w:outlineLvl w:val="0"/>
        <w:rPr>
          <w:rFonts w:ascii="Times New Roman" w:eastAsia="Times New Roman" w:hAnsi="Times New Roman" w:cs="Times New Roman"/>
        </w:rPr>
      </w:pPr>
      <w:r w:rsidRPr="003131B8">
        <w:rPr>
          <w:rFonts w:ascii="Times New Roman" w:eastAsia="Calibri" w:hAnsi="Times New Roman" w:cs="Times New Roman"/>
          <w:sz w:val="20"/>
          <w:szCs w:val="20"/>
        </w:rPr>
        <w:t>Nawiązując do ogłoszenia o przetargu nieograniczonym na:</w:t>
      </w:r>
      <w:r w:rsidRPr="003131B8">
        <w:rPr>
          <w:rFonts w:ascii="Times New Roman" w:eastAsia="Times New Roman" w:hAnsi="Times New Roman" w:cs="Times New Roman"/>
          <w:sz w:val="20"/>
          <w:szCs w:val="20"/>
        </w:rPr>
        <w:t xml:space="preserve"> </w:t>
      </w:r>
      <w:r w:rsidR="00551CB9" w:rsidRPr="00551CB9">
        <w:rPr>
          <w:rFonts w:ascii="Times New Roman" w:eastAsia="Times New Roman" w:hAnsi="Times New Roman" w:cs="Times New Roman"/>
          <w:b/>
          <w:sz w:val="24"/>
          <w:szCs w:val="24"/>
        </w:rPr>
        <w:t>o</w:t>
      </w:r>
      <w:r w:rsidR="00551CB9" w:rsidRPr="00551CB9">
        <w:rPr>
          <w:rFonts w:ascii="Times New Roman" w:hAnsi="Times New Roman" w:cs="Times New Roman"/>
          <w:b/>
          <w:sz w:val="24"/>
          <w:szCs w:val="24"/>
        </w:rPr>
        <w:t>pracowanie dokumentacji projektowej i wykonanie oświetlenia</w:t>
      </w:r>
      <w:r w:rsidR="00551CB9">
        <w:rPr>
          <w:rFonts w:ascii="Times New Roman" w:hAnsi="Times New Roman" w:cs="Times New Roman"/>
          <w:b/>
          <w:sz w:val="24"/>
          <w:szCs w:val="24"/>
        </w:rPr>
        <w:t xml:space="preserve"> </w:t>
      </w:r>
      <w:r w:rsidR="00551CB9" w:rsidRPr="00551CB9">
        <w:rPr>
          <w:rFonts w:ascii="Times New Roman" w:hAnsi="Times New Roman" w:cs="Times New Roman"/>
          <w:b/>
          <w:sz w:val="24"/>
          <w:szCs w:val="24"/>
        </w:rPr>
        <w:t>na terenie Gminy Ustronie Morskie, realizowane w ramach zadania inwestycyjnego pn.: „Rozbudowa oświetlenia ulicznego w Gminie Ustronie Morskie</w:t>
      </w:r>
    </w:p>
    <w:p w:rsidR="003131B8" w:rsidRPr="003131B8" w:rsidRDefault="003131B8" w:rsidP="003131B8">
      <w:pPr>
        <w:spacing w:after="0" w:line="276" w:lineRule="auto"/>
        <w:contextualSpacing/>
        <w:jc w:val="both"/>
        <w:outlineLvl w:val="0"/>
        <w:rPr>
          <w:rFonts w:ascii="Times New Roman" w:eastAsia="Times New Roman" w:hAnsi="Times New Roman" w:cs="Times New Roman"/>
        </w:rPr>
      </w:pPr>
    </w:p>
    <w:p w:rsidR="003131B8" w:rsidRPr="003131B8" w:rsidRDefault="003131B8" w:rsidP="003131B8">
      <w:pPr>
        <w:spacing w:before="120" w:after="120" w:line="276" w:lineRule="auto"/>
        <w:contextualSpacing/>
        <w:jc w:val="both"/>
        <w:rPr>
          <w:rFonts w:ascii="Times New Roman" w:eastAsia="Calibri" w:hAnsi="Times New Roman" w:cs="Times New Roman"/>
          <w:b/>
        </w:rPr>
      </w:pPr>
    </w:p>
    <w:p w:rsidR="003131B8" w:rsidRPr="003131B8" w:rsidRDefault="003131B8" w:rsidP="003131B8">
      <w:pPr>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MY NIŻEJ PODPISANI:</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DZIAŁAJĄC W IMIENIU I NA RZECZ:</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i/>
          <w:sz w:val="16"/>
          <w:szCs w:val="16"/>
        </w:rPr>
      </w:pPr>
      <w:r w:rsidRPr="003131B8">
        <w:rPr>
          <w:rFonts w:ascii="Times New Roman" w:eastAsia="Calibri" w:hAnsi="Times New Roman" w:cs="Times New Roman"/>
          <w:i/>
          <w:sz w:val="16"/>
          <w:szCs w:val="16"/>
        </w:rPr>
        <w:t xml:space="preserve"> (nazwa (firma), dokładny adres wykonawcy/wykonawców, a w przypadku składania oferty przez podmioty występujące wspólnie podać nazwy (firmy) i dokładne adresy wszystkich wspólników spółki cywilnej lub członków konsorcjum)</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SKŁADAMY OFERTĘ</w:t>
      </w:r>
      <w:r w:rsidRPr="003131B8">
        <w:rPr>
          <w:rFonts w:ascii="Times New Roman" w:eastAsia="Calibri" w:hAnsi="Times New Roman" w:cs="Times New Roman"/>
          <w:sz w:val="20"/>
          <w:szCs w:val="20"/>
        </w:rPr>
        <w:t xml:space="preserve"> na wykonanie przedmiotu zamówienia w zakresie określonym w Specyfikacji Istotnych Warunków Zamówienia.</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 xml:space="preserve">OFERUJEMY  </w:t>
      </w:r>
      <w:r w:rsidRPr="003131B8">
        <w:rPr>
          <w:rFonts w:ascii="Times New Roman" w:eastAsia="Calibri" w:hAnsi="Times New Roman" w:cs="Times New Roman"/>
          <w:sz w:val="20"/>
          <w:szCs w:val="20"/>
        </w:rPr>
        <w:t>wykonanie przedmiotu zamówienia za kwotę: __________  zł brutto (słownie złotych …………………………………………………………..), w tym:</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OŚWIADCZAMY</w:t>
      </w:r>
      <w:r w:rsidRPr="003131B8">
        <w:rPr>
          <w:rFonts w:ascii="Times New Roman" w:eastAsia="Calibri" w:hAnsi="Times New Roman" w:cs="Times New Roman"/>
          <w:sz w:val="20"/>
          <w:szCs w:val="20"/>
        </w:rPr>
        <w:t>,  że udzielamy rękojmi za wady na okres __________ lat (dotyczy robót budowlanych).</w:t>
      </w:r>
    </w:p>
    <w:p w:rsidR="003131B8" w:rsidRPr="003131B8" w:rsidRDefault="003131B8" w:rsidP="003131B8">
      <w:pPr>
        <w:widowControl w:val="0"/>
        <w:tabs>
          <w:tab w:val="left" w:pos="567"/>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 xml:space="preserve">Następującą część zamówienia powierzymy podwykonawcom </w:t>
      </w:r>
      <w:r w:rsidRPr="003131B8">
        <w:rPr>
          <w:rFonts w:ascii="Times New Roman" w:eastAsia="Calibri" w:hAnsi="Times New Roman" w:cs="Times New Roman"/>
          <w:i/>
          <w:sz w:val="20"/>
          <w:szCs w:val="20"/>
        </w:rPr>
        <w:t>(jeżeli dotyczy):</w:t>
      </w:r>
    </w:p>
    <w:p w:rsidR="003131B8" w:rsidRPr="003131B8" w:rsidRDefault="003131B8" w:rsidP="003131B8">
      <w:pPr>
        <w:tabs>
          <w:tab w:val="left" w:pos="3990"/>
        </w:tabs>
        <w:spacing w:before="120" w:after="120" w:line="276" w:lineRule="auto"/>
        <w:ind w:left="426"/>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_________________________________________________</w:t>
      </w:r>
    </w:p>
    <w:p w:rsidR="003131B8" w:rsidRPr="003131B8" w:rsidRDefault="003131B8" w:rsidP="003131B8">
      <w:pPr>
        <w:tabs>
          <w:tab w:val="left" w:pos="3990"/>
        </w:tabs>
        <w:spacing w:before="120" w:after="120" w:line="276" w:lineRule="auto"/>
        <w:ind w:left="426"/>
        <w:contextualSpacing/>
        <w:jc w:val="center"/>
        <w:rPr>
          <w:rFonts w:ascii="Times New Roman" w:eastAsia="Calibri" w:hAnsi="Times New Roman" w:cs="Times New Roman"/>
          <w:sz w:val="20"/>
          <w:szCs w:val="20"/>
        </w:rPr>
      </w:pPr>
      <w:r w:rsidRPr="003131B8">
        <w:rPr>
          <w:rFonts w:ascii="Times New Roman" w:eastAsia="Calibri" w:hAnsi="Times New Roman" w:cs="Times New Roman"/>
          <w:i/>
          <w:sz w:val="16"/>
          <w:szCs w:val="16"/>
        </w:rPr>
        <w:t xml:space="preserve"> (należy podać zakres powierzonych prac)</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OŚWIADCZAMY,</w:t>
      </w:r>
      <w:r w:rsidRPr="003131B8">
        <w:rPr>
          <w:rFonts w:ascii="Times New Roman" w:eastAsia="Calibri" w:hAnsi="Times New Roman" w:cs="Times New Roman"/>
          <w:sz w:val="20"/>
          <w:szCs w:val="20"/>
        </w:rPr>
        <w:t xml:space="preserve"> że zapoznaliśmy się ze Specyfikacją Istotnych Warunków Zamówienia oraz zmianami do niej i uznajemy się za związanych określonymi w niej postanowieniami i zasadami postępowania.</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OŚWIADCZAMY,</w:t>
      </w:r>
      <w:r w:rsidRPr="003131B8">
        <w:rPr>
          <w:rFonts w:ascii="Times New Roman" w:eastAsia="Calibri" w:hAnsi="Times New Roman" w:cs="Times New Roman"/>
          <w:sz w:val="20"/>
          <w:szCs w:val="20"/>
        </w:rPr>
        <w:t xml:space="preserve"> że w cenie oferty wskazanej w punkcie 2 zobowiązujemy się do zapewnienia odpowiedniego potencjału kadrowego niezbędnego do realizacji przedmiotu zamówienia. </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 xml:space="preserve">ZOBOWIĄZUJEMY </w:t>
      </w:r>
      <w:r w:rsidRPr="003131B8">
        <w:rPr>
          <w:rFonts w:ascii="Times New Roman" w:eastAsia="Calibri" w:hAnsi="Times New Roman" w:cs="Times New Roman"/>
          <w:sz w:val="20"/>
          <w:szCs w:val="20"/>
        </w:rPr>
        <w:t>się do wykonania zamówienia w terminach określonych w Specyfikacji Istotnych Warunków Zamówienia.</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AKCEPTUJEMY</w:t>
      </w:r>
      <w:r w:rsidRPr="003131B8">
        <w:rPr>
          <w:rFonts w:ascii="Times New Roman" w:eastAsia="Calibri" w:hAnsi="Times New Roman" w:cs="Times New Roman"/>
          <w:sz w:val="20"/>
          <w:szCs w:val="20"/>
        </w:rPr>
        <w:t xml:space="preserve"> warunki płatności określone przez Zamawiającego w Specyfikacji Istotnych Warunków Zamówienia.</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 xml:space="preserve">JESTEŚMY </w:t>
      </w:r>
      <w:r w:rsidRPr="003131B8">
        <w:rPr>
          <w:rFonts w:ascii="Times New Roman" w:eastAsia="Calibri" w:hAnsi="Times New Roman" w:cs="Times New Roman"/>
          <w:sz w:val="20"/>
          <w:szCs w:val="20"/>
        </w:rPr>
        <w:t>związani niniejszą ofertą przez czas wskazany w Specyfikacji Istotnych Warunków Zamówienia.</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OŚWIADCZAMY</w:t>
      </w:r>
      <w:r w:rsidRPr="003131B8">
        <w:rPr>
          <w:rFonts w:ascii="Times New Roman" w:eastAsia="Calibri" w:hAnsi="Times New Roman" w:cs="Times New Roman"/>
          <w:sz w:val="20"/>
          <w:szCs w:val="20"/>
        </w:rPr>
        <w:t xml:space="preserve">, że zapoznaliśmy się z Wzorem Umowy i zobowiązujemy się, w przypadku wyboru </w:t>
      </w:r>
      <w:r w:rsidRPr="003131B8">
        <w:rPr>
          <w:rFonts w:ascii="Times New Roman" w:eastAsia="Calibri" w:hAnsi="Times New Roman" w:cs="Times New Roman"/>
          <w:sz w:val="20"/>
          <w:szCs w:val="20"/>
        </w:rPr>
        <w:lastRenderedPageBreak/>
        <w:t>naszej oferty, do zawarcia umowy zgodnej z niniejszą ofertą, na warunkach określonych w Specyfikacji Istotnych Warunków Zamówienia w miejscu i terminie wyznaczonym przez Zamawiającego.</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**PEŁNOMOCNIKIEM WYKONAWCÓW</w:t>
      </w:r>
      <w:r w:rsidRPr="003131B8">
        <w:rPr>
          <w:rFonts w:ascii="Times New Roman" w:eastAsia="Calibri" w:hAnsi="Times New Roman" w:cs="Times New Roman"/>
          <w:sz w:val="20"/>
          <w:szCs w:val="20"/>
        </w:rPr>
        <w:t>, uprawnionym do reprezentowania wszystkich Wykonawców ubiegających się wspólnie o przedmiotowe zamówienie oraz do zawarcia umowy* jest: _________________________________________________</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WSZELKĄ KORESPONDENCJĘ</w:t>
      </w:r>
      <w:r w:rsidRPr="003131B8">
        <w:rPr>
          <w:rFonts w:ascii="Times New Roman" w:eastAsia="Calibri" w:hAnsi="Times New Roman" w:cs="Times New Roman"/>
          <w:sz w:val="20"/>
          <w:szCs w:val="20"/>
        </w:rPr>
        <w:t xml:space="preserve"> w sprawie niniejszego postępowania należy kierować na poniższy adres: _________________________________________________ </w:t>
      </w:r>
    </w:p>
    <w:p w:rsidR="003131B8" w:rsidRPr="003131B8" w:rsidRDefault="003131B8" w:rsidP="003131B8">
      <w:pPr>
        <w:widowControl w:val="0"/>
        <w:tabs>
          <w:tab w:val="left" w:pos="3990"/>
        </w:tabs>
        <w:spacing w:before="120" w:after="120" w:line="276" w:lineRule="auto"/>
        <w:ind w:left="284"/>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 xml:space="preserve">_________________  </w:t>
      </w:r>
      <w:proofErr w:type="spellStart"/>
      <w:r w:rsidRPr="003131B8">
        <w:rPr>
          <w:rFonts w:ascii="Times New Roman" w:eastAsia="Calibri" w:hAnsi="Times New Roman" w:cs="Times New Roman"/>
          <w:sz w:val="20"/>
          <w:szCs w:val="20"/>
        </w:rPr>
        <w:t>fax</w:t>
      </w:r>
      <w:proofErr w:type="spellEnd"/>
      <w:r w:rsidRPr="003131B8">
        <w:rPr>
          <w:rFonts w:ascii="Times New Roman" w:eastAsia="Calibri" w:hAnsi="Times New Roman" w:cs="Times New Roman"/>
          <w:sz w:val="20"/>
          <w:szCs w:val="20"/>
        </w:rPr>
        <w:t xml:space="preserve"> _________________e-mail: __________________________________</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OSOBĄ UPRAWNIONĄ</w:t>
      </w:r>
      <w:r w:rsidRPr="003131B8">
        <w:rPr>
          <w:rFonts w:ascii="Times New Roman" w:eastAsia="Calibri" w:hAnsi="Times New Roman" w:cs="Times New Roman"/>
          <w:sz w:val="20"/>
          <w:szCs w:val="20"/>
        </w:rPr>
        <w:t xml:space="preserve"> do kontaktów z Zamawiającym w sprawie niniejszego postępowania będzie:</w:t>
      </w:r>
    </w:p>
    <w:p w:rsidR="003131B8" w:rsidRPr="003131B8" w:rsidRDefault="003131B8" w:rsidP="003131B8">
      <w:pPr>
        <w:widowControl w:val="0"/>
        <w:tabs>
          <w:tab w:val="left" w:pos="3990"/>
        </w:tabs>
        <w:spacing w:before="120" w:after="120" w:line="276" w:lineRule="auto"/>
        <w:ind w:left="284"/>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 xml:space="preserve">tel. ___________________ </w:t>
      </w:r>
      <w:proofErr w:type="spellStart"/>
      <w:r w:rsidRPr="003131B8">
        <w:rPr>
          <w:rFonts w:ascii="Times New Roman" w:eastAsia="Calibri" w:hAnsi="Times New Roman" w:cs="Times New Roman"/>
          <w:sz w:val="20"/>
          <w:szCs w:val="20"/>
        </w:rPr>
        <w:t>fax</w:t>
      </w:r>
      <w:proofErr w:type="spellEnd"/>
      <w:r w:rsidRPr="003131B8">
        <w:rPr>
          <w:rFonts w:ascii="Times New Roman" w:eastAsia="Calibri" w:hAnsi="Times New Roman" w:cs="Times New Roman"/>
          <w:sz w:val="20"/>
          <w:szCs w:val="20"/>
        </w:rPr>
        <w:t xml:space="preserve"> __________________ e-mail: _______________________________</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 xml:space="preserve">OFERTĘ </w:t>
      </w:r>
      <w:r w:rsidRPr="003131B8">
        <w:rPr>
          <w:rFonts w:ascii="Times New Roman" w:eastAsia="Calibri" w:hAnsi="Times New Roman" w:cs="Times New Roman"/>
          <w:sz w:val="20"/>
          <w:szCs w:val="20"/>
        </w:rPr>
        <w:t>niniejszą wraz z załącznikami składamy na ___ kolejno ponumerowanych stronach.</w:t>
      </w:r>
    </w:p>
    <w:p w:rsidR="003131B8" w:rsidRPr="003131B8" w:rsidRDefault="003131B8" w:rsidP="003131B8">
      <w:pPr>
        <w:widowControl w:val="0"/>
        <w:numPr>
          <w:ilvl w:val="0"/>
          <w:numId w:val="3"/>
        </w:numPr>
        <w:tabs>
          <w:tab w:val="num" w:pos="284"/>
          <w:tab w:val="left" w:pos="3990"/>
        </w:tabs>
        <w:spacing w:before="120" w:after="120" w:line="276" w:lineRule="auto"/>
        <w:ind w:left="284" w:hanging="284"/>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ZAŁĄCZNIKAMI</w:t>
      </w:r>
      <w:r w:rsidRPr="003131B8">
        <w:rPr>
          <w:rFonts w:ascii="Times New Roman" w:eastAsia="Calibri" w:hAnsi="Times New Roman" w:cs="Times New Roman"/>
          <w:sz w:val="20"/>
          <w:szCs w:val="20"/>
        </w:rPr>
        <w:t xml:space="preserve"> do niniejszej Oferty są:</w:t>
      </w:r>
    </w:p>
    <w:p w:rsidR="003131B8" w:rsidRPr="003131B8" w:rsidRDefault="003131B8" w:rsidP="003131B8">
      <w:pPr>
        <w:tabs>
          <w:tab w:val="num" w:pos="1080"/>
        </w:tabs>
        <w:spacing w:before="120"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1B8" w:rsidRPr="003131B8" w:rsidRDefault="003131B8" w:rsidP="003131B8">
      <w:pPr>
        <w:spacing w:before="120" w:after="0" w:line="276" w:lineRule="auto"/>
        <w:contextualSpacing/>
        <w:rPr>
          <w:rFonts w:ascii="Times New Roman" w:eastAsia="Calibri" w:hAnsi="Times New Roman" w:cs="Times New Roman"/>
          <w:sz w:val="20"/>
          <w:szCs w:val="20"/>
        </w:rPr>
      </w:pPr>
    </w:p>
    <w:p w:rsidR="003131B8" w:rsidRPr="003131B8" w:rsidRDefault="003131B8" w:rsidP="003131B8">
      <w:pPr>
        <w:spacing w:before="120" w:after="0" w:line="276" w:lineRule="auto"/>
        <w:contextualSpacing/>
        <w:rPr>
          <w:rFonts w:ascii="Times New Roman" w:eastAsia="Calibri" w:hAnsi="Times New Roman" w:cs="Times New Roman"/>
          <w:sz w:val="20"/>
          <w:szCs w:val="20"/>
        </w:rPr>
      </w:pPr>
    </w:p>
    <w:p w:rsidR="003131B8" w:rsidRPr="003131B8" w:rsidRDefault="003131B8" w:rsidP="003131B8">
      <w:pPr>
        <w:spacing w:before="120" w:after="0" w:line="276" w:lineRule="auto"/>
        <w:contextualSpacing/>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 dnia __ __ 2016 roku</w:t>
      </w:r>
    </w:p>
    <w:p w:rsidR="003131B8" w:rsidRPr="003131B8" w:rsidRDefault="003131B8" w:rsidP="003131B8">
      <w:pPr>
        <w:spacing w:before="120" w:after="0" w:line="276" w:lineRule="auto"/>
        <w:contextualSpacing/>
        <w:jc w:val="both"/>
        <w:rPr>
          <w:rFonts w:ascii="Times New Roman" w:eastAsia="Calibri" w:hAnsi="Times New Roman" w:cs="Times New Roman"/>
          <w:sz w:val="20"/>
          <w:szCs w:val="20"/>
        </w:rPr>
      </w:pPr>
    </w:p>
    <w:p w:rsidR="003131B8" w:rsidRPr="003131B8" w:rsidRDefault="003131B8" w:rsidP="003131B8">
      <w:pPr>
        <w:spacing w:before="120" w:after="0" w:line="276" w:lineRule="auto"/>
        <w:ind w:firstLine="3960"/>
        <w:contextualSpacing/>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_____________________________________</w:t>
      </w:r>
    </w:p>
    <w:p w:rsidR="003131B8" w:rsidRPr="003131B8" w:rsidRDefault="003131B8" w:rsidP="003131B8">
      <w:pPr>
        <w:spacing w:before="120" w:after="0" w:line="276" w:lineRule="auto"/>
        <w:ind w:firstLine="3960"/>
        <w:contextualSpacing/>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 (czytelny/e podpis/y Wykonawcy/Pełnomocnika)</w:t>
      </w:r>
    </w:p>
    <w:p w:rsidR="003131B8" w:rsidRPr="003131B8" w:rsidRDefault="003131B8" w:rsidP="003131B8">
      <w:pPr>
        <w:spacing w:before="120" w:after="0" w:line="276" w:lineRule="auto"/>
        <w:contextualSpacing/>
        <w:rPr>
          <w:rFonts w:ascii="Times New Roman" w:eastAsia="Calibri" w:hAnsi="Times New Roman" w:cs="Times New Roman"/>
          <w:sz w:val="20"/>
          <w:szCs w:val="20"/>
        </w:rPr>
      </w:pPr>
    </w:p>
    <w:p w:rsidR="003131B8" w:rsidRPr="003131B8" w:rsidRDefault="003131B8" w:rsidP="003131B8">
      <w:pPr>
        <w:spacing w:before="120" w:after="0" w:line="276" w:lineRule="auto"/>
        <w:contextualSpacing/>
        <w:rPr>
          <w:rFonts w:ascii="Times New Roman" w:eastAsia="Times New Roman" w:hAnsi="Times New Roman" w:cs="Times New Roman"/>
          <w:b/>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before="120" w:after="0" w:line="276" w:lineRule="auto"/>
        <w:contextualSpacing/>
        <w:rPr>
          <w:rFonts w:ascii="Times New Roman" w:eastAsia="Times New Roman" w:hAnsi="Times New Roman" w:cs="Times New Roman"/>
          <w:b/>
          <w:sz w:val="18"/>
          <w:szCs w:val="18"/>
          <w:lang w:eastAsia="pl-PL"/>
        </w:rPr>
      </w:pPr>
    </w:p>
    <w:p w:rsidR="003131B8" w:rsidRPr="003131B8" w:rsidRDefault="003131B8" w:rsidP="003131B8">
      <w:pPr>
        <w:spacing w:after="0" w:line="276" w:lineRule="auto"/>
        <w:contextualSpacing/>
        <w:rPr>
          <w:rFonts w:ascii="Times New Roman" w:eastAsia="Times New Roman" w:hAnsi="Times New Roman" w:cs="Times New Roman"/>
          <w:b/>
          <w:i/>
          <w:sz w:val="18"/>
          <w:szCs w:val="18"/>
          <w:lang w:eastAsia="pl-PL"/>
        </w:rPr>
      </w:pPr>
    </w:p>
    <w:p w:rsidR="003131B8" w:rsidRPr="003131B8" w:rsidRDefault="003131B8" w:rsidP="003131B8">
      <w:pPr>
        <w:spacing w:after="0" w:line="276" w:lineRule="auto"/>
        <w:contextualSpacing/>
        <w:rPr>
          <w:rFonts w:ascii="Times New Roman" w:eastAsia="Times New Roman" w:hAnsi="Times New Roman" w:cs="Times New Roman"/>
          <w:b/>
          <w:i/>
          <w:sz w:val="18"/>
          <w:szCs w:val="18"/>
          <w:lang w:eastAsia="pl-PL"/>
        </w:rPr>
      </w:pPr>
      <w:r w:rsidRPr="003131B8">
        <w:rPr>
          <w:rFonts w:ascii="Times New Roman" w:eastAsia="Times New Roman" w:hAnsi="Times New Roman" w:cs="Times New Roman"/>
          <w:b/>
          <w:i/>
          <w:sz w:val="18"/>
          <w:szCs w:val="18"/>
          <w:lang w:eastAsia="pl-PL"/>
        </w:rPr>
        <w:t xml:space="preserve">Uwaga: </w:t>
      </w:r>
    </w:p>
    <w:p w:rsidR="003131B8" w:rsidRPr="003131B8" w:rsidRDefault="003131B8" w:rsidP="003131B8">
      <w:pPr>
        <w:spacing w:after="0" w:line="276" w:lineRule="auto"/>
        <w:contextualSpacing/>
        <w:rPr>
          <w:rFonts w:ascii="Times New Roman" w:eastAsia="Times New Roman" w:hAnsi="Times New Roman" w:cs="Times New Roman"/>
          <w:b/>
          <w:i/>
          <w:sz w:val="18"/>
          <w:szCs w:val="18"/>
          <w:lang w:eastAsia="pl-PL"/>
        </w:rPr>
      </w:pPr>
    </w:p>
    <w:p w:rsidR="003131B8" w:rsidRPr="003131B8" w:rsidRDefault="003131B8" w:rsidP="003131B8">
      <w:pPr>
        <w:spacing w:after="0" w:line="276" w:lineRule="auto"/>
        <w:contextualSpacing/>
        <w:rPr>
          <w:rFonts w:ascii="Times New Roman" w:eastAsia="Times New Roman" w:hAnsi="Times New Roman" w:cs="Times New Roman"/>
          <w:i/>
          <w:sz w:val="18"/>
          <w:szCs w:val="18"/>
          <w:lang w:eastAsia="pl-PL"/>
        </w:rPr>
      </w:pPr>
      <w:r w:rsidRPr="003131B8">
        <w:rPr>
          <w:rFonts w:ascii="Times New Roman" w:eastAsia="Times New Roman" w:hAnsi="Times New Roman" w:cs="Times New Roman"/>
          <w:i/>
          <w:sz w:val="18"/>
          <w:szCs w:val="18"/>
          <w:lang w:eastAsia="pl-PL"/>
        </w:rPr>
        <w:t>* niepotrzebne skreślić,</w:t>
      </w:r>
    </w:p>
    <w:p w:rsidR="003131B8" w:rsidRDefault="003131B8" w:rsidP="003131B8">
      <w:pPr>
        <w:spacing w:after="0" w:line="276" w:lineRule="auto"/>
        <w:contextualSpacing/>
        <w:rPr>
          <w:rFonts w:ascii="Times New Roman" w:eastAsia="Times New Roman" w:hAnsi="Times New Roman" w:cs="Times New Roman"/>
          <w:i/>
          <w:sz w:val="18"/>
          <w:szCs w:val="18"/>
          <w:lang w:eastAsia="pl-PL"/>
        </w:rPr>
      </w:pPr>
      <w:r w:rsidRPr="003131B8">
        <w:rPr>
          <w:rFonts w:ascii="Times New Roman" w:eastAsia="Times New Roman" w:hAnsi="Times New Roman" w:cs="Times New Roman"/>
          <w:i/>
          <w:sz w:val="18"/>
          <w:szCs w:val="18"/>
          <w:lang w:eastAsia="pl-PL"/>
        </w:rPr>
        <w:t>**dotyczy Wykonawców wspólnie ubiegających się o udzielenie zamówienia.</w:t>
      </w:r>
    </w:p>
    <w:p w:rsidR="00FB21FD" w:rsidRPr="003131B8" w:rsidRDefault="00FB21FD" w:rsidP="003131B8">
      <w:pPr>
        <w:spacing w:after="0" w:line="276" w:lineRule="auto"/>
        <w:contextualSpacing/>
        <w:rPr>
          <w:rFonts w:ascii="Times New Roman" w:eastAsia="Times New Roman" w:hAnsi="Times New Roman" w:cs="Times New Roman"/>
          <w:i/>
          <w:sz w:val="18"/>
          <w:szCs w:val="18"/>
          <w:lang w:eastAsia="pl-PL"/>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r w:rsidRPr="003131B8">
        <w:rPr>
          <w:rFonts w:ascii="Times New Roman" w:eastAsia="Calibri" w:hAnsi="Times New Roman" w:cs="Times New Roman"/>
          <w:sz w:val="20"/>
          <w:szCs w:val="20"/>
        </w:rPr>
        <w:t>Załącznik nr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417"/>
      </w:tblGrid>
      <w:tr w:rsidR="003131B8" w:rsidRPr="003131B8" w:rsidTr="003131B8">
        <w:tc>
          <w:tcPr>
            <w:tcW w:w="3652" w:type="dxa"/>
          </w:tcPr>
          <w:p w:rsidR="003131B8" w:rsidRPr="003131B8" w:rsidRDefault="003131B8" w:rsidP="003131B8">
            <w:pPr>
              <w:tabs>
                <w:tab w:val="left" w:pos="3990"/>
              </w:tabs>
              <w:spacing w:before="120" w:after="120" w:line="276" w:lineRule="auto"/>
              <w:ind w:left="1145"/>
              <w:contextualSpacing/>
              <w:jc w:val="center"/>
              <w:rPr>
                <w:rFonts w:ascii="Times New Roman" w:eastAsia="Calibri" w:hAnsi="Times New Roman" w:cs="Times New Roman"/>
                <w:i/>
                <w:sz w:val="20"/>
                <w:szCs w:val="20"/>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i/>
                <w:sz w:val="20"/>
                <w:szCs w:val="20"/>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i/>
                <w:sz w:val="16"/>
                <w:szCs w:val="16"/>
              </w:rPr>
            </w:pPr>
            <w:r w:rsidRPr="003131B8">
              <w:rPr>
                <w:rFonts w:ascii="Times New Roman" w:eastAsia="Calibri" w:hAnsi="Times New Roman" w:cs="Times New Roman"/>
                <w:i/>
                <w:sz w:val="16"/>
                <w:szCs w:val="16"/>
              </w:rPr>
              <w:t>(pieczęć wykonawcy/pełnomocnika)</w:t>
            </w:r>
          </w:p>
        </w:tc>
        <w:tc>
          <w:tcPr>
            <w:tcW w:w="5417" w:type="dxa"/>
            <w:shd w:val="pct10" w:color="auto" w:fill="auto"/>
            <w:vAlign w:val="center"/>
          </w:tcPr>
          <w:p w:rsidR="003131B8" w:rsidRPr="003131B8" w:rsidRDefault="003131B8" w:rsidP="003131B8">
            <w:pPr>
              <w:tabs>
                <w:tab w:val="left" w:pos="3990"/>
              </w:tabs>
              <w:spacing w:before="120" w:after="120" w:line="276" w:lineRule="auto"/>
              <w:contextualSpacing/>
              <w:jc w:val="center"/>
              <w:rPr>
                <w:rFonts w:ascii="Times New Roman" w:eastAsia="Calibri" w:hAnsi="Times New Roman" w:cs="Times New Roman"/>
                <w:b/>
                <w:sz w:val="20"/>
                <w:szCs w:val="20"/>
              </w:rPr>
            </w:pPr>
            <w:r w:rsidRPr="003131B8">
              <w:rPr>
                <w:rFonts w:ascii="Times New Roman" w:eastAsia="Calibri" w:hAnsi="Times New Roman" w:cs="Times New Roman"/>
                <w:b/>
                <w:sz w:val="20"/>
                <w:szCs w:val="20"/>
              </w:rPr>
              <w:t xml:space="preserve">OŚWIADCZENIE </w:t>
            </w:r>
            <w:r w:rsidRPr="003131B8">
              <w:rPr>
                <w:rFonts w:ascii="Times New Roman" w:eastAsia="Calibri" w:hAnsi="Times New Roman" w:cs="Times New Roman"/>
                <w:b/>
                <w:sz w:val="20"/>
                <w:szCs w:val="20"/>
              </w:rPr>
              <w:br/>
              <w:t>o braku podstaw do wykluczenia</w:t>
            </w:r>
          </w:p>
        </w:tc>
      </w:tr>
    </w:tbl>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20"/>
          <w:szCs w:val="20"/>
        </w:rPr>
      </w:pPr>
    </w:p>
    <w:p w:rsid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Składając ofertę w przetargu nieograniczonym na:</w:t>
      </w:r>
    </w:p>
    <w:p w:rsidR="00551CB9" w:rsidRPr="003131B8" w:rsidRDefault="00551CB9"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551CB9" w:rsidRDefault="00551CB9" w:rsidP="003131B8">
      <w:pPr>
        <w:spacing w:before="120" w:after="120" w:line="276" w:lineRule="auto"/>
        <w:contextualSpacing/>
        <w:jc w:val="both"/>
        <w:rPr>
          <w:rFonts w:ascii="Times New Roman" w:hAnsi="Times New Roman" w:cs="Times New Roman"/>
          <w:b/>
          <w:sz w:val="24"/>
          <w:szCs w:val="24"/>
        </w:rPr>
      </w:pPr>
      <w:r w:rsidRPr="00551CB9">
        <w:rPr>
          <w:rFonts w:ascii="Times New Roman" w:eastAsia="Times New Roman" w:hAnsi="Times New Roman" w:cs="Times New Roman"/>
          <w:b/>
          <w:sz w:val="24"/>
          <w:szCs w:val="24"/>
        </w:rPr>
        <w:t>o</w:t>
      </w:r>
      <w:r w:rsidRPr="00551CB9">
        <w:rPr>
          <w:rFonts w:ascii="Times New Roman" w:hAnsi="Times New Roman" w:cs="Times New Roman"/>
          <w:b/>
          <w:sz w:val="24"/>
          <w:szCs w:val="24"/>
        </w:rPr>
        <w:t>pracowanie dokumentacji projektowej i wykonanie oświetlenia</w:t>
      </w:r>
      <w:r>
        <w:rPr>
          <w:rFonts w:ascii="Times New Roman" w:hAnsi="Times New Roman" w:cs="Times New Roman"/>
          <w:b/>
          <w:sz w:val="24"/>
          <w:szCs w:val="24"/>
        </w:rPr>
        <w:t xml:space="preserve"> </w:t>
      </w:r>
      <w:r w:rsidRPr="00551CB9">
        <w:rPr>
          <w:rFonts w:ascii="Times New Roman" w:hAnsi="Times New Roman" w:cs="Times New Roman"/>
          <w:b/>
          <w:sz w:val="24"/>
          <w:szCs w:val="24"/>
        </w:rPr>
        <w:t>na terenie Gminy Ustronie Morskie, realizowane w ramach zadania inwestycyjnego pn.: „Rozbudowa oświetlenia ulicznego w Gminie Ustronie Morskie</w:t>
      </w:r>
    </w:p>
    <w:p w:rsidR="00551CB9" w:rsidRDefault="00551CB9" w:rsidP="003131B8">
      <w:pPr>
        <w:spacing w:before="120" w:after="120" w:line="276" w:lineRule="auto"/>
        <w:contextualSpacing/>
        <w:jc w:val="both"/>
        <w:rPr>
          <w:rFonts w:ascii="Times New Roman" w:eastAsia="Calibri" w:hAnsi="Times New Roman" w:cs="Times New Roman"/>
          <w:b/>
        </w:rPr>
      </w:pPr>
    </w:p>
    <w:p w:rsidR="003131B8" w:rsidRPr="003131B8" w:rsidRDefault="003131B8" w:rsidP="003131B8">
      <w:pPr>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oświadczam/y</w:t>
      </w:r>
      <w:r w:rsidRPr="003131B8">
        <w:rPr>
          <w:rFonts w:ascii="Times New Roman" w:eastAsia="Calibri" w:hAnsi="Times New Roman" w:cs="Times New Roman"/>
          <w:sz w:val="20"/>
          <w:szCs w:val="20"/>
        </w:rPr>
        <w:t>, że nie ma podstaw do wykluczenia Wykonawcy z powyższego postępowania z powodu nie spełniania warunków, o których mowa w art. 24 ust. 1 ustawy z dnia 29 stycznia 2004 r. - Prawo zamówień publicznych (Dz. U. z 2015 r. poz. 2164).</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spacing w:before="120" w:after="0" w:line="276" w:lineRule="auto"/>
        <w:contextualSpacing/>
        <w:jc w:val="both"/>
        <w:rPr>
          <w:rFonts w:ascii="Times New Roman" w:eastAsia="Calibri" w:hAnsi="Times New Roman" w:cs="Times New Roman"/>
          <w:sz w:val="20"/>
          <w:szCs w:val="20"/>
        </w:rPr>
      </w:pPr>
    </w:p>
    <w:p w:rsidR="003131B8" w:rsidRPr="003131B8" w:rsidRDefault="003131B8" w:rsidP="003131B8">
      <w:pPr>
        <w:spacing w:before="120" w:after="0" w:line="276" w:lineRule="auto"/>
        <w:contextualSpacing/>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 dnia __ __ 2016 roku</w:t>
      </w:r>
    </w:p>
    <w:p w:rsidR="003131B8" w:rsidRPr="003131B8" w:rsidRDefault="003131B8" w:rsidP="003131B8">
      <w:pPr>
        <w:spacing w:before="120" w:after="0" w:line="276" w:lineRule="auto"/>
        <w:contextualSpacing/>
        <w:jc w:val="both"/>
        <w:rPr>
          <w:rFonts w:ascii="Times New Roman" w:eastAsia="Calibri" w:hAnsi="Times New Roman" w:cs="Times New Roman"/>
          <w:sz w:val="20"/>
          <w:szCs w:val="20"/>
        </w:rPr>
      </w:pPr>
    </w:p>
    <w:p w:rsidR="003131B8" w:rsidRPr="003131B8" w:rsidRDefault="003131B8" w:rsidP="003131B8">
      <w:pPr>
        <w:spacing w:before="120" w:after="0" w:line="276" w:lineRule="auto"/>
        <w:ind w:firstLine="3960"/>
        <w:contextualSpacing/>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_____________________________________</w:t>
      </w:r>
    </w:p>
    <w:p w:rsidR="003131B8" w:rsidRPr="003131B8" w:rsidRDefault="003131B8" w:rsidP="003131B8">
      <w:pPr>
        <w:spacing w:before="120" w:after="0" w:line="276" w:lineRule="auto"/>
        <w:ind w:firstLine="3960"/>
        <w:contextualSpacing/>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 (czytelny/e podpis/y Wykonawcy/Pełnomocnika)</w:t>
      </w:r>
    </w:p>
    <w:p w:rsidR="003131B8" w:rsidRPr="003131B8" w:rsidRDefault="003131B8" w:rsidP="003131B8">
      <w:pPr>
        <w:spacing w:before="120" w:after="0" w:line="276" w:lineRule="auto"/>
        <w:contextualSpacing/>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i/>
          <w:sz w:val="18"/>
          <w:szCs w:val="18"/>
        </w:rPr>
      </w:pPr>
      <w:r w:rsidRPr="003131B8">
        <w:rPr>
          <w:rFonts w:ascii="Times New Roman" w:eastAsia="Calibri" w:hAnsi="Times New Roman" w:cs="Times New Roman"/>
          <w:i/>
          <w:sz w:val="18"/>
          <w:szCs w:val="18"/>
        </w:rPr>
        <w:t>**UWAGA: niniejsze „Oświadczenie o braku podstaw do wykluczenia” składa każdy z Wykonawców wspólnie ubiegających się o udzielenie zamówienia.</w:t>
      </w:r>
      <w:r w:rsidRPr="003131B8">
        <w:rPr>
          <w:rFonts w:ascii="Times New Roman" w:eastAsia="Calibri" w:hAnsi="Times New Roman" w:cs="Times New Roman"/>
          <w:i/>
          <w:sz w:val="18"/>
          <w:szCs w:val="18"/>
          <w:vertAlign w:val="superscript"/>
        </w:rPr>
        <w:footnoteReference w:id="1"/>
      </w:r>
    </w:p>
    <w:p w:rsidR="003131B8" w:rsidRPr="003131B8" w:rsidRDefault="003131B8" w:rsidP="003131B8">
      <w:pPr>
        <w:spacing w:after="0" w:line="276" w:lineRule="auto"/>
        <w:contextualSpacing/>
        <w:rPr>
          <w:rFonts w:ascii="Times New Roman" w:eastAsia="Calibri" w:hAnsi="Times New Roman" w:cs="Times New Roman"/>
          <w:i/>
          <w:sz w:val="18"/>
          <w:szCs w:val="18"/>
        </w:rPr>
      </w:pPr>
      <w:r w:rsidRPr="003131B8">
        <w:rPr>
          <w:rFonts w:ascii="Times New Roman" w:eastAsia="Calibri" w:hAnsi="Times New Roman" w:cs="Times New Roman"/>
          <w:i/>
          <w:sz w:val="18"/>
          <w:szCs w:val="18"/>
        </w:rPr>
        <w:lastRenderedPageBreak/>
        <w:t>* niepotrzebne skreślić.</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r w:rsidRPr="003131B8">
        <w:rPr>
          <w:rFonts w:ascii="Times New Roman" w:eastAsia="Calibri" w:hAnsi="Times New Roman" w:cs="Times New Roman"/>
          <w:sz w:val="20"/>
          <w:szCs w:val="20"/>
        </w:rPr>
        <w:t>Załącznik nr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tblPr>
      <w:tblGrid>
        <w:gridCol w:w="3652"/>
        <w:gridCol w:w="5417"/>
      </w:tblGrid>
      <w:tr w:rsidR="003131B8" w:rsidRPr="003131B8" w:rsidTr="003131B8">
        <w:tc>
          <w:tcPr>
            <w:tcW w:w="3652" w:type="dxa"/>
            <w:shd w:val="clear" w:color="auto" w:fill="auto"/>
          </w:tcPr>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i/>
                <w:sz w:val="24"/>
                <w:szCs w:val="24"/>
              </w:rPr>
            </w:pPr>
          </w:p>
          <w:p w:rsidR="003131B8" w:rsidRPr="003131B8" w:rsidRDefault="003131B8" w:rsidP="003131B8">
            <w:pPr>
              <w:tabs>
                <w:tab w:val="left" w:pos="3990"/>
              </w:tabs>
              <w:spacing w:before="120" w:after="120" w:line="276" w:lineRule="auto"/>
              <w:contextualSpacing/>
              <w:jc w:val="center"/>
              <w:rPr>
                <w:rFonts w:ascii="Times New Roman" w:eastAsia="Calibri" w:hAnsi="Times New Roman" w:cs="Times New Roman"/>
                <w:i/>
                <w:sz w:val="24"/>
                <w:szCs w:val="24"/>
              </w:rPr>
            </w:pPr>
            <w:r w:rsidRPr="003131B8">
              <w:rPr>
                <w:rFonts w:ascii="Times New Roman" w:eastAsia="Calibri" w:hAnsi="Times New Roman" w:cs="Times New Roman"/>
                <w:i/>
                <w:sz w:val="16"/>
                <w:szCs w:val="16"/>
              </w:rPr>
              <w:t>(pieczęć wykonawcy/pełnomocnika)</w:t>
            </w:r>
          </w:p>
        </w:tc>
        <w:tc>
          <w:tcPr>
            <w:tcW w:w="5417" w:type="dxa"/>
            <w:shd w:val="pct10" w:color="auto" w:fill="auto"/>
            <w:vAlign w:val="center"/>
          </w:tcPr>
          <w:p w:rsidR="003131B8" w:rsidRPr="003131B8" w:rsidRDefault="003131B8" w:rsidP="003131B8">
            <w:pPr>
              <w:tabs>
                <w:tab w:val="left" w:pos="3990"/>
              </w:tabs>
              <w:spacing w:before="120" w:after="120" w:line="276" w:lineRule="auto"/>
              <w:ind w:left="1145"/>
              <w:contextualSpacing/>
              <w:jc w:val="center"/>
              <w:rPr>
                <w:rFonts w:ascii="Times New Roman" w:eastAsia="Calibri" w:hAnsi="Times New Roman" w:cs="Times New Roman"/>
                <w:b/>
                <w:sz w:val="24"/>
                <w:szCs w:val="24"/>
              </w:rPr>
            </w:pPr>
            <w:r w:rsidRPr="003131B8">
              <w:rPr>
                <w:rFonts w:ascii="Times New Roman" w:eastAsia="Calibri" w:hAnsi="Times New Roman" w:cs="Times New Roman"/>
                <w:b/>
                <w:sz w:val="20"/>
                <w:szCs w:val="20"/>
              </w:rPr>
              <w:t xml:space="preserve">OŚWIADCZENIE </w:t>
            </w:r>
            <w:r w:rsidRPr="003131B8">
              <w:rPr>
                <w:rFonts w:ascii="Times New Roman" w:eastAsia="Calibri" w:hAnsi="Times New Roman" w:cs="Times New Roman"/>
                <w:b/>
                <w:sz w:val="20"/>
                <w:szCs w:val="20"/>
              </w:rPr>
              <w:br/>
              <w:t xml:space="preserve">o przynależności do grupy kapitałowej </w:t>
            </w:r>
          </w:p>
        </w:tc>
      </w:tr>
    </w:tbl>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Składając ofertę w przetargu nieograniczonym na:</w:t>
      </w:r>
    </w:p>
    <w:p w:rsidR="00551CB9" w:rsidRDefault="00551CB9" w:rsidP="003131B8">
      <w:pPr>
        <w:tabs>
          <w:tab w:val="left" w:pos="3990"/>
        </w:tabs>
        <w:spacing w:before="120" w:after="120" w:line="276" w:lineRule="auto"/>
        <w:contextualSpacing/>
        <w:jc w:val="both"/>
        <w:rPr>
          <w:rFonts w:ascii="Times New Roman" w:eastAsia="Calibri" w:hAnsi="Times New Roman" w:cs="Times New Roman"/>
          <w:b/>
        </w:rPr>
      </w:pPr>
      <w:r w:rsidRPr="00551CB9">
        <w:rPr>
          <w:rFonts w:ascii="Times New Roman" w:eastAsia="Times New Roman" w:hAnsi="Times New Roman" w:cs="Times New Roman"/>
          <w:b/>
          <w:sz w:val="24"/>
          <w:szCs w:val="24"/>
        </w:rPr>
        <w:t>o</w:t>
      </w:r>
      <w:r w:rsidRPr="00551CB9">
        <w:rPr>
          <w:rFonts w:ascii="Times New Roman" w:hAnsi="Times New Roman" w:cs="Times New Roman"/>
          <w:b/>
          <w:sz w:val="24"/>
          <w:szCs w:val="24"/>
        </w:rPr>
        <w:t>pracowanie dokumentacji projektowej i wykonanie oświetlenia</w:t>
      </w:r>
      <w:r>
        <w:rPr>
          <w:rFonts w:ascii="Times New Roman" w:hAnsi="Times New Roman" w:cs="Times New Roman"/>
          <w:b/>
          <w:sz w:val="24"/>
          <w:szCs w:val="24"/>
        </w:rPr>
        <w:t xml:space="preserve"> </w:t>
      </w:r>
      <w:r w:rsidRPr="00551CB9">
        <w:rPr>
          <w:rFonts w:ascii="Times New Roman" w:hAnsi="Times New Roman" w:cs="Times New Roman"/>
          <w:b/>
          <w:sz w:val="24"/>
          <w:szCs w:val="24"/>
        </w:rPr>
        <w:t>na terenie Gminy Ustronie Morskie, realizowane w ramach zadania inwestycyjnego pn.: „Rozbudowa oświetlenia ulicznego w Gminie Ustronie Morskie</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b/>
          <w:sz w:val="20"/>
          <w:szCs w:val="20"/>
        </w:rPr>
        <w:t>oświadczamy,</w:t>
      </w:r>
      <w:r w:rsidRPr="003131B8">
        <w:rPr>
          <w:rFonts w:ascii="Times New Roman" w:eastAsia="Calibri" w:hAnsi="Times New Roman" w:cs="Times New Roman"/>
          <w:sz w:val="20"/>
          <w:szCs w:val="20"/>
        </w:rPr>
        <w:t xml:space="preserve"> że wobec nas nie zachodzi przesłanka wykluczenia z niniejszego postępowania na podstawie art. 24 ust. 2 pkt 5 ustawy z dnia 29 stycznia 2004 r. Prawo zamówień publicznych (Dz. U. z 2015 r. poz. 2164), co oznacza, że:</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nie należymy do grupy kapitałowej w rozumieniu art. 4 pkt 14 ustawy z dnia 16 lutego 2007 r. o ochronie konkurencji i konsumentów (</w:t>
      </w:r>
      <w:proofErr w:type="spellStart"/>
      <w:r w:rsidRPr="003131B8">
        <w:rPr>
          <w:rFonts w:ascii="Times New Roman" w:eastAsia="Calibri" w:hAnsi="Times New Roman" w:cs="Times New Roman"/>
          <w:sz w:val="20"/>
          <w:szCs w:val="20"/>
        </w:rPr>
        <w:t>Dz.U</w:t>
      </w:r>
      <w:proofErr w:type="spellEnd"/>
      <w:r w:rsidRPr="003131B8">
        <w:rPr>
          <w:rFonts w:ascii="Times New Roman" w:eastAsia="Calibri" w:hAnsi="Times New Roman" w:cs="Times New Roman"/>
          <w:sz w:val="20"/>
          <w:szCs w:val="20"/>
        </w:rPr>
        <w:t>. z 2015 r. poz. 184, z późn. zm.)*</w:t>
      </w:r>
    </w:p>
    <w:p w:rsidR="003131B8" w:rsidRPr="003131B8" w:rsidRDefault="003131B8" w:rsidP="003131B8">
      <w:pPr>
        <w:tabs>
          <w:tab w:val="left" w:pos="3990"/>
        </w:tabs>
        <w:spacing w:before="120" w:after="120" w:line="276" w:lineRule="auto"/>
        <w:contextualSpacing/>
        <w:jc w:val="center"/>
        <w:rPr>
          <w:rFonts w:ascii="Times New Roman" w:eastAsia="Calibri" w:hAnsi="Times New Roman" w:cs="Times New Roman"/>
          <w:b/>
          <w:sz w:val="20"/>
          <w:szCs w:val="20"/>
        </w:rPr>
      </w:pPr>
      <w:r w:rsidRPr="003131B8">
        <w:rPr>
          <w:rFonts w:ascii="Times New Roman" w:eastAsia="Calibri" w:hAnsi="Times New Roman" w:cs="Times New Roman"/>
          <w:b/>
          <w:sz w:val="20"/>
          <w:szCs w:val="20"/>
        </w:rPr>
        <w:t>albo</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należymy do grupy kapitałowej w rozumieniu art. 4 pkt 14 ustawy z dnia 16 lutego 2007 r. o ochronie konkurencji i konsumentów (</w:t>
      </w:r>
      <w:proofErr w:type="spellStart"/>
      <w:r w:rsidRPr="003131B8">
        <w:rPr>
          <w:rFonts w:ascii="Times New Roman" w:eastAsia="Calibri" w:hAnsi="Times New Roman" w:cs="Times New Roman"/>
          <w:sz w:val="20"/>
          <w:szCs w:val="20"/>
        </w:rPr>
        <w:t>Dz.U</w:t>
      </w:r>
      <w:proofErr w:type="spellEnd"/>
      <w:r w:rsidRPr="003131B8">
        <w:rPr>
          <w:rFonts w:ascii="Times New Roman" w:eastAsia="Calibri" w:hAnsi="Times New Roman" w:cs="Times New Roman"/>
          <w:sz w:val="20"/>
          <w:szCs w:val="20"/>
        </w:rPr>
        <w:t>. z 2015 r. poz. 184, z późn. zm.), na dowód czego przedkładamy w załączeniu do niniejszego oświadczenia stosowną listę jej członków. Pomimo naszej przynależności do ww. grupy oraz złożenia przez nas odrębnej oferty w niniejszym postępowaniu, istniejące miedzy nami powiązania nie prowadzą do naruszenia uczciwej konkurencji pośród Wykonawców biorących udział w rzeczonym postępowaniu.*</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spacing w:before="120" w:after="120" w:line="276" w:lineRule="auto"/>
        <w:ind w:left="1145"/>
        <w:contextualSpacing/>
        <w:jc w:val="both"/>
        <w:rPr>
          <w:rFonts w:ascii="Times New Roman" w:eastAsia="Calibri" w:hAnsi="Times New Roman" w:cs="Times New Roman"/>
          <w:sz w:val="20"/>
          <w:szCs w:val="20"/>
        </w:rPr>
      </w:pPr>
    </w:p>
    <w:p w:rsidR="003131B8" w:rsidRPr="003131B8" w:rsidRDefault="003131B8" w:rsidP="003131B8">
      <w:pPr>
        <w:tabs>
          <w:tab w:val="num" w:pos="108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 dnia __ __ 2016 roku</w:t>
      </w:r>
    </w:p>
    <w:p w:rsidR="003131B8" w:rsidRPr="003131B8" w:rsidRDefault="003131B8" w:rsidP="003131B8">
      <w:pPr>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spacing w:before="120" w:after="120" w:line="276" w:lineRule="auto"/>
        <w:ind w:firstLine="3960"/>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_____________________________________</w:t>
      </w:r>
    </w:p>
    <w:p w:rsidR="003131B8" w:rsidRPr="003131B8" w:rsidRDefault="003131B8" w:rsidP="003131B8">
      <w:pPr>
        <w:spacing w:before="120" w:after="120" w:line="276" w:lineRule="auto"/>
        <w:ind w:firstLine="3960"/>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*(czytelny/e podpis/y Wykonawcy/Pełnomocnika)</w:t>
      </w: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0" w:line="276" w:lineRule="auto"/>
        <w:ind w:right="-50"/>
        <w:contextualSpacing/>
        <w:jc w:val="both"/>
        <w:rPr>
          <w:rFonts w:ascii="Times New Roman" w:eastAsia="Times New Roman" w:hAnsi="Times New Roman" w:cs="Times New Roman"/>
          <w:i/>
          <w:sz w:val="18"/>
          <w:szCs w:val="18"/>
          <w:lang w:eastAsia="pl-PL"/>
        </w:rPr>
      </w:pPr>
      <w:r w:rsidRPr="003131B8">
        <w:rPr>
          <w:rFonts w:ascii="Times New Roman" w:eastAsia="Times New Roman" w:hAnsi="Times New Roman" w:cs="Times New Roman"/>
          <w:i/>
          <w:sz w:val="18"/>
          <w:szCs w:val="18"/>
          <w:lang w:eastAsia="pl-PL"/>
        </w:rPr>
        <w:t>* niepotrzebne skreślić</w:t>
      </w: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i/>
          <w:sz w:val="20"/>
          <w:szCs w:val="20"/>
        </w:rPr>
      </w:pPr>
      <w:r w:rsidRPr="003131B8">
        <w:rPr>
          <w:rFonts w:ascii="Times New Roman" w:eastAsia="Calibri" w:hAnsi="Times New Roman" w:cs="Times New Roman"/>
          <w:sz w:val="20"/>
          <w:szCs w:val="20"/>
        </w:rPr>
        <w:t>Załącznik nr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417"/>
      </w:tblGrid>
      <w:tr w:rsidR="003131B8" w:rsidRPr="003131B8" w:rsidTr="003131B8">
        <w:tc>
          <w:tcPr>
            <w:tcW w:w="3652" w:type="dxa"/>
          </w:tcPr>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i/>
                <w:sz w:val="16"/>
                <w:szCs w:val="16"/>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i/>
                <w:sz w:val="16"/>
                <w:szCs w:val="16"/>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i/>
                <w:sz w:val="16"/>
                <w:szCs w:val="16"/>
              </w:rPr>
            </w:pPr>
            <w:r w:rsidRPr="003131B8">
              <w:rPr>
                <w:rFonts w:ascii="Times New Roman" w:eastAsia="Calibri" w:hAnsi="Times New Roman" w:cs="Times New Roman"/>
                <w:i/>
                <w:sz w:val="16"/>
                <w:szCs w:val="16"/>
              </w:rPr>
              <w:t>(pieczęć wykonawcy/pełnomocnika)</w:t>
            </w:r>
          </w:p>
        </w:tc>
        <w:tc>
          <w:tcPr>
            <w:tcW w:w="5417" w:type="dxa"/>
            <w:shd w:val="pct10" w:color="auto" w:fill="auto"/>
            <w:vAlign w:val="center"/>
          </w:tcPr>
          <w:p w:rsidR="003131B8" w:rsidRPr="003131B8" w:rsidRDefault="003131B8" w:rsidP="003131B8">
            <w:pPr>
              <w:tabs>
                <w:tab w:val="left" w:pos="3990"/>
              </w:tabs>
              <w:spacing w:before="120" w:after="120" w:line="276" w:lineRule="auto"/>
              <w:contextualSpacing/>
              <w:jc w:val="center"/>
              <w:rPr>
                <w:rFonts w:ascii="Times New Roman" w:eastAsia="Calibri" w:hAnsi="Times New Roman" w:cs="Times New Roman"/>
                <w:b/>
                <w:sz w:val="20"/>
                <w:szCs w:val="20"/>
              </w:rPr>
            </w:pPr>
            <w:r w:rsidRPr="003131B8">
              <w:rPr>
                <w:rFonts w:ascii="Times New Roman" w:eastAsia="Calibri" w:hAnsi="Times New Roman" w:cs="Times New Roman"/>
                <w:b/>
                <w:sz w:val="20"/>
                <w:szCs w:val="20"/>
              </w:rPr>
              <w:t xml:space="preserve">OŚWIADCZENIE </w:t>
            </w:r>
            <w:r w:rsidRPr="003131B8">
              <w:rPr>
                <w:rFonts w:ascii="Times New Roman" w:eastAsia="Calibri" w:hAnsi="Times New Roman" w:cs="Times New Roman"/>
                <w:b/>
                <w:sz w:val="20"/>
                <w:szCs w:val="20"/>
              </w:rPr>
              <w:br/>
              <w:t>o spełnianiu warunków udziału w postępowaniu</w:t>
            </w:r>
          </w:p>
        </w:tc>
      </w:tr>
    </w:tbl>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20"/>
          <w:szCs w:val="20"/>
        </w:rPr>
      </w:pPr>
    </w:p>
    <w:p w:rsid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Składając ofertę w przetargu nieograniczonym na:</w:t>
      </w:r>
    </w:p>
    <w:p w:rsidR="00551CB9" w:rsidRPr="003131B8" w:rsidRDefault="00551CB9"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551CB9" w:rsidRDefault="00551CB9" w:rsidP="003131B8">
      <w:pPr>
        <w:tabs>
          <w:tab w:val="left" w:pos="3990"/>
        </w:tabs>
        <w:spacing w:before="120" w:after="120" w:line="276" w:lineRule="auto"/>
        <w:contextualSpacing/>
        <w:jc w:val="both"/>
        <w:rPr>
          <w:rFonts w:ascii="Times New Roman" w:hAnsi="Times New Roman" w:cs="Times New Roman"/>
          <w:b/>
          <w:sz w:val="24"/>
          <w:szCs w:val="24"/>
        </w:rPr>
      </w:pPr>
      <w:r w:rsidRPr="00551CB9">
        <w:rPr>
          <w:rFonts w:ascii="Times New Roman" w:eastAsia="Times New Roman" w:hAnsi="Times New Roman" w:cs="Times New Roman"/>
          <w:b/>
          <w:sz w:val="24"/>
          <w:szCs w:val="24"/>
        </w:rPr>
        <w:t>o</w:t>
      </w:r>
      <w:r w:rsidRPr="00551CB9">
        <w:rPr>
          <w:rFonts w:ascii="Times New Roman" w:hAnsi="Times New Roman" w:cs="Times New Roman"/>
          <w:b/>
          <w:sz w:val="24"/>
          <w:szCs w:val="24"/>
        </w:rPr>
        <w:t>pracowanie dokumentacji projektowej i wykonanie oświetlenia</w:t>
      </w:r>
      <w:r>
        <w:rPr>
          <w:rFonts w:ascii="Times New Roman" w:hAnsi="Times New Roman" w:cs="Times New Roman"/>
          <w:b/>
          <w:sz w:val="24"/>
          <w:szCs w:val="24"/>
        </w:rPr>
        <w:t xml:space="preserve"> </w:t>
      </w:r>
      <w:r w:rsidRPr="00551CB9">
        <w:rPr>
          <w:rFonts w:ascii="Times New Roman" w:hAnsi="Times New Roman" w:cs="Times New Roman"/>
          <w:b/>
          <w:sz w:val="24"/>
          <w:szCs w:val="24"/>
        </w:rPr>
        <w:t>na terenie Gminy Ustronie Morskie, realizowane w ramach zadania inwestycyjnego pn.: „Rozbudowa oświetlenia ulicznego w Gminie Ustronie Morskie</w:t>
      </w:r>
    </w:p>
    <w:p w:rsidR="00551CB9" w:rsidRDefault="00551CB9" w:rsidP="003131B8">
      <w:pPr>
        <w:tabs>
          <w:tab w:val="left" w:pos="3990"/>
        </w:tabs>
        <w:spacing w:before="120" w:after="12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oświadczam/y, że Wykonawca spełnia warunki udziału w postępowaniu, o których mowa w art. 22 ust. 1 ustawy dnia 29 stycznia 2004 r. - Prawo zamówień publicznych (Dz. U. z 2015 r. poz. 2164).</w:t>
      </w:r>
    </w:p>
    <w:p w:rsidR="003131B8" w:rsidRPr="003131B8" w:rsidRDefault="003131B8" w:rsidP="003131B8">
      <w:pPr>
        <w:spacing w:before="120" w:after="0" w:line="276" w:lineRule="auto"/>
        <w:contextualSpacing/>
        <w:rPr>
          <w:rFonts w:ascii="Times New Roman" w:eastAsia="Calibri" w:hAnsi="Times New Roman" w:cs="Times New Roman"/>
          <w:sz w:val="20"/>
          <w:szCs w:val="20"/>
        </w:rPr>
      </w:pPr>
    </w:p>
    <w:p w:rsidR="003131B8" w:rsidRPr="003131B8" w:rsidRDefault="003131B8" w:rsidP="003131B8">
      <w:pPr>
        <w:spacing w:before="120" w:after="0" w:line="276" w:lineRule="auto"/>
        <w:contextualSpacing/>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 dnia __ __ 2016 roku</w:t>
      </w:r>
    </w:p>
    <w:p w:rsidR="003131B8" w:rsidRPr="003131B8" w:rsidRDefault="003131B8" w:rsidP="003131B8">
      <w:pPr>
        <w:spacing w:before="120" w:after="0" w:line="276" w:lineRule="auto"/>
        <w:contextualSpacing/>
        <w:jc w:val="both"/>
        <w:rPr>
          <w:rFonts w:ascii="Times New Roman" w:eastAsia="Calibri" w:hAnsi="Times New Roman" w:cs="Times New Roman"/>
          <w:sz w:val="20"/>
          <w:szCs w:val="20"/>
        </w:rPr>
      </w:pPr>
    </w:p>
    <w:p w:rsidR="003131B8" w:rsidRPr="003131B8" w:rsidRDefault="003131B8" w:rsidP="003131B8">
      <w:pPr>
        <w:spacing w:before="120" w:after="0" w:line="276" w:lineRule="auto"/>
        <w:ind w:firstLine="3960"/>
        <w:contextualSpacing/>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_____________________________________</w:t>
      </w:r>
    </w:p>
    <w:p w:rsidR="003131B8" w:rsidRPr="003131B8" w:rsidRDefault="003131B8" w:rsidP="003131B8">
      <w:pPr>
        <w:spacing w:before="120" w:after="0" w:line="276" w:lineRule="auto"/>
        <w:ind w:firstLine="3960"/>
        <w:contextualSpacing/>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 (czytelny/e podpis/y Wykonawcy/Pełnomocnika)</w:t>
      </w:r>
    </w:p>
    <w:p w:rsidR="003131B8" w:rsidRPr="003131B8" w:rsidRDefault="003131B8" w:rsidP="003131B8">
      <w:pPr>
        <w:spacing w:before="120" w:after="0" w:line="276" w:lineRule="auto"/>
        <w:contextualSpacing/>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16"/>
          <w:szCs w:val="16"/>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18"/>
          <w:szCs w:val="18"/>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i/>
          <w:sz w:val="18"/>
          <w:szCs w:val="18"/>
        </w:rPr>
      </w:pPr>
      <w:r w:rsidRPr="003131B8">
        <w:rPr>
          <w:rFonts w:ascii="Times New Roman" w:eastAsia="Calibri" w:hAnsi="Times New Roman" w:cs="Times New Roman"/>
          <w:i/>
          <w:sz w:val="18"/>
          <w:szCs w:val="18"/>
        </w:rPr>
        <w:t>**UWAGA: w przypadku wykonawców wspólnie ubiegających się o udzielenie zamówienia, niniejsze „Oświadczenie o spełnianiu warunków udziału w postępowaniu” powinno być złożone jedno w imieniu wszystkich wykonawców.</w:t>
      </w:r>
      <w:r w:rsidRPr="003131B8">
        <w:rPr>
          <w:rFonts w:ascii="Times New Roman" w:eastAsia="Calibri" w:hAnsi="Times New Roman" w:cs="Times New Roman"/>
          <w:i/>
          <w:sz w:val="18"/>
          <w:szCs w:val="18"/>
          <w:vertAlign w:val="superscript"/>
        </w:rPr>
        <w:footnoteReference w:id="2"/>
      </w:r>
    </w:p>
    <w:p w:rsidR="003131B8" w:rsidRPr="003131B8" w:rsidRDefault="003131B8" w:rsidP="003131B8">
      <w:pPr>
        <w:spacing w:after="0" w:line="276" w:lineRule="auto"/>
        <w:contextualSpacing/>
        <w:rPr>
          <w:rFonts w:ascii="Times New Roman" w:eastAsia="Calibri" w:hAnsi="Times New Roman" w:cs="Times New Roman"/>
          <w:i/>
          <w:sz w:val="18"/>
          <w:szCs w:val="18"/>
        </w:rPr>
      </w:pPr>
      <w:r w:rsidRPr="003131B8">
        <w:rPr>
          <w:rFonts w:ascii="Times New Roman" w:eastAsia="Calibri" w:hAnsi="Times New Roman" w:cs="Times New Roman"/>
          <w:i/>
          <w:sz w:val="18"/>
          <w:szCs w:val="18"/>
        </w:rPr>
        <w:t>* niepotrzebne skreślić.</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tabs>
          <w:tab w:val="left" w:pos="3990"/>
        </w:tabs>
        <w:spacing w:before="120" w:after="120" w:line="240" w:lineRule="auto"/>
        <w:jc w:val="right"/>
        <w:rPr>
          <w:rFonts w:ascii="Times New Roman" w:hAnsi="Times New Roman" w:cs="Times New Roman"/>
          <w:i/>
          <w:sz w:val="20"/>
          <w:szCs w:val="20"/>
        </w:rPr>
      </w:pPr>
      <w:r w:rsidRPr="003131B8">
        <w:rPr>
          <w:rFonts w:ascii="Times New Roman" w:hAnsi="Times New Roman" w:cs="Times New Roman"/>
          <w:sz w:val="20"/>
          <w:szCs w:val="20"/>
        </w:rPr>
        <w:t>Załącznik nr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3652"/>
        <w:gridCol w:w="5417"/>
      </w:tblGrid>
      <w:tr w:rsidR="003131B8" w:rsidRPr="003131B8" w:rsidTr="003131B8">
        <w:tc>
          <w:tcPr>
            <w:tcW w:w="3652" w:type="dxa"/>
            <w:shd w:val="clear" w:color="auto" w:fill="auto"/>
          </w:tcPr>
          <w:p w:rsidR="003131B8" w:rsidRPr="003131B8" w:rsidRDefault="003131B8" w:rsidP="003131B8">
            <w:pPr>
              <w:tabs>
                <w:tab w:val="left" w:pos="3990"/>
              </w:tabs>
              <w:spacing w:before="120" w:after="120" w:line="240" w:lineRule="auto"/>
              <w:rPr>
                <w:rFonts w:ascii="Times New Roman" w:hAnsi="Times New Roman" w:cs="Times New Roman"/>
                <w:i/>
                <w:sz w:val="20"/>
                <w:szCs w:val="20"/>
              </w:rPr>
            </w:pPr>
          </w:p>
          <w:p w:rsidR="003131B8" w:rsidRPr="003131B8" w:rsidRDefault="003131B8" w:rsidP="003131B8">
            <w:pPr>
              <w:tabs>
                <w:tab w:val="left" w:pos="3990"/>
              </w:tabs>
              <w:spacing w:before="120" w:after="120" w:line="240" w:lineRule="auto"/>
              <w:jc w:val="center"/>
              <w:rPr>
                <w:rFonts w:ascii="Times New Roman" w:hAnsi="Times New Roman" w:cs="Times New Roman"/>
                <w:i/>
                <w:sz w:val="16"/>
                <w:szCs w:val="16"/>
              </w:rPr>
            </w:pPr>
            <w:r w:rsidRPr="003131B8">
              <w:rPr>
                <w:rFonts w:ascii="Times New Roman" w:hAnsi="Times New Roman" w:cs="Times New Roman"/>
                <w:i/>
                <w:sz w:val="16"/>
                <w:szCs w:val="16"/>
              </w:rPr>
              <w:t>(pieczęć wykonawcy/pełnomocnika)</w:t>
            </w:r>
          </w:p>
        </w:tc>
        <w:tc>
          <w:tcPr>
            <w:tcW w:w="5417" w:type="dxa"/>
            <w:shd w:val="pct15" w:color="auto" w:fill="auto"/>
            <w:vAlign w:val="center"/>
          </w:tcPr>
          <w:p w:rsidR="003131B8" w:rsidRPr="003131B8" w:rsidRDefault="003131B8" w:rsidP="003131B8">
            <w:pPr>
              <w:tabs>
                <w:tab w:val="left" w:pos="3990"/>
              </w:tabs>
              <w:spacing w:before="120" w:after="120" w:line="240" w:lineRule="auto"/>
              <w:jc w:val="center"/>
              <w:rPr>
                <w:rFonts w:ascii="Times New Roman" w:hAnsi="Times New Roman" w:cs="Times New Roman"/>
                <w:b/>
                <w:sz w:val="20"/>
                <w:szCs w:val="20"/>
              </w:rPr>
            </w:pPr>
            <w:r w:rsidRPr="003131B8">
              <w:rPr>
                <w:rFonts w:ascii="Times New Roman" w:hAnsi="Times New Roman" w:cs="Times New Roman"/>
                <w:b/>
                <w:sz w:val="20"/>
                <w:szCs w:val="20"/>
              </w:rPr>
              <w:t>DOŚWIADCZENIE</w:t>
            </w:r>
          </w:p>
        </w:tc>
      </w:tr>
    </w:tbl>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p w:rsidR="003131B8" w:rsidRPr="003131B8" w:rsidRDefault="003131B8" w:rsidP="003131B8">
      <w:pPr>
        <w:tabs>
          <w:tab w:val="left" w:pos="3990"/>
        </w:tabs>
        <w:spacing w:before="120" w:after="120" w:line="240" w:lineRule="auto"/>
        <w:rPr>
          <w:rFonts w:ascii="Times New Roman" w:hAnsi="Times New Roman" w:cs="Times New Roman"/>
          <w:sz w:val="20"/>
          <w:szCs w:val="20"/>
        </w:rPr>
      </w:pPr>
      <w:r w:rsidRPr="003131B8">
        <w:rPr>
          <w:rFonts w:ascii="Times New Roman" w:hAnsi="Times New Roman" w:cs="Times New Roman"/>
          <w:sz w:val="20"/>
          <w:szCs w:val="20"/>
        </w:rPr>
        <w:t>Składając ofertę w przetargu nieograniczonym na:</w:t>
      </w:r>
    </w:p>
    <w:p w:rsidR="00551CB9" w:rsidRDefault="00551CB9" w:rsidP="003131B8">
      <w:pPr>
        <w:tabs>
          <w:tab w:val="left" w:pos="709"/>
        </w:tabs>
        <w:spacing w:before="120" w:after="120" w:line="240" w:lineRule="auto"/>
        <w:jc w:val="both"/>
        <w:rPr>
          <w:rFonts w:ascii="Times New Roman" w:eastAsia="Calibri" w:hAnsi="Times New Roman" w:cs="Times New Roman"/>
          <w:b/>
        </w:rPr>
      </w:pPr>
      <w:r w:rsidRPr="00551CB9">
        <w:rPr>
          <w:rFonts w:ascii="Times New Roman" w:eastAsia="Times New Roman" w:hAnsi="Times New Roman" w:cs="Times New Roman"/>
          <w:b/>
          <w:sz w:val="24"/>
          <w:szCs w:val="24"/>
        </w:rPr>
        <w:t>o</w:t>
      </w:r>
      <w:r w:rsidRPr="00551CB9">
        <w:rPr>
          <w:rFonts w:ascii="Times New Roman" w:hAnsi="Times New Roman" w:cs="Times New Roman"/>
          <w:b/>
          <w:sz w:val="24"/>
          <w:szCs w:val="24"/>
        </w:rPr>
        <w:t>pracowanie dokumentacji projektowej i wykonanie oświetlenia</w:t>
      </w:r>
      <w:r>
        <w:rPr>
          <w:rFonts w:ascii="Times New Roman" w:hAnsi="Times New Roman" w:cs="Times New Roman"/>
          <w:b/>
          <w:sz w:val="24"/>
          <w:szCs w:val="24"/>
        </w:rPr>
        <w:t xml:space="preserve"> </w:t>
      </w:r>
      <w:r w:rsidRPr="00551CB9">
        <w:rPr>
          <w:rFonts w:ascii="Times New Roman" w:hAnsi="Times New Roman" w:cs="Times New Roman"/>
          <w:b/>
          <w:sz w:val="24"/>
          <w:szCs w:val="24"/>
        </w:rPr>
        <w:t>na terenie Gminy Ustronie Morskie, realizowane w ramach zadania inwestycyjnego pn.: „Rozbudowa oświetlenia ulicznego w Gminie Ustronie Morskie</w:t>
      </w:r>
    </w:p>
    <w:p w:rsidR="003131B8" w:rsidRPr="003131B8" w:rsidRDefault="003131B8" w:rsidP="003131B8">
      <w:pPr>
        <w:tabs>
          <w:tab w:val="left" w:pos="709"/>
        </w:tabs>
        <w:spacing w:before="120" w:after="120" w:line="240" w:lineRule="auto"/>
        <w:jc w:val="both"/>
        <w:rPr>
          <w:rFonts w:ascii="Times New Roman" w:hAnsi="Times New Roman" w:cs="Times New Roman"/>
          <w:sz w:val="20"/>
          <w:szCs w:val="20"/>
        </w:rPr>
      </w:pPr>
      <w:r w:rsidRPr="003131B8">
        <w:rPr>
          <w:rFonts w:ascii="Times New Roman" w:hAnsi="Times New Roman" w:cs="Times New Roman"/>
          <w:sz w:val="20"/>
          <w:szCs w:val="20"/>
        </w:rPr>
        <w:t>oświadczamy, że wykazujemy się doświadczeniem, polegającym na wykonaniu w okresie ostatnich 3 lat przed upływem terminu składania ofert następujących usług odpowiadających wymaganiom zamawiającego: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gridCol w:w="2977"/>
        <w:gridCol w:w="1873"/>
      </w:tblGrid>
      <w:tr w:rsidR="003131B8" w:rsidRPr="003131B8" w:rsidTr="003131B8">
        <w:tc>
          <w:tcPr>
            <w:tcW w:w="2093" w:type="dxa"/>
            <w:vAlign w:val="center"/>
          </w:tcPr>
          <w:p w:rsidR="003131B8" w:rsidRPr="003131B8" w:rsidRDefault="003131B8" w:rsidP="003131B8">
            <w:pPr>
              <w:tabs>
                <w:tab w:val="left" w:pos="3990"/>
              </w:tabs>
              <w:spacing w:before="120" w:after="120" w:line="240" w:lineRule="auto"/>
              <w:jc w:val="center"/>
              <w:rPr>
                <w:rFonts w:ascii="Times New Roman" w:hAnsi="Times New Roman" w:cs="Times New Roman"/>
                <w:b/>
                <w:sz w:val="16"/>
                <w:szCs w:val="16"/>
              </w:rPr>
            </w:pPr>
            <w:r w:rsidRPr="003131B8">
              <w:rPr>
                <w:rFonts w:ascii="Times New Roman" w:hAnsi="Times New Roman" w:cs="Times New Roman"/>
                <w:b/>
                <w:sz w:val="16"/>
                <w:szCs w:val="16"/>
              </w:rPr>
              <w:t>Nazwa wykonawcy (</w:t>
            </w:r>
            <w:r w:rsidRPr="003131B8">
              <w:rPr>
                <w:rFonts w:ascii="Times New Roman" w:hAnsi="Times New Roman" w:cs="Times New Roman"/>
                <w:b/>
                <w:i/>
                <w:sz w:val="16"/>
                <w:szCs w:val="16"/>
              </w:rPr>
              <w:t>podmiotu</w:t>
            </w:r>
            <w:r w:rsidRPr="003131B8">
              <w:rPr>
                <w:rFonts w:ascii="Times New Roman" w:hAnsi="Times New Roman" w:cs="Times New Roman"/>
                <w:b/>
                <w:sz w:val="16"/>
                <w:szCs w:val="16"/>
              </w:rPr>
              <w:t>) wykazującego posiadanie doświadczenia</w:t>
            </w:r>
          </w:p>
        </w:tc>
        <w:tc>
          <w:tcPr>
            <w:tcW w:w="2126" w:type="dxa"/>
            <w:vAlign w:val="center"/>
          </w:tcPr>
          <w:p w:rsidR="003131B8" w:rsidRPr="003131B8" w:rsidRDefault="003131B8" w:rsidP="003131B8">
            <w:pPr>
              <w:tabs>
                <w:tab w:val="left" w:pos="3990"/>
              </w:tabs>
              <w:spacing w:before="120" w:after="120" w:line="240" w:lineRule="auto"/>
              <w:jc w:val="center"/>
              <w:rPr>
                <w:rFonts w:ascii="Times New Roman" w:hAnsi="Times New Roman" w:cs="Times New Roman"/>
                <w:b/>
                <w:sz w:val="16"/>
                <w:szCs w:val="16"/>
              </w:rPr>
            </w:pPr>
            <w:r w:rsidRPr="003131B8">
              <w:rPr>
                <w:rFonts w:ascii="Times New Roman" w:hAnsi="Times New Roman" w:cs="Times New Roman"/>
                <w:b/>
                <w:sz w:val="16"/>
                <w:szCs w:val="16"/>
              </w:rPr>
              <w:t>Nazwa i adres zamawiającego, dla którego zamówienie wykonano</w:t>
            </w:r>
          </w:p>
        </w:tc>
        <w:tc>
          <w:tcPr>
            <w:tcW w:w="2977" w:type="dxa"/>
            <w:vAlign w:val="center"/>
          </w:tcPr>
          <w:p w:rsidR="003131B8" w:rsidRPr="003131B8" w:rsidRDefault="003131B8" w:rsidP="003131B8">
            <w:pPr>
              <w:tabs>
                <w:tab w:val="left" w:pos="3990"/>
              </w:tabs>
              <w:spacing w:before="120" w:after="120" w:line="240" w:lineRule="auto"/>
              <w:jc w:val="center"/>
              <w:rPr>
                <w:rFonts w:ascii="Times New Roman" w:hAnsi="Times New Roman" w:cs="Times New Roman"/>
                <w:b/>
                <w:sz w:val="16"/>
                <w:szCs w:val="16"/>
              </w:rPr>
            </w:pPr>
            <w:r w:rsidRPr="003131B8">
              <w:rPr>
                <w:rFonts w:ascii="Times New Roman" w:hAnsi="Times New Roman" w:cs="Times New Roman"/>
                <w:b/>
                <w:sz w:val="16"/>
                <w:szCs w:val="16"/>
              </w:rPr>
              <w:t xml:space="preserve">Informacje potwierdzające spełnianie warunków </w:t>
            </w:r>
          </w:p>
        </w:tc>
        <w:tc>
          <w:tcPr>
            <w:tcW w:w="1873" w:type="dxa"/>
            <w:vAlign w:val="center"/>
          </w:tcPr>
          <w:p w:rsidR="003131B8" w:rsidRPr="003131B8" w:rsidRDefault="003131B8" w:rsidP="003131B8">
            <w:pPr>
              <w:tabs>
                <w:tab w:val="left" w:pos="3990"/>
              </w:tabs>
              <w:spacing w:before="120" w:after="120" w:line="240" w:lineRule="auto"/>
              <w:jc w:val="center"/>
              <w:rPr>
                <w:rFonts w:ascii="Times New Roman" w:hAnsi="Times New Roman" w:cs="Times New Roman"/>
                <w:b/>
                <w:sz w:val="16"/>
                <w:szCs w:val="16"/>
              </w:rPr>
            </w:pPr>
            <w:r w:rsidRPr="003131B8">
              <w:rPr>
                <w:rFonts w:ascii="Times New Roman" w:hAnsi="Times New Roman" w:cs="Times New Roman"/>
                <w:b/>
                <w:sz w:val="16"/>
                <w:szCs w:val="16"/>
              </w:rPr>
              <w:t>Czas realizacji (</w:t>
            </w:r>
            <w:r w:rsidRPr="003131B8">
              <w:rPr>
                <w:rFonts w:ascii="Times New Roman" w:hAnsi="Times New Roman" w:cs="Times New Roman"/>
                <w:b/>
                <w:i/>
                <w:sz w:val="16"/>
                <w:szCs w:val="16"/>
              </w:rPr>
              <w:t xml:space="preserve">początek </w:t>
            </w:r>
            <w:proofErr w:type="spellStart"/>
            <w:r w:rsidRPr="003131B8">
              <w:rPr>
                <w:rFonts w:ascii="Times New Roman" w:hAnsi="Times New Roman" w:cs="Times New Roman"/>
                <w:b/>
                <w:i/>
                <w:sz w:val="16"/>
                <w:szCs w:val="16"/>
              </w:rPr>
              <w:t>dd</w:t>
            </w:r>
            <w:proofErr w:type="spellEnd"/>
            <w:r w:rsidRPr="003131B8">
              <w:rPr>
                <w:rFonts w:ascii="Times New Roman" w:hAnsi="Times New Roman" w:cs="Times New Roman"/>
                <w:b/>
                <w:i/>
                <w:sz w:val="16"/>
                <w:szCs w:val="16"/>
              </w:rPr>
              <w:t>/mm/</w:t>
            </w:r>
            <w:proofErr w:type="spellStart"/>
            <w:r w:rsidRPr="003131B8">
              <w:rPr>
                <w:rFonts w:ascii="Times New Roman" w:hAnsi="Times New Roman" w:cs="Times New Roman"/>
                <w:b/>
                <w:i/>
                <w:sz w:val="16"/>
                <w:szCs w:val="16"/>
              </w:rPr>
              <w:t>rr</w:t>
            </w:r>
            <w:proofErr w:type="spellEnd"/>
            <w:r w:rsidRPr="003131B8">
              <w:rPr>
                <w:rFonts w:ascii="Times New Roman" w:hAnsi="Times New Roman" w:cs="Times New Roman"/>
                <w:b/>
                <w:i/>
                <w:sz w:val="16"/>
                <w:szCs w:val="16"/>
              </w:rPr>
              <w:t xml:space="preserve"> – koniec </w:t>
            </w:r>
            <w:proofErr w:type="spellStart"/>
            <w:r w:rsidRPr="003131B8">
              <w:rPr>
                <w:rFonts w:ascii="Times New Roman" w:hAnsi="Times New Roman" w:cs="Times New Roman"/>
                <w:b/>
                <w:i/>
                <w:sz w:val="16"/>
                <w:szCs w:val="16"/>
              </w:rPr>
              <w:t>dd</w:t>
            </w:r>
            <w:proofErr w:type="spellEnd"/>
            <w:r w:rsidRPr="003131B8">
              <w:rPr>
                <w:rFonts w:ascii="Times New Roman" w:hAnsi="Times New Roman" w:cs="Times New Roman"/>
                <w:b/>
                <w:i/>
                <w:sz w:val="16"/>
                <w:szCs w:val="16"/>
              </w:rPr>
              <w:t>/mm/</w:t>
            </w:r>
            <w:proofErr w:type="spellStart"/>
            <w:r w:rsidRPr="003131B8">
              <w:rPr>
                <w:rFonts w:ascii="Times New Roman" w:hAnsi="Times New Roman" w:cs="Times New Roman"/>
                <w:b/>
                <w:i/>
                <w:sz w:val="16"/>
                <w:szCs w:val="16"/>
              </w:rPr>
              <w:t>rr</w:t>
            </w:r>
            <w:proofErr w:type="spellEnd"/>
            <w:r w:rsidRPr="003131B8">
              <w:rPr>
                <w:rFonts w:ascii="Times New Roman" w:hAnsi="Times New Roman" w:cs="Times New Roman"/>
                <w:b/>
                <w:sz w:val="16"/>
                <w:szCs w:val="16"/>
              </w:rPr>
              <w:t>)</w:t>
            </w:r>
          </w:p>
        </w:tc>
      </w:tr>
      <w:tr w:rsidR="003131B8" w:rsidRPr="003131B8" w:rsidTr="003131B8">
        <w:tc>
          <w:tcPr>
            <w:tcW w:w="2093"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c>
          <w:tcPr>
            <w:tcW w:w="2126"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c>
          <w:tcPr>
            <w:tcW w:w="2977"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c>
          <w:tcPr>
            <w:tcW w:w="1873"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r>
    </w:tbl>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p w:rsidR="003131B8" w:rsidRPr="003131B8" w:rsidRDefault="003131B8" w:rsidP="00D752E6">
      <w:pPr>
        <w:numPr>
          <w:ilvl w:val="0"/>
          <w:numId w:val="55"/>
        </w:numPr>
        <w:tabs>
          <w:tab w:val="left" w:pos="709"/>
        </w:tabs>
        <w:spacing w:before="120" w:after="120" w:line="240" w:lineRule="auto"/>
        <w:jc w:val="both"/>
        <w:rPr>
          <w:rFonts w:ascii="Times New Roman" w:hAnsi="Times New Roman" w:cs="Times New Roman"/>
          <w:sz w:val="20"/>
          <w:szCs w:val="20"/>
        </w:rPr>
      </w:pPr>
      <w:r w:rsidRPr="003131B8">
        <w:rPr>
          <w:rFonts w:ascii="Times New Roman" w:hAnsi="Times New Roman" w:cs="Times New Roman"/>
          <w:sz w:val="20"/>
          <w:szCs w:val="20"/>
        </w:rPr>
        <w:t>oświadczamy, że wykazujemy się doświadczeniem, polegającym na wykonaniu w okresie ostatnich 5 lat przed upływem terminu składania ofert następujących robót budowlanych odpowiadających wymaganiom zamawiającego: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gridCol w:w="2977"/>
        <w:gridCol w:w="1873"/>
      </w:tblGrid>
      <w:tr w:rsidR="003131B8" w:rsidRPr="003131B8" w:rsidTr="003131B8">
        <w:tc>
          <w:tcPr>
            <w:tcW w:w="2093" w:type="dxa"/>
            <w:vAlign w:val="center"/>
          </w:tcPr>
          <w:p w:rsidR="003131B8" w:rsidRPr="003131B8" w:rsidRDefault="003131B8" w:rsidP="003131B8">
            <w:pPr>
              <w:tabs>
                <w:tab w:val="left" w:pos="3990"/>
              </w:tabs>
              <w:spacing w:before="120" w:after="120" w:line="240" w:lineRule="auto"/>
              <w:jc w:val="center"/>
              <w:rPr>
                <w:rFonts w:ascii="Times New Roman" w:hAnsi="Times New Roman" w:cs="Times New Roman"/>
                <w:b/>
                <w:sz w:val="16"/>
                <w:szCs w:val="16"/>
              </w:rPr>
            </w:pPr>
            <w:r w:rsidRPr="003131B8">
              <w:rPr>
                <w:rFonts w:ascii="Times New Roman" w:hAnsi="Times New Roman" w:cs="Times New Roman"/>
                <w:b/>
                <w:sz w:val="16"/>
                <w:szCs w:val="16"/>
              </w:rPr>
              <w:t>Nazwa wykonawcy (</w:t>
            </w:r>
            <w:r w:rsidRPr="003131B8">
              <w:rPr>
                <w:rFonts w:ascii="Times New Roman" w:hAnsi="Times New Roman" w:cs="Times New Roman"/>
                <w:b/>
                <w:i/>
                <w:sz w:val="16"/>
                <w:szCs w:val="16"/>
              </w:rPr>
              <w:t>podmiotu</w:t>
            </w:r>
            <w:r w:rsidRPr="003131B8">
              <w:rPr>
                <w:rFonts w:ascii="Times New Roman" w:hAnsi="Times New Roman" w:cs="Times New Roman"/>
                <w:b/>
                <w:sz w:val="16"/>
                <w:szCs w:val="16"/>
              </w:rPr>
              <w:t>) wykazującego posiadanie doświadczenia</w:t>
            </w:r>
          </w:p>
        </w:tc>
        <w:tc>
          <w:tcPr>
            <w:tcW w:w="2126" w:type="dxa"/>
            <w:vAlign w:val="center"/>
          </w:tcPr>
          <w:p w:rsidR="003131B8" w:rsidRPr="003131B8" w:rsidRDefault="003131B8" w:rsidP="003131B8">
            <w:pPr>
              <w:tabs>
                <w:tab w:val="left" w:pos="3990"/>
              </w:tabs>
              <w:spacing w:before="120" w:after="120" w:line="240" w:lineRule="auto"/>
              <w:jc w:val="center"/>
              <w:rPr>
                <w:rFonts w:ascii="Times New Roman" w:hAnsi="Times New Roman" w:cs="Times New Roman"/>
                <w:b/>
                <w:sz w:val="16"/>
                <w:szCs w:val="16"/>
              </w:rPr>
            </w:pPr>
            <w:r w:rsidRPr="003131B8">
              <w:rPr>
                <w:rFonts w:ascii="Times New Roman" w:hAnsi="Times New Roman" w:cs="Times New Roman"/>
                <w:b/>
                <w:sz w:val="16"/>
                <w:szCs w:val="16"/>
              </w:rPr>
              <w:t>Nazwa i adres zamawiającego, dla którego zamówienie wykonano</w:t>
            </w:r>
          </w:p>
        </w:tc>
        <w:tc>
          <w:tcPr>
            <w:tcW w:w="2977" w:type="dxa"/>
            <w:vAlign w:val="center"/>
          </w:tcPr>
          <w:p w:rsidR="003131B8" w:rsidRPr="003131B8" w:rsidRDefault="003131B8" w:rsidP="003131B8">
            <w:pPr>
              <w:tabs>
                <w:tab w:val="left" w:pos="3990"/>
              </w:tabs>
              <w:spacing w:before="120" w:after="120" w:line="240" w:lineRule="auto"/>
              <w:jc w:val="center"/>
              <w:rPr>
                <w:rFonts w:ascii="Times New Roman" w:hAnsi="Times New Roman" w:cs="Times New Roman"/>
                <w:b/>
                <w:sz w:val="16"/>
                <w:szCs w:val="16"/>
              </w:rPr>
            </w:pPr>
            <w:r w:rsidRPr="003131B8">
              <w:rPr>
                <w:rFonts w:ascii="Times New Roman" w:hAnsi="Times New Roman" w:cs="Times New Roman"/>
                <w:b/>
                <w:sz w:val="16"/>
                <w:szCs w:val="16"/>
              </w:rPr>
              <w:t xml:space="preserve">Informacje potwierdzające spełnianie warunków </w:t>
            </w:r>
          </w:p>
        </w:tc>
        <w:tc>
          <w:tcPr>
            <w:tcW w:w="1873" w:type="dxa"/>
            <w:vAlign w:val="center"/>
          </w:tcPr>
          <w:p w:rsidR="003131B8" w:rsidRPr="003131B8" w:rsidRDefault="003131B8" w:rsidP="003131B8">
            <w:pPr>
              <w:tabs>
                <w:tab w:val="left" w:pos="3990"/>
              </w:tabs>
              <w:spacing w:before="120" w:after="120" w:line="240" w:lineRule="auto"/>
              <w:jc w:val="center"/>
              <w:rPr>
                <w:rFonts w:ascii="Times New Roman" w:hAnsi="Times New Roman" w:cs="Times New Roman"/>
                <w:b/>
                <w:sz w:val="16"/>
                <w:szCs w:val="16"/>
              </w:rPr>
            </w:pPr>
            <w:r w:rsidRPr="003131B8">
              <w:rPr>
                <w:rFonts w:ascii="Times New Roman" w:hAnsi="Times New Roman" w:cs="Times New Roman"/>
                <w:b/>
                <w:sz w:val="16"/>
                <w:szCs w:val="16"/>
              </w:rPr>
              <w:t>Czas realizacji (</w:t>
            </w:r>
            <w:r w:rsidRPr="003131B8">
              <w:rPr>
                <w:rFonts w:ascii="Times New Roman" w:hAnsi="Times New Roman" w:cs="Times New Roman"/>
                <w:b/>
                <w:i/>
                <w:sz w:val="16"/>
                <w:szCs w:val="16"/>
              </w:rPr>
              <w:t xml:space="preserve">początek </w:t>
            </w:r>
            <w:proofErr w:type="spellStart"/>
            <w:r w:rsidRPr="003131B8">
              <w:rPr>
                <w:rFonts w:ascii="Times New Roman" w:hAnsi="Times New Roman" w:cs="Times New Roman"/>
                <w:b/>
                <w:i/>
                <w:sz w:val="16"/>
                <w:szCs w:val="16"/>
              </w:rPr>
              <w:t>dd</w:t>
            </w:r>
            <w:proofErr w:type="spellEnd"/>
            <w:r w:rsidRPr="003131B8">
              <w:rPr>
                <w:rFonts w:ascii="Times New Roman" w:hAnsi="Times New Roman" w:cs="Times New Roman"/>
                <w:b/>
                <w:i/>
                <w:sz w:val="16"/>
                <w:szCs w:val="16"/>
              </w:rPr>
              <w:t>/mm/</w:t>
            </w:r>
            <w:proofErr w:type="spellStart"/>
            <w:r w:rsidRPr="003131B8">
              <w:rPr>
                <w:rFonts w:ascii="Times New Roman" w:hAnsi="Times New Roman" w:cs="Times New Roman"/>
                <w:b/>
                <w:i/>
                <w:sz w:val="16"/>
                <w:szCs w:val="16"/>
              </w:rPr>
              <w:t>rr</w:t>
            </w:r>
            <w:proofErr w:type="spellEnd"/>
            <w:r w:rsidRPr="003131B8">
              <w:rPr>
                <w:rFonts w:ascii="Times New Roman" w:hAnsi="Times New Roman" w:cs="Times New Roman"/>
                <w:b/>
                <w:i/>
                <w:sz w:val="16"/>
                <w:szCs w:val="16"/>
              </w:rPr>
              <w:t xml:space="preserve"> – koniec </w:t>
            </w:r>
            <w:proofErr w:type="spellStart"/>
            <w:r w:rsidRPr="003131B8">
              <w:rPr>
                <w:rFonts w:ascii="Times New Roman" w:hAnsi="Times New Roman" w:cs="Times New Roman"/>
                <w:b/>
                <w:i/>
                <w:sz w:val="16"/>
                <w:szCs w:val="16"/>
              </w:rPr>
              <w:t>dd</w:t>
            </w:r>
            <w:proofErr w:type="spellEnd"/>
            <w:r w:rsidRPr="003131B8">
              <w:rPr>
                <w:rFonts w:ascii="Times New Roman" w:hAnsi="Times New Roman" w:cs="Times New Roman"/>
                <w:b/>
                <w:i/>
                <w:sz w:val="16"/>
                <w:szCs w:val="16"/>
              </w:rPr>
              <w:t>/mm/</w:t>
            </w:r>
            <w:proofErr w:type="spellStart"/>
            <w:r w:rsidRPr="003131B8">
              <w:rPr>
                <w:rFonts w:ascii="Times New Roman" w:hAnsi="Times New Roman" w:cs="Times New Roman"/>
                <w:b/>
                <w:i/>
                <w:sz w:val="16"/>
                <w:szCs w:val="16"/>
              </w:rPr>
              <w:t>rr</w:t>
            </w:r>
            <w:proofErr w:type="spellEnd"/>
            <w:r w:rsidRPr="003131B8">
              <w:rPr>
                <w:rFonts w:ascii="Times New Roman" w:hAnsi="Times New Roman" w:cs="Times New Roman"/>
                <w:b/>
                <w:sz w:val="16"/>
                <w:szCs w:val="16"/>
              </w:rPr>
              <w:t>)</w:t>
            </w:r>
          </w:p>
        </w:tc>
      </w:tr>
      <w:tr w:rsidR="003131B8" w:rsidRPr="003131B8" w:rsidTr="003131B8">
        <w:tc>
          <w:tcPr>
            <w:tcW w:w="2093"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c>
          <w:tcPr>
            <w:tcW w:w="2126"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c>
          <w:tcPr>
            <w:tcW w:w="2977"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c>
          <w:tcPr>
            <w:tcW w:w="1873"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r>
      <w:tr w:rsidR="003131B8" w:rsidRPr="003131B8" w:rsidTr="003131B8">
        <w:tc>
          <w:tcPr>
            <w:tcW w:w="2093"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c>
          <w:tcPr>
            <w:tcW w:w="2126"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c>
          <w:tcPr>
            <w:tcW w:w="2977"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c>
          <w:tcPr>
            <w:tcW w:w="1873" w:type="dxa"/>
          </w:tcPr>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tc>
      </w:tr>
    </w:tbl>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p w:rsidR="003131B8" w:rsidRPr="003131B8" w:rsidRDefault="003131B8" w:rsidP="003131B8">
      <w:pPr>
        <w:spacing w:before="120" w:after="0" w:line="240" w:lineRule="auto"/>
        <w:ind w:right="-50"/>
        <w:jc w:val="both"/>
        <w:rPr>
          <w:rFonts w:ascii="Times New Roman" w:eastAsia="Calibri" w:hAnsi="Times New Roman" w:cs="Times New Roman"/>
          <w:i/>
          <w:sz w:val="20"/>
          <w:szCs w:val="20"/>
        </w:rPr>
      </w:pPr>
      <w:r w:rsidRPr="003131B8">
        <w:rPr>
          <w:rFonts w:ascii="Times New Roman" w:eastAsia="Calibri" w:hAnsi="Times New Roman" w:cs="Times New Roman"/>
          <w:i/>
          <w:sz w:val="20"/>
          <w:szCs w:val="20"/>
        </w:rPr>
        <w:t>**Oświadczamy, że podmioty na doświadczeniu, których polegamy na zasadach określonych w art. 26 ust. 2b ustawy, wykazując spełnianie warunku, o którym mowa w pkt 6.2.1. SIWZ będą brały udział w realizacji części zamówienia, na potwierdzenie czego załączamy pisemne zobowiązanie tych podmiotów do zrealizowania części zamówienia, zawierające zakres czynności, które te podmioty zobowiązują się wykonać</w:t>
      </w:r>
      <w:r w:rsidRPr="003131B8">
        <w:rPr>
          <w:rFonts w:ascii="Times New Roman" w:eastAsia="Calibri" w:hAnsi="Times New Roman" w:cs="Times New Roman"/>
          <w:i/>
          <w:sz w:val="16"/>
          <w:szCs w:val="16"/>
        </w:rPr>
        <w:footnoteReference w:id="3"/>
      </w:r>
      <w:r w:rsidRPr="003131B8">
        <w:rPr>
          <w:rFonts w:ascii="Times New Roman" w:eastAsia="Calibri" w:hAnsi="Times New Roman" w:cs="Times New Roman"/>
          <w:i/>
          <w:sz w:val="20"/>
          <w:szCs w:val="20"/>
        </w:rPr>
        <w:t>.</w:t>
      </w:r>
    </w:p>
    <w:p w:rsidR="003131B8" w:rsidRPr="003131B8" w:rsidRDefault="003131B8" w:rsidP="003131B8">
      <w:pPr>
        <w:spacing w:before="120" w:after="0" w:line="240" w:lineRule="auto"/>
        <w:rPr>
          <w:rFonts w:ascii="Times New Roman" w:eastAsia="Calibri" w:hAnsi="Times New Roman" w:cs="Times New Roman"/>
          <w:sz w:val="20"/>
          <w:szCs w:val="20"/>
        </w:rPr>
      </w:pPr>
    </w:p>
    <w:p w:rsidR="003131B8" w:rsidRPr="003131B8" w:rsidRDefault="003131B8" w:rsidP="003131B8">
      <w:pPr>
        <w:spacing w:before="120" w:after="0" w:line="240" w:lineRule="auto"/>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 dnia __ __ 2016 roku</w:t>
      </w:r>
    </w:p>
    <w:p w:rsidR="003131B8" w:rsidRPr="003131B8" w:rsidRDefault="003131B8" w:rsidP="003131B8">
      <w:pPr>
        <w:spacing w:before="120" w:after="0" w:line="240" w:lineRule="auto"/>
        <w:ind w:firstLine="3960"/>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_____________________________________</w:t>
      </w:r>
    </w:p>
    <w:p w:rsidR="003131B8" w:rsidRPr="003131B8" w:rsidRDefault="003131B8" w:rsidP="003131B8">
      <w:pPr>
        <w:spacing w:before="120" w:after="0" w:line="240" w:lineRule="auto"/>
        <w:ind w:firstLine="3960"/>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 (czytelny/e podpis/y Wykonawcy/Pełnomocnika)</w:t>
      </w:r>
    </w:p>
    <w:p w:rsidR="003131B8" w:rsidRPr="003131B8" w:rsidRDefault="003131B8" w:rsidP="003131B8">
      <w:pPr>
        <w:spacing w:before="120" w:after="0" w:line="240" w:lineRule="auto"/>
        <w:ind w:firstLine="3960"/>
        <w:jc w:val="center"/>
        <w:rPr>
          <w:rFonts w:ascii="Times New Roman" w:eastAsia="Calibri" w:hAnsi="Times New Roman" w:cs="Times New Roman"/>
          <w:sz w:val="20"/>
          <w:szCs w:val="20"/>
        </w:rPr>
      </w:pPr>
    </w:p>
    <w:p w:rsidR="003131B8" w:rsidRPr="003131B8" w:rsidRDefault="003131B8" w:rsidP="003131B8">
      <w:pPr>
        <w:spacing w:after="0" w:line="240" w:lineRule="auto"/>
        <w:rPr>
          <w:rFonts w:ascii="Times New Roman" w:eastAsia="Calibri" w:hAnsi="Times New Roman" w:cs="Times New Roman"/>
          <w:i/>
          <w:sz w:val="18"/>
          <w:szCs w:val="18"/>
        </w:rPr>
      </w:pPr>
      <w:r w:rsidRPr="003131B8">
        <w:rPr>
          <w:rFonts w:ascii="Times New Roman" w:eastAsia="Calibri" w:hAnsi="Times New Roman" w:cs="Times New Roman"/>
          <w:i/>
          <w:sz w:val="18"/>
          <w:szCs w:val="18"/>
        </w:rPr>
        <w:t>* niepotrzebne skreślić</w:t>
      </w:r>
    </w:p>
    <w:p w:rsidR="003131B8" w:rsidRPr="003131B8" w:rsidRDefault="003131B8" w:rsidP="003131B8">
      <w:pPr>
        <w:tabs>
          <w:tab w:val="left" w:pos="3990"/>
        </w:tabs>
        <w:spacing w:before="120" w:after="120" w:line="240" w:lineRule="auto"/>
        <w:rPr>
          <w:rFonts w:ascii="Times New Roman" w:hAnsi="Times New Roman" w:cs="Times New Roman"/>
          <w:sz w:val="20"/>
          <w:szCs w:val="20"/>
        </w:rPr>
      </w:pPr>
    </w:p>
    <w:p w:rsidR="003131B8" w:rsidRPr="003131B8" w:rsidRDefault="003131B8" w:rsidP="003131B8">
      <w:pPr>
        <w:tabs>
          <w:tab w:val="left" w:pos="3990"/>
        </w:tabs>
        <w:spacing w:before="120" w:after="120" w:line="276" w:lineRule="auto"/>
        <w:contextualSpacing/>
        <w:rPr>
          <w:rFonts w:ascii="Times New Roman" w:eastAsia="Calibri" w:hAnsi="Times New Roman" w:cs="Times New Roman"/>
          <w:sz w:val="20"/>
          <w:szCs w:val="20"/>
        </w:rPr>
      </w:pPr>
    </w:p>
    <w:p w:rsidR="003131B8" w:rsidRDefault="003131B8" w:rsidP="003131B8">
      <w:pPr>
        <w:tabs>
          <w:tab w:val="left" w:pos="3990"/>
        </w:tabs>
        <w:spacing w:before="120" w:after="120" w:line="276" w:lineRule="auto"/>
        <w:contextualSpacing/>
        <w:rPr>
          <w:rFonts w:ascii="Times New Roman" w:eastAsia="Calibri" w:hAnsi="Times New Roman" w:cs="Times New Roman"/>
          <w:sz w:val="20"/>
          <w:szCs w:val="20"/>
        </w:rPr>
      </w:pPr>
    </w:p>
    <w:p w:rsidR="0072072C" w:rsidRDefault="0072072C" w:rsidP="003131B8">
      <w:pPr>
        <w:tabs>
          <w:tab w:val="left" w:pos="3990"/>
        </w:tabs>
        <w:spacing w:before="120" w:after="120" w:line="276" w:lineRule="auto"/>
        <w:contextualSpacing/>
        <w:rPr>
          <w:rFonts w:ascii="Times New Roman" w:eastAsia="Calibri" w:hAnsi="Times New Roman" w:cs="Times New Roman"/>
          <w:sz w:val="20"/>
          <w:szCs w:val="20"/>
        </w:rPr>
      </w:pPr>
    </w:p>
    <w:p w:rsidR="00B42B43" w:rsidRDefault="00B42B43" w:rsidP="003131B8">
      <w:pPr>
        <w:tabs>
          <w:tab w:val="left" w:pos="3990"/>
        </w:tabs>
        <w:spacing w:before="120" w:after="120" w:line="276" w:lineRule="auto"/>
        <w:contextualSpacing/>
        <w:rPr>
          <w:rFonts w:ascii="Times New Roman" w:eastAsia="Calibri" w:hAnsi="Times New Roman" w:cs="Times New Roman"/>
          <w:sz w:val="20"/>
          <w:szCs w:val="20"/>
        </w:rPr>
      </w:pPr>
    </w:p>
    <w:p w:rsidR="00B42B43" w:rsidRPr="003131B8" w:rsidRDefault="00B42B43" w:rsidP="003131B8">
      <w:pPr>
        <w:tabs>
          <w:tab w:val="left" w:pos="3990"/>
        </w:tabs>
        <w:spacing w:before="120" w:after="120" w:line="276" w:lineRule="auto"/>
        <w:contextualSpacing/>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r w:rsidRPr="003131B8">
        <w:rPr>
          <w:rFonts w:ascii="Times New Roman" w:eastAsia="Calibri" w:hAnsi="Times New Roman" w:cs="Times New Roman"/>
          <w:sz w:val="20"/>
          <w:szCs w:val="20"/>
        </w:rPr>
        <w:t>Załącznik nr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417"/>
      </w:tblGrid>
      <w:tr w:rsidR="003131B8" w:rsidRPr="003131B8" w:rsidTr="003131B8">
        <w:tc>
          <w:tcPr>
            <w:tcW w:w="3652" w:type="dxa"/>
          </w:tcPr>
          <w:p w:rsidR="003131B8" w:rsidRPr="003131B8" w:rsidRDefault="003131B8" w:rsidP="003131B8">
            <w:pPr>
              <w:tabs>
                <w:tab w:val="left" w:pos="3990"/>
              </w:tabs>
              <w:spacing w:before="120" w:after="120" w:line="276" w:lineRule="auto"/>
              <w:ind w:left="1145"/>
              <w:contextualSpacing/>
              <w:jc w:val="center"/>
              <w:rPr>
                <w:rFonts w:ascii="Times New Roman" w:eastAsia="Calibri" w:hAnsi="Times New Roman" w:cs="Times New Roman"/>
                <w:i/>
                <w:sz w:val="16"/>
                <w:szCs w:val="16"/>
              </w:rPr>
            </w:pPr>
          </w:p>
          <w:p w:rsidR="003131B8" w:rsidRPr="003131B8" w:rsidRDefault="003131B8" w:rsidP="003131B8">
            <w:pPr>
              <w:tabs>
                <w:tab w:val="left" w:pos="3990"/>
              </w:tabs>
              <w:spacing w:before="120" w:after="120" w:line="276" w:lineRule="auto"/>
              <w:contextualSpacing/>
              <w:jc w:val="center"/>
              <w:rPr>
                <w:rFonts w:ascii="Times New Roman" w:eastAsia="Calibri" w:hAnsi="Times New Roman" w:cs="Times New Roman"/>
                <w:i/>
                <w:sz w:val="20"/>
                <w:szCs w:val="20"/>
              </w:rPr>
            </w:pPr>
            <w:r w:rsidRPr="003131B8">
              <w:rPr>
                <w:rFonts w:ascii="Times New Roman" w:eastAsia="Calibri" w:hAnsi="Times New Roman" w:cs="Times New Roman"/>
                <w:i/>
                <w:sz w:val="16"/>
                <w:szCs w:val="16"/>
              </w:rPr>
              <w:t>(pieczęć wykonawcy/pełnomocnika)</w:t>
            </w:r>
          </w:p>
        </w:tc>
        <w:tc>
          <w:tcPr>
            <w:tcW w:w="5417" w:type="dxa"/>
            <w:shd w:val="pct15" w:color="auto" w:fill="auto"/>
            <w:vAlign w:val="center"/>
          </w:tcPr>
          <w:p w:rsidR="003131B8" w:rsidRPr="003131B8" w:rsidRDefault="003131B8" w:rsidP="003131B8">
            <w:pPr>
              <w:tabs>
                <w:tab w:val="left" w:pos="3990"/>
              </w:tabs>
              <w:spacing w:before="120" w:after="120" w:line="276" w:lineRule="auto"/>
              <w:contextualSpacing/>
              <w:jc w:val="center"/>
              <w:rPr>
                <w:rFonts w:ascii="Times New Roman" w:eastAsia="Calibri" w:hAnsi="Times New Roman" w:cs="Times New Roman"/>
                <w:b/>
                <w:sz w:val="20"/>
                <w:szCs w:val="20"/>
              </w:rPr>
            </w:pPr>
            <w:r w:rsidRPr="003131B8">
              <w:rPr>
                <w:rFonts w:ascii="Times New Roman" w:eastAsia="Calibri" w:hAnsi="Times New Roman" w:cs="Times New Roman"/>
                <w:b/>
                <w:sz w:val="20"/>
                <w:szCs w:val="20"/>
              </w:rPr>
              <w:t>POTENCJAŁ KADROWY</w:t>
            </w:r>
          </w:p>
        </w:tc>
      </w:tr>
    </w:tbl>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Składając ofertę w przetargu nieograniczonym na:</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b/>
        </w:rPr>
      </w:pPr>
    </w:p>
    <w:p w:rsidR="00B42B43" w:rsidRDefault="00551CB9" w:rsidP="003131B8">
      <w:pPr>
        <w:tabs>
          <w:tab w:val="left" w:pos="3990"/>
        </w:tabs>
        <w:spacing w:before="120" w:after="120" w:line="276" w:lineRule="auto"/>
        <w:contextualSpacing/>
        <w:jc w:val="both"/>
        <w:rPr>
          <w:rFonts w:ascii="Times New Roman" w:hAnsi="Times New Roman" w:cs="Times New Roman"/>
          <w:b/>
          <w:sz w:val="24"/>
          <w:szCs w:val="24"/>
        </w:rPr>
      </w:pPr>
      <w:r w:rsidRPr="00551CB9">
        <w:rPr>
          <w:rFonts w:ascii="Times New Roman" w:eastAsia="Times New Roman" w:hAnsi="Times New Roman" w:cs="Times New Roman"/>
          <w:b/>
          <w:sz w:val="24"/>
          <w:szCs w:val="24"/>
        </w:rPr>
        <w:t>o</w:t>
      </w:r>
      <w:r w:rsidRPr="00551CB9">
        <w:rPr>
          <w:rFonts w:ascii="Times New Roman" w:hAnsi="Times New Roman" w:cs="Times New Roman"/>
          <w:b/>
          <w:sz w:val="24"/>
          <w:szCs w:val="24"/>
        </w:rPr>
        <w:t>pracowanie dokumentacji projektowej i wykonanie oświetlenia</w:t>
      </w:r>
      <w:r>
        <w:rPr>
          <w:rFonts w:ascii="Times New Roman" w:hAnsi="Times New Roman" w:cs="Times New Roman"/>
          <w:b/>
          <w:sz w:val="24"/>
          <w:szCs w:val="24"/>
        </w:rPr>
        <w:t xml:space="preserve"> </w:t>
      </w:r>
      <w:r w:rsidRPr="00551CB9">
        <w:rPr>
          <w:rFonts w:ascii="Times New Roman" w:hAnsi="Times New Roman" w:cs="Times New Roman"/>
          <w:b/>
          <w:sz w:val="24"/>
          <w:szCs w:val="24"/>
        </w:rPr>
        <w:t>na terenie Gminy Ustronie Morskie, realizowane w ramach zadania inwestycyjnego pn.: „Rozbudowa oświetlenia ulicznego w Gminie Ustronie Morskie</w:t>
      </w:r>
    </w:p>
    <w:p w:rsidR="00551CB9" w:rsidRDefault="00551CB9"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oświadczamy, że w celu realizacji zamówienia dysponujemy lub będziemy dysponować osobami zdolnymi do wykonania zamówienia</w:t>
      </w:r>
      <w:r w:rsidRPr="003131B8">
        <w:rPr>
          <w:rFonts w:ascii="Times New Roman" w:eastAsia="Calibri" w:hAnsi="Times New Roman" w:cs="Times New Roman"/>
          <w:i/>
          <w:sz w:val="20"/>
          <w:szCs w:val="20"/>
        </w:rPr>
        <w:t xml:space="preserve">, </w:t>
      </w:r>
      <w:r w:rsidRPr="003131B8">
        <w:rPr>
          <w:rFonts w:ascii="Times New Roman" w:eastAsia="Calibri" w:hAnsi="Times New Roman" w:cs="Times New Roman"/>
          <w:sz w:val="20"/>
          <w:szCs w:val="20"/>
        </w:rPr>
        <w:t>które będą uczestniczyć w wykonywaniu zamówienia:</w:t>
      </w: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1843"/>
        <w:gridCol w:w="4819"/>
      </w:tblGrid>
      <w:tr w:rsidR="003131B8" w:rsidRPr="003131B8" w:rsidTr="003131B8">
        <w:trPr>
          <w:trHeight w:val="1131"/>
        </w:trPr>
        <w:tc>
          <w:tcPr>
            <w:tcW w:w="567" w:type="dxa"/>
          </w:tcPr>
          <w:p w:rsidR="003131B8" w:rsidRPr="003131B8" w:rsidRDefault="003131B8" w:rsidP="003131B8">
            <w:pPr>
              <w:tabs>
                <w:tab w:val="left" w:pos="3990"/>
              </w:tabs>
              <w:spacing w:before="120" w:after="120" w:line="276" w:lineRule="auto"/>
              <w:contextualSpacing/>
              <w:rPr>
                <w:rFonts w:ascii="Times New Roman" w:eastAsia="Calibri" w:hAnsi="Times New Roman" w:cs="Times New Roman"/>
                <w:b/>
                <w:i/>
                <w:sz w:val="16"/>
                <w:szCs w:val="16"/>
              </w:rPr>
            </w:pPr>
            <w:r w:rsidRPr="003131B8">
              <w:rPr>
                <w:rFonts w:ascii="Times New Roman" w:eastAsia="Calibri" w:hAnsi="Times New Roman" w:cs="Times New Roman"/>
                <w:b/>
                <w:i/>
                <w:sz w:val="16"/>
                <w:szCs w:val="16"/>
              </w:rPr>
              <w:t>Lp.</w:t>
            </w:r>
          </w:p>
        </w:tc>
        <w:tc>
          <w:tcPr>
            <w:tcW w:w="1843" w:type="dxa"/>
          </w:tcPr>
          <w:p w:rsidR="003131B8" w:rsidRPr="003131B8" w:rsidRDefault="003131B8" w:rsidP="003131B8">
            <w:pPr>
              <w:tabs>
                <w:tab w:val="left" w:pos="3990"/>
              </w:tabs>
              <w:spacing w:before="120" w:after="120" w:line="276" w:lineRule="auto"/>
              <w:contextualSpacing/>
              <w:rPr>
                <w:rFonts w:ascii="Times New Roman" w:eastAsia="Calibri" w:hAnsi="Times New Roman" w:cs="Times New Roman"/>
                <w:b/>
                <w:i/>
                <w:sz w:val="16"/>
                <w:szCs w:val="16"/>
              </w:rPr>
            </w:pPr>
            <w:r w:rsidRPr="003131B8">
              <w:rPr>
                <w:rFonts w:ascii="Times New Roman" w:eastAsia="Calibri" w:hAnsi="Times New Roman" w:cs="Times New Roman"/>
                <w:b/>
                <w:i/>
                <w:sz w:val="16"/>
                <w:szCs w:val="16"/>
              </w:rPr>
              <w:t>Imię i nazwisko</w:t>
            </w:r>
          </w:p>
        </w:tc>
        <w:tc>
          <w:tcPr>
            <w:tcW w:w="1843" w:type="dxa"/>
          </w:tcPr>
          <w:p w:rsidR="003131B8" w:rsidRPr="003131B8" w:rsidRDefault="003131B8" w:rsidP="003131B8">
            <w:pPr>
              <w:tabs>
                <w:tab w:val="left" w:pos="3990"/>
              </w:tabs>
              <w:spacing w:before="120" w:after="120" w:line="276" w:lineRule="auto"/>
              <w:contextualSpacing/>
              <w:rPr>
                <w:rFonts w:ascii="Times New Roman" w:eastAsia="Calibri" w:hAnsi="Times New Roman" w:cs="Times New Roman"/>
                <w:b/>
                <w:i/>
                <w:sz w:val="16"/>
                <w:szCs w:val="16"/>
              </w:rPr>
            </w:pPr>
            <w:r w:rsidRPr="003131B8">
              <w:rPr>
                <w:rFonts w:ascii="Times New Roman" w:eastAsia="Calibri" w:hAnsi="Times New Roman" w:cs="Times New Roman"/>
                <w:b/>
                <w:i/>
                <w:sz w:val="16"/>
                <w:szCs w:val="16"/>
              </w:rPr>
              <w:t>Zakres wykonywanych czynności</w:t>
            </w:r>
          </w:p>
        </w:tc>
        <w:tc>
          <w:tcPr>
            <w:tcW w:w="4819" w:type="dxa"/>
          </w:tcPr>
          <w:p w:rsidR="003131B8" w:rsidRPr="003131B8" w:rsidRDefault="003131B8" w:rsidP="003131B8">
            <w:pPr>
              <w:tabs>
                <w:tab w:val="left" w:pos="3990"/>
              </w:tabs>
              <w:spacing w:before="120" w:after="120" w:line="276" w:lineRule="auto"/>
              <w:contextualSpacing/>
              <w:rPr>
                <w:rFonts w:ascii="Times New Roman" w:eastAsia="Calibri" w:hAnsi="Times New Roman" w:cs="Times New Roman"/>
                <w:b/>
                <w:i/>
                <w:sz w:val="16"/>
                <w:szCs w:val="16"/>
              </w:rPr>
            </w:pPr>
            <w:r w:rsidRPr="003131B8">
              <w:rPr>
                <w:rFonts w:ascii="Times New Roman" w:eastAsia="Calibri" w:hAnsi="Times New Roman" w:cs="Times New Roman"/>
                <w:b/>
                <w:i/>
                <w:sz w:val="16"/>
                <w:szCs w:val="16"/>
              </w:rPr>
              <w:t xml:space="preserve">Posiadane uprawnienia </w:t>
            </w:r>
          </w:p>
        </w:tc>
      </w:tr>
      <w:tr w:rsidR="003131B8" w:rsidRPr="003131B8" w:rsidTr="003131B8">
        <w:tc>
          <w:tcPr>
            <w:tcW w:w="567" w:type="dxa"/>
            <w:vAlign w:val="center"/>
          </w:tcPr>
          <w:p w:rsidR="003131B8" w:rsidRPr="003131B8" w:rsidRDefault="003131B8" w:rsidP="003131B8">
            <w:pPr>
              <w:tabs>
                <w:tab w:val="left" w:pos="3990"/>
              </w:tabs>
              <w:spacing w:before="120" w:after="120" w:line="276" w:lineRule="auto"/>
              <w:ind w:left="1145"/>
              <w:contextualSpacing/>
              <w:jc w:val="center"/>
              <w:rPr>
                <w:rFonts w:ascii="Times New Roman" w:eastAsia="Calibri" w:hAnsi="Times New Roman" w:cs="Times New Roman"/>
                <w:b/>
                <w:sz w:val="20"/>
                <w:szCs w:val="20"/>
              </w:rPr>
            </w:pPr>
          </w:p>
        </w:tc>
        <w:tc>
          <w:tcPr>
            <w:tcW w:w="1843" w:type="dxa"/>
            <w:vAlign w:val="center"/>
          </w:tcPr>
          <w:p w:rsidR="003131B8" w:rsidRPr="003131B8" w:rsidRDefault="003131B8" w:rsidP="003131B8">
            <w:pPr>
              <w:tabs>
                <w:tab w:val="left" w:pos="3990"/>
              </w:tabs>
              <w:spacing w:before="120" w:after="120" w:line="276" w:lineRule="auto"/>
              <w:ind w:left="1145"/>
              <w:contextualSpacing/>
              <w:jc w:val="center"/>
              <w:rPr>
                <w:rFonts w:ascii="Times New Roman" w:eastAsia="Calibri" w:hAnsi="Times New Roman" w:cs="Times New Roman"/>
                <w:sz w:val="20"/>
                <w:szCs w:val="20"/>
              </w:rPr>
            </w:pPr>
          </w:p>
        </w:tc>
        <w:tc>
          <w:tcPr>
            <w:tcW w:w="1843" w:type="dxa"/>
            <w:vAlign w:val="center"/>
          </w:tcPr>
          <w:p w:rsidR="003131B8" w:rsidRPr="003131B8" w:rsidRDefault="003131B8" w:rsidP="003131B8">
            <w:pPr>
              <w:tabs>
                <w:tab w:val="left" w:pos="3990"/>
              </w:tabs>
              <w:spacing w:before="120" w:after="120" w:line="276" w:lineRule="auto"/>
              <w:ind w:left="1145"/>
              <w:contextualSpacing/>
              <w:jc w:val="center"/>
              <w:rPr>
                <w:rFonts w:ascii="Times New Roman" w:eastAsia="Calibri" w:hAnsi="Times New Roman" w:cs="Times New Roman"/>
                <w:sz w:val="20"/>
                <w:szCs w:val="20"/>
              </w:rPr>
            </w:pPr>
          </w:p>
        </w:tc>
        <w:tc>
          <w:tcPr>
            <w:tcW w:w="4819" w:type="dxa"/>
          </w:tcPr>
          <w:p w:rsidR="003131B8" w:rsidRPr="003131B8" w:rsidRDefault="003131B8" w:rsidP="003131B8">
            <w:pPr>
              <w:tabs>
                <w:tab w:val="left" w:pos="3990"/>
              </w:tabs>
              <w:spacing w:after="0" w:line="276" w:lineRule="auto"/>
              <w:contextualSpacing/>
              <w:jc w:val="both"/>
              <w:rPr>
                <w:rFonts w:ascii="Times New Roman" w:eastAsia="Calibri" w:hAnsi="Times New Roman" w:cs="Times New Roman"/>
                <w:sz w:val="20"/>
                <w:szCs w:val="20"/>
              </w:rPr>
            </w:pPr>
          </w:p>
        </w:tc>
      </w:tr>
      <w:tr w:rsidR="003131B8" w:rsidRPr="003131B8" w:rsidTr="003131B8">
        <w:tc>
          <w:tcPr>
            <w:tcW w:w="567" w:type="dxa"/>
            <w:vAlign w:val="center"/>
          </w:tcPr>
          <w:p w:rsidR="003131B8" w:rsidRPr="003131B8" w:rsidRDefault="003131B8" w:rsidP="003131B8">
            <w:pPr>
              <w:tabs>
                <w:tab w:val="left" w:pos="3990"/>
              </w:tabs>
              <w:spacing w:before="120" w:after="120" w:line="276" w:lineRule="auto"/>
              <w:ind w:left="1145"/>
              <w:contextualSpacing/>
              <w:jc w:val="center"/>
              <w:rPr>
                <w:rFonts w:ascii="Times New Roman" w:eastAsia="Calibri" w:hAnsi="Times New Roman" w:cs="Times New Roman"/>
                <w:b/>
                <w:sz w:val="20"/>
                <w:szCs w:val="20"/>
              </w:rPr>
            </w:pPr>
          </w:p>
        </w:tc>
        <w:tc>
          <w:tcPr>
            <w:tcW w:w="1843" w:type="dxa"/>
            <w:vAlign w:val="center"/>
          </w:tcPr>
          <w:p w:rsidR="003131B8" w:rsidRPr="003131B8" w:rsidRDefault="003131B8" w:rsidP="003131B8">
            <w:pPr>
              <w:tabs>
                <w:tab w:val="left" w:pos="3990"/>
              </w:tabs>
              <w:spacing w:before="120" w:after="120" w:line="276" w:lineRule="auto"/>
              <w:ind w:left="1145"/>
              <w:contextualSpacing/>
              <w:jc w:val="center"/>
              <w:rPr>
                <w:rFonts w:ascii="Times New Roman" w:eastAsia="Calibri" w:hAnsi="Times New Roman" w:cs="Times New Roman"/>
                <w:sz w:val="20"/>
                <w:szCs w:val="20"/>
              </w:rPr>
            </w:pPr>
          </w:p>
        </w:tc>
        <w:tc>
          <w:tcPr>
            <w:tcW w:w="1843" w:type="dxa"/>
            <w:vAlign w:val="center"/>
          </w:tcPr>
          <w:p w:rsidR="003131B8" w:rsidRPr="003131B8" w:rsidRDefault="003131B8" w:rsidP="003131B8">
            <w:pPr>
              <w:tabs>
                <w:tab w:val="left" w:pos="3990"/>
              </w:tabs>
              <w:spacing w:before="120" w:after="120" w:line="276" w:lineRule="auto"/>
              <w:ind w:left="1145"/>
              <w:contextualSpacing/>
              <w:jc w:val="center"/>
              <w:rPr>
                <w:rFonts w:ascii="Times New Roman" w:eastAsia="Calibri" w:hAnsi="Times New Roman" w:cs="Times New Roman"/>
                <w:sz w:val="20"/>
                <w:szCs w:val="20"/>
              </w:rPr>
            </w:pPr>
          </w:p>
        </w:tc>
        <w:tc>
          <w:tcPr>
            <w:tcW w:w="4819" w:type="dxa"/>
          </w:tcPr>
          <w:p w:rsidR="003131B8" w:rsidRPr="003131B8" w:rsidRDefault="003131B8" w:rsidP="003131B8">
            <w:pPr>
              <w:tabs>
                <w:tab w:val="left" w:pos="3990"/>
              </w:tabs>
              <w:spacing w:after="0" w:line="276" w:lineRule="auto"/>
              <w:contextualSpacing/>
              <w:jc w:val="both"/>
              <w:rPr>
                <w:rFonts w:ascii="Times New Roman" w:eastAsia="Calibri" w:hAnsi="Times New Roman" w:cs="Times New Roman"/>
                <w:sz w:val="20"/>
                <w:szCs w:val="20"/>
              </w:rPr>
            </w:pPr>
          </w:p>
        </w:tc>
      </w:tr>
    </w:tbl>
    <w:p w:rsidR="003131B8" w:rsidRPr="003131B8" w:rsidRDefault="003131B8" w:rsidP="003131B8">
      <w:pPr>
        <w:spacing w:after="0" w:line="276" w:lineRule="auto"/>
        <w:ind w:right="-50"/>
        <w:contextualSpacing/>
        <w:jc w:val="both"/>
        <w:rPr>
          <w:rFonts w:ascii="Times New Roman" w:eastAsia="Times New Roman" w:hAnsi="Times New Roman" w:cs="Times New Roman"/>
          <w:sz w:val="20"/>
          <w:szCs w:val="20"/>
          <w:lang w:eastAsia="pl-PL"/>
        </w:rPr>
      </w:pPr>
    </w:p>
    <w:p w:rsidR="003131B8" w:rsidRPr="003131B8" w:rsidRDefault="003131B8" w:rsidP="003131B8">
      <w:pPr>
        <w:spacing w:after="0" w:line="276" w:lineRule="auto"/>
        <w:ind w:right="-50"/>
        <w:contextualSpacing/>
        <w:jc w:val="both"/>
        <w:rPr>
          <w:rFonts w:ascii="Times New Roman" w:eastAsia="Times New Roman" w:hAnsi="Times New Roman" w:cs="Times New Roman"/>
          <w:sz w:val="20"/>
          <w:szCs w:val="20"/>
          <w:lang w:eastAsia="pl-PL"/>
        </w:rPr>
      </w:pPr>
    </w:p>
    <w:p w:rsidR="003131B8" w:rsidRPr="003131B8" w:rsidRDefault="003131B8" w:rsidP="003131B8">
      <w:pPr>
        <w:spacing w:after="0" w:line="276" w:lineRule="auto"/>
        <w:ind w:right="-50"/>
        <w:contextualSpacing/>
        <w:jc w:val="both"/>
        <w:rPr>
          <w:rFonts w:ascii="Times New Roman" w:eastAsia="Times New Roman" w:hAnsi="Times New Roman" w:cs="Times New Roman"/>
          <w:sz w:val="20"/>
          <w:szCs w:val="20"/>
          <w:lang w:eastAsia="pl-PL"/>
        </w:rPr>
      </w:pPr>
    </w:p>
    <w:p w:rsidR="003131B8" w:rsidRPr="003131B8" w:rsidRDefault="003131B8" w:rsidP="003131B8">
      <w:pPr>
        <w:spacing w:after="0" w:line="276" w:lineRule="auto"/>
        <w:ind w:right="-50"/>
        <w:contextualSpacing/>
        <w:jc w:val="both"/>
        <w:rPr>
          <w:rFonts w:ascii="Times New Roman" w:eastAsia="Times New Roman" w:hAnsi="Times New Roman" w:cs="Times New Roman"/>
          <w:sz w:val="20"/>
          <w:szCs w:val="20"/>
          <w:lang w:eastAsia="pl-PL"/>
        </w:rPr>
      </w:pPr>
      <w:r w:rsidRPr="003131B8">
        <w:rPr>
          <w:rFonts w:ascii="Times New Roman" w:eastAsia="Times New Roman" w:hAnsi="Times New Roman" w:cs="Times New Roman"/>
          <w:sz w:val="20"/>
          <w:szCs w:val="20"/>
          <w:lang w:eastAsia="pl-PL"/>
        </w:rPr>
        <w:t>Oświadczamy, że:</w:t>
      </w:r>
    </w:p>
    <w:p w:rsidR="003131B8" w:rsidRPr="003131B8" w:rsidRDefault="003131B8" w:rsidP="003131B8">
      <w:pPr>
        <w:numPr>
          <w:ilvl w:val="6"/>
          <w:numId w:val="4"/>
        </w:numPr>
        <w:tabs>
          <w:tab w:val="left" w:pos="142"/>
          <w:tab w:val="num" w:pos="284"/>
        </w:tabs>
        <w:spacing w:after="0" w:line="276" w:lineRule="auto"/>
        <w:ind w:left="284" w:right="-50" w:hanging="426"/>
        <w:contextualSpacing/>
        <w:jc w:val="both"/>
        <w:rPr>
          <w:rFonts w:ascii="Times New Roman" w:eastAsia="Times New Roman" w:hAnsi="Times New Roman" w:cs="Times New Roman"/>
          <w:sz w:val="18"/>
          <w:szCs w:val="18"/>
          <w:lang w:eastAsia="pl-PL"/>
        </w:rPr>
      </w:pPr>
      <w:r w:rsidRPr="003131B8">
        <w:rPr>
          <w:rFonts w:ascii="Times New Roman" w:eastAsia="Times New Roman" w:hAnsi="Times New Roman" w:cs="Times New Roman"/>
          <w:i/>
          <w:sz w:val="18"/>
          <w:szCs w:val="18"/>
          <w:lang w:eastAsia="pl-PL"/>
        </w:rPr>
        <w:t>dysponujemy osobami wymienionymi w poz. ………… wykazu*,</w:t>
      </w:r>
    </w:p>
    <w:p w:rsidR="003131B8" w:rsidRPr="003131B8" w:rsidRDefault="003131B8" w:rsidP="003131B8">
      <w:pPr>
        <w:numPr>
          <w:ilvl w:val="6"/>
          <w:numId w:val="4"/>
        </w:numPr>
        <w:tabs>
          <w:tab w:val="clear" w:pos="360"/>
          <w:tab w:val="num" w:pos="142"/>
        </w:tabs>
        <w:spacing w:after="0" w:line="276" w:lineRule="auto"/>
        <w:ind w:left="142" w:right="-50" w:hanging="284"/>
        <w:contextualSpacing/>
        <w:jc w:val="both"/>
        <w:rPr>
          <w:rFonts w:ascii="Times New Roman" w:eastAsia="Times New Roman" w:hAnsi="Times New Roman" w:cs="Times New Roman"/>
          <w:sz w:val="18"/>
          <w:szCs w:val="18"/>
          <w:lang w:eastAsia="pl-PL"/>
        </w:rPr>
      </w:pPr>
      <w:r w:rsidRPr="003131B8">
        <w:rPr>
          <w:rFonts w:ascii="Times New Roman" w:eastAsia="Times New Roman" w:hAnsi="Times New Roman" w:cs="Times New Roman"/>
          <w:i/>
          <w:sz w:val="18"/>
          <w:szCs w:val="18"/>
          <w:lang w:eastAsia="pl-PL"/>
        </w:rPr>
        <w:t>nie dysponujemy osobami wymienionymi w poz. ………… wykazu, lecz polegając na potencjale kadrowym innych podmiotów na zasadach określonych w art. 26 ust. 2b ustawy będziemy dysponować tymi zasobami, na dowód czego załączamy Pisemne zobowiązanie tych podmiotów do oddania do dyspozycji Wykonawcy osób na okres ich udziału w wykonywaniu zamówienia, wraz z listą osób, które zostaną przez ten podmiot udostępnione*.</w:t>
      </w:r>
    </w:p>
    <w:p w:rsidR="003131B8" w:rsidRPr="003131B8" w:rsidRDefault="003131B8" w:rsidP="003131B8">
      <w:pPr>
        <w:tabs>
          <w:tab w:val="left" w:pos="142"/>
          <w:tab w:val="num" w:pos="5040"/>
        </w:tabs>
        <w:spacing w:after="0" w:line="276" w:lineRule="auto"/>
        <w:ind w:right="-50"/>
        <w:contextualSpacing/>
        <w:jc w:val="both"/>
        <w:rPr>
          <w:rFonts w:ascii="Times New Roman" w:eastAsia="Times New Roman" w:hAnsi="Times New Roman" w:cs="Times New Roman"/>
          <w:i/>
          <w:sz w:val="18"/>
          <w:szCs w:val="18"/>
          <w:lang w:eastAsia="pl-PL"/>
        </w:rPr>
      </w:pPr>
    </w:p>
    <w:p w:rsidR="003131B8" w:rsidRPr="003131B8" w:rsidRDefault="003131B8" w:rsidP="003131B8">
      <w:pPr>
        <w:tabs>
          <w:tab w:val="left" w:pos="142"/>
          <w:tab w:val="num" w:pos="5040"/>
        </w:tabs>
        <w:spacing w:after="0" w:line="276" w:lineRule="auto"/>
        <w:ind w:right="-50"/>
        <w:contextualSpacing/>
        <w:jc w:val="both"/>
        <w:rPr>
          <w:rFonts w:ascii="Times New Roman" w:eastAsia="Times New Roman" w:hAnsi="Times New Roman" w:cs="Times New Roman"/>
          <w:sz w:val="18"/>
          <w:szCs w:val="18"/>
          <w:lang w:eastAsia="pl-PL"/>
        </w:rPr>
      </w:pPr>
    </w:p>
    <w:p w:rsidR="003131B8" w:rsidRPr="003131B8" w:rsidRDefault="003131B8" w:rsidP="003131B8">
      <w:pPr>
        <w:tabs>
          <w:tab w:val="num" w:pos="1080"/>
        </w:tabs>
        <w:spacing w:after="0" w:line="276" w:lineRule="auto"/>
        <w:contextualSpacing/>
        <w:jc w:val="both"/>
        <w:rPr>
          <w:rFonts w:ascii="Times New Roman" w:eastAsia="Times New Roman" w:hAnsi="Times New Roman" w:cs="Times New Roman"/>
          <w:sz w:val="20"/>
          <w:szCs w:val="20"/>
          <w:lang w:eastAsia="pl-PL"/>
        </w:rPr>
      </w:pPr>
    </w:p>
    <w:p w:rsidR="003131B8" w:rsidRPr="003131B8" w:rsidRDefault="003131B8" w:rsidP="003131B8">
      <w:pPr>
        <w:spacing w:before="120" w:after="0" w:line="276" w:lineRule="auto"/>
        <w:ind w:hanging="142"/>
        <w:contextualSpacing/>
        <w:rPr>
          <w:rFonts w:ascii="Times New Roman" w:eastAsia="Times New Roman" w:hAnsi="Times New Roman" w:cs="Times New Roman"/>
          <w:sz w:val="20"/>
          <w:szCs w:val="20"/>
          <w:lang w:eastAsia="pl-PL"/>
        </w:rPr>
      </w:pPr>
      <w:r w:rsidRPr="003131B8">
        <w:rPr>
          <w:rFonts w:ascii="Times New Roman" w:eastAsia="Times New Roman" w:hAnsi="Times New Roman" w:cs="Times New Roman"/>
          <w:sz w:val="20"/>
          <w:szCs w:val="20"/>
          <w:lang w:eastAsia="pl-PL"/>
        </w:rPr>
        <w:t>__________________ dnia __ __ 2016 roku</w:t>
      </w:r>
    </w:p>
    <w:p w:rsidR="003131B8" w:rsidRPr="003131B8" w:rsidRDefault="003131B8" w:rsidP="003131B8">
      <w:pPr>
        <w:spacing w:before="120" w:after="0" w:line="276" w:lineRule="auto"/>
        <w:ind w:firstLine="3960"/>
        <w:contextualSpacing/>
        <w:jc w:val="center"/>
        <w:rPr>
          <w:rFonts w:ascii="Times New Roman" w:eastAsia="Times New Roman" w:hAnsi="Times New Roman" w:cs="Times New Roman"/>
          <w:i/>
          <w:sz w:val="20"/>
          <w:szCs w:val="20"/>
          <w:lang w:eastAsia="pl-PL"/>
        </w:rPr>
      </w:pPr>
      <w:r w:rsidRPr="003131B8">
        <w:rPr>
          <w:rFonts w:ascii="Times New Roman" w:eastAsia="Times New Roman" w:hAnsi="Times New Roman" w:cs="Times New Roman"/>
          <w:i/>
          <w:sz w:val="20"/>
          <w:szCs w:val="20"/>
          <w:lang w:eastAsia="pl-PL"/>
        </w:rPr>
        <w:t>_____________________________________</w:t>
      </w:r>
    </w:p>
    <w:p w:rsidR="003131B8" w:rsidRPr="003131B8" w:rsidRDefault="003131B8" w:rsidP="003131B8">
      <w:pPr>
        <w:spacing w:before="120" w:after="0" w:line="276" w:lineRule="auto"/>
        <w:ind w:firstLine="3960"/>
        <w:contextualSpacing/>
        <w:jc w:val="center"/>
        <w:rPr>
          <w:rFonts w:ascii="Times New Roman" w:eastAsia="Times New Roman" w:hAnsi="Times New Roman" w:cs="Times New Roman"/>
          <w:i/>
          <w:sz w:val="20"/>
          <w:szCs w:val="20"/>
          <w:lang w:eastAsia="pl-PL"/>
        </w:rPr>
      </w:pPr>
      <w:r w:rsidRPr="003131B8">
        <w:rPr>
          <w:rFonts w:ascii="Times New Roman" w:eastAsia="Times New Roman" w:hAnsi="Times New Roman" w:cs="Times New Roman"/>
          <w:sz w:val="20"/>
          <w:szCs w:val="20"/>
          <w:lang w:eastAsia="pl-PL"/>
        </w:rPr>
        <w:t>*</w:t>
      </w:r>
      <w:r w:rsidRPr="003131B8">
        <w:rPr>
          <w:rFonts w:ascii="Times New Roman" w:eastAsia="Times New Roman" w:hAnsi="Times New Roman" w:cs="Times New Roman"/>
          <w:i/>
          <w:sz w:val="20"/>
          <w:szCs w:val="20"/>
          <w:lang w:eastAsia="pl-PL"/>
        </w:rPr>
        <w:t>(czytelny/e podpis/y Wykonawcy/Pełnomocnika)</w:t>
      </w:r>
    </w:p>
    <w:p w:rsidR="003131B8" w:rsidRPr="003131B8" w:rsidRDefault="003131B8" w:rsidP="003131B8">
      <w:pPr>
        <w:tabs>
          <w:tab w:val="left" w:pos="142"/>
          <w:tab w:val="num" w:pos="720"/>
        </w:tabs>
        <w:spacing w:before="120" w:after="0" w:line="276" w:lineRule="auto"/>
        <w:ind w:right="-50"/>
        <w:contextualSpacing/>
        <w:jc w:val="both"/>
        <w:rPr>
          <w:rFonts w:ascii="Times New Roman" w:eastAsia="Times New Roman" w:hAnsi="Times New Roman" w:cs="Times New Roman"/>
          <w:i/>
          <w:sz w:val="18"/>
          <w:szCs w:val="18"/>
          <w:lang w:eastAsia="pl-PL"/>
        </w:rPr>
      </w:pPr>
      <w:r w:rsidRPr="003131B8">
        <w:rPr>
          <w:rFonts w:ascii="Times New Roman" w:eastAsia="Times New Roman" w:hAnsi="Times New Roman" w:cs="Times New Roman"/>
          <w:i/>
          <w:sz w:val="18"/>
          <w:szCs w:val="18"/>
          <w:lang w:eastAsia="pl-PL"/>
        </w:rPr>
        <w:t>* niepotrzebne skreślić</w:t>
      </w:r>
    </w:p>
    <w:p w:rsidR="003131B8" w:rsidRPr="003131B8" w:rsidRDefault="003131B8" w:rsidP="003131B8">
      <w:pPr>
        <w:tabs>
          <w:tab w:val="left" w:pos="142"/>
          <w:tab w:val="num" w:pos="720"/>
        </w:tabs>
        <w:spacing w:before="120" w:after="0" w:line="276" w:lineRule="auto"/>
        <w:ind w:right="-50"/>
        <w:contextualSpacing/>
        <w:jc w:val="both"/>
        <w:rPr>
          <w:rFonts w:ascii="Times New Roman" w:eastAsia="Times New Roman" w:hAnsi="Times New Roman" w:cs="Times New Roman"/>
          <w:sz w:val="18"/>
          <w:szCs w:val="18"/>
          <w:lang w:eastAsia="pl-PL"/>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72072C" w:rsidRPr="003131B8" w:rsidRDefault="0072072C"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right"/>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tabs>
          <w:tab w:val="left" w:pos="3990"/>
        </w:tabs>
        <w:spacing w:before="120" w:after="120" w:line="276" w:lineRule="auto"/>
        <w:ind w:left="1145"/>
        <w:contextualSpacing/>
        <w:jc w:val="right"/>
        <w:rPr>
          <w:rFonts w:ascii="Times New Roman" w:eastAsia="Calibri" w:hAnsi="Times New Roman" w:cs="Times New Roman"/>
          <w:sz w:val="20"/>
          <w:szCs w:val="20"/>
        </w:rPr>
      </w:pPr>
      <w:r w:rsidRPr="003131B8">
        <w:rPr>
          <w:rFonts w:ascii="Times New Roman" w:eastAsia="Calibri" w:hAnsi="Times New Roman" w:cs="Times New Roman"/>
          <w:sz w:val="20"/>
          <w:szCs w:val="20"/>
        </w:rPr>
        <w:t>Załącznik nr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tblPr>
      <w:tblGrid>
        <w:gridCol w:w="3652"/>
        <w:gridCol w:w="5417"/>
      </w:tblGrid>
      <w:tr w:rsidR="003131B8" w:rsidRPr="003131B8" w:rsidTr="003131B8">
        <w:tc>
          <w:tcPr>
            <w:tcW w:w="3652" w:type="dxa"/>
            <w:shd w:val="clear" w:color="auto" w:fill="auto"/>
          </w:tcPr>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i/>
                <w:sz w:val="24"/>
                <w:szCs w:val="24"/>
              </w:rPr>
            </w:pPr>
          </w:p>
          <w:p w:rsidR="003131B8" w:rsidRPr="003131B8" w:rsidRDefault="003131B8" w:rsidP="003131B8">
            <w:pPr>
              <w:tabs>
                <w:tab w:val="left" w:pos="3990"/>
              </w:tabs>
              <w:spacing w:before="120" w:after="120" w:line="276" w:lineRule="auto"/>
              <w:contextualSpacing/>
              <w:jc w:val="center"/>
              <w:rPr>
                <w:rFonts w:ascii="Times New Roman" w:eastAsia="Calibri" w:hAnsi="Times New Roman" w:cs="Times New Roman"/>
                <w:i/>
                <w:sz w:val="24"/>
                <w:szCs w:val="24"/>
              </w:rPr>
            </w:pPr>
            <w:r w:rsidRPr="003131B8">
              <w:rPr>
                <w:rFonts w:ascii="Times New Roman" w:eastAsia="Calibri" w:hAnsi="Times New Roman" w:cs="Times New Roman"/>
                <w:i/>
                <w:sz w:val="16"/>
                <w:szCs w:val="16"/>
              </w:rPr>
              <w:t>(pieczęć wykonawcy/pełnomocnika)</w:t>
            </w:r>
          </w:p>
        </w:tc>
        <w:tc>
          <w:tcPr>
            <w:tcW w:w="5417" w:type="dxa"/>
            <w:shd w:val="pct15" w:color="auto" w:fill="auto"/>
            <w:vAlign w:val="center"/>
          </w:tcPr>
          <w:p w:rsidR="003131B8" w:rsidRPr="003131B8" w:rsidRDefault="003131B8" w:rsidP="003131B8">
            <w:pPr>
              <w:tabs>
                <w:tab w:val="left" w:pos="3990"/>
              </w:tabs>
              <w:spacing w:before="120" w:after="120" w:line="276" w:lineRule="auto"/>
              <w:ind w:left="1145"/>
              <w:contextualSpacing/>
              <w:jc w:val="center"/>
              <w:rPr>
                <w:rFonts w:ascii="Times New Roman" w:eastAsia="Calibri" w:hAnsi="Times New Roman" w:cs="Times New Roman"/>
                <w:b/>
                <w:sz w:val="24"/>
                <w:szCs w:val="24"/>
              </w:rPr>
            </w:pPr>
            <w:r w:rsidRPr="003131B8">
              <w:rPr>
                <w:rFonts w:ascii="Times New Roman" w:eastAsia="Calibri" w:hAnsi="Times New Roman" w:cs="Times New Roman"/>
                <w:b/>
                <w:sz w:val="20"/>
                <w:szCs w:val="20"/>
              </w:rPr>
              <w:t xml:space="preserve">OŚWIADCZENIE </w:t>
            </w:r>
            <w:r w:rsidRPr="003131B8">
              <w:rPr>
                <w:rFonts w:ascii="Times New Roman" w:eastAsia="Calibri" w:hAnsi="Times New Roman" w:cs="Times New Roman"/>
                <w:b/>
                <w:sz w:val="20"/>
                <w:szCs w:val="20"/>
              </w:rPr>
              <w:br/>
              <w:t>o uprawnieniach</w:t>
            </w:r>
          </w:p>
        </w:tc>
      </w:tr>
    </w:tbl>
    <w:p w:rsidR="003131B8" w:rsidRPr="003131B8" w:rsidRDefault="003131B8" w:rsidP="003131B8">
      <w:pPr>
        <w:tabs>
          <w:tab w:val="left" w:pos="3990"/>
        </w:tabs>
        <w:spacing w:before="120" w:after="120" w:line="276" w:lineRule="auto"/>
        <w:ind w:left="1145"/>
        <w:contextualSpacing/>
        <w:jc w:val="both"/>
        <w:rPr>
          <w:rFonts w:ascii="Times New Roman" w:eastAsia="Calibri" w:hAnsi="Times New Roman" w:cs="Times New Roman"/>
        </w:rPr>
      </w:pPr>
    </w:p>
    <w:p w:rsidR="003131B8" w:rsidRPr="003131B8" w:rsidRDefault="003131B8" w:rsidP="003131B8">
      <w:pPr>
        <w:tabs>
          <w:tab w:val="left" w:pos="3990"/>
        </w:tabs>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Składając ofertę w przetargu nieograniczonym na:</w:t>
      </w:r>
    </w:p>
    <w:p w:rsidR="0072072C" w:rsidRDefault="00B42B43" w:rsidP="003131B8">
      <w:pPr>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b/>
        </w:rPr>
        <w:t>Opracowanie dokumentacji projektowej i wyk</w:t>
      </w:r>
      <w:r>
        <w:rPr>
          <w:rFonts w:ascii="Times New Roman" w:eastAsia="Calibri" w:hAnsi="Times New Roman" w:cs="Times New Roman"/>
          <w:b/>
        </w:rPr>
        <w:t>onanie oświetlenia na terenie Gminy Ustronie</w:t>
      </w:r>
      <w:r w:rsidRPr="003131B8">
        <w:rPr>
          <w:rFonts w:ascii="Times New Roman" w:eastAsia="Calibri" w:hAnsi="Times New Roman" w:cs="Times New Roman"/>
          <w:b/>
        </w:rPr>
        <w:t xml:space="preserve">, realizowane w ramach zadania inwestycyjnego pn.: Budowa oświetlenia </w:t>
      </w:r>
      <w:r>
        <w:rPr>
          <w:rFonts w:ascii="Times New Roman" w:eastAsia="Calibri" w:hAnsi="Times New Roman" w:cs="Times New Roman"/>
          <w:b/>
        </w:rPr>
        <w:t>na terenie Gminy Ustronie Morskie</w:t>
      </w:r>
    </w:p>
    <w:p w:rsidR="003131B8" w:rsidRPr="003131B8" w:rsidRDefault="003131B8" w:rsidP="003131B8">
      <w:pPr>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oświadczamy, że osoby, które będą uczestniczyć w wykonywaniu zamówienia, a która została wymieniona w załączonym do oferty Potencjale kadrowym, posiadają:</w:t>
      </w:r>
    </w:p>
    <w:p w:rsidR="003131B8" w:rsidRPr="00B42B43" w:rsidRDefault="003131B8" w:rsidP="003131B8">
      <w:pPr>
        <w:numPr>
          <w:ilvl w:val="0"/>
          <w:numId w:val="29"/>
        </w:numPr>
        <w:spacing w:before="120" w:after="120" w:line="276" w:lineRule="auto"/>
        <w:contextualSpacing/>
        <w:jc w:val="both"/>
        <w:rPr>
          <w:rFonts w:ascii="Times New Roman" w:eastAsia="Calibri" w:hAnsi="Times New Roman" w:cs="Times New Roman"/>
          <w:color w:val="000000" w:themeColor="text1"/>
          <w:sz w:val="20"/>
          <w:szCs w:val="20"/>
        </w:rPr>
      </w:pPr>
      <w:r w:rsidRPr="003131B8">
        <w:rPr>
          <w:rFonts w:ascii="Times New Roman" w:eastAsia="Calibri" w:hAnsi="Times New Roman" w:cs="Times New Roman"/>
          <w:sz w:val="20"/>
          <w:szCs w:val="20"/>
        </w:rPr>
        <w:t>uprawnienia wymagane przepisami ustawy w dnia 7 lipca 1994 r. - Prawo budowlane (</w:t>
      </w:r>
      <w:r w:rsidRPr="00B42B43">
        <w:rPr>
          <w:rFonts w:ascii="Times New Roman" w:eastAsia="Calibri" w:hAnsi="Times New Roman" w:cs="Times New Roman"/>
          <w:color w:val="000000" w:themeColor="text1"/>
          <w:sz w:val="20"/>
          <w:szCs w:val="20"/>
        </w:rPr>
        <w:t>Dz. U. z 201</w:t>
      </w:r>
      <w:r w:rsidR="005565DF" w:rsidRPr="00B42B43">
        <w:rPr>
          <w:rFonts w:ascii="Times New Roman" w:eastAsia="Calibri" w:hAnsi="Times New Roman" w:cs="Times New Roman"/>
          <w:color w:val="000000" w:themeColor="text1"/>
          <w:sz w:val="20"/>
          <w:szCs w:val="20"/>
        </w:rPr>
        <w:t>6</w:t>
      </w:r>
      <w:r w:rsidRPr="00B42B43">
        <w:rPr>
          <w:rFonts w:ascii="Times New Roman" w:eastAsia="Calibri" w:hAnsi="Times New Roman" w:cs="Times New Roman"/>
          <w:color w:val="000000" w:themeColor="text1"/>
          <w:sz w:val="20"/>
          <w:szCs w:val="20"/>
        </w:rPr>
        <w:t xml:space="preserve"> r. poz. </w:t>
      </w:r>
      <w:r w:rsidR="005565DF" w:rsidRPr="00B42B43">
        <w:rPr>
          <w:rFonts w:ascii="Times New Roman" w:eastAsia="Calibri" w:hAnsi="Times New Roman" w:cs="Times New Roman"/>
          <w:color w:val="000000" w:themeColor="text1"/>
          <w:sz w:val="20"/>
          <w:szCs w:val="20"/>
        </w:rPr>
        <w:t>290</w:t>
      </w:r>
      <w:r w:rsidRPr="00B42B43">
        <w:rPr>
          <w:rFonts w:ascii="Times New Roman" w:eastAsia="Calibri" w:hAnsi="Times New Roman" w:cs="Times New Roman"/>
          <w:color w:val="000000" w:themeColor="text1"/>
          <w:sz w:val="20"/>
          <w:szCs w:val="20"/>
        </w:rPr>
        <w:t xml:space="preserve">) lub </w:t>
      </w:r>
    </w:p>
    <w:p w:rsidR="003131B8" w:rsidRPr="003131B8" w:rsidRDefault="003131B8" w:rsidP="003131B8">
      <w:pPr>
        <w:numPr>
          <w:ilvl w:val="0"/>
          <w:numId w:val="29"/>
        </w:numPr>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ważne odpowiadające im uprawnienia wydane na podstawie wcześniej obowiązujących przepisów lub</w:t>
      </w:r>
    </w:p>
    <w:p w:rsidR="003131B8" w:rsidRPr="003131B8" w:rsidRDefault="003131B8" w:rsidP="003131B8">
      <w:pPr>
        <w:numPr>
          <w:ilvl w:val="0"/>
          <w:numId w:val="29"/>
        </w:numPr>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odpowiednie kwalifikacje zdobyte za granicą, uznane w Polsce na podstawie przepisów o zasadach uznawania kwalifikacji zawodowych nabytych w państwach członkowskich Unii Europejskiej.</w:t>
      </w:r>
    </w:p>
    <w:p w:rsidR="003131B8" w:rsidRPr="003131B8" w:rsidRDefault="003131B8" w:rsidP="003131B8">
      <w:pPr>
        <w:spacing w:before="120" w:after="120" w:line="276" w:lineRule="auto"/>
        <w:ind w:left="1145"/>
        <w:contextualSpacing/>
        <w:jc w:val="both"/>
        <w:rPr>
          <w:rFonts w:ascii="Times New Roman" w:eastAsia="Calibri" w:hAnsi="Times New Roman" w:cs="Times New Roman"/>
          <w:sz w:val="20"/>
          <w:szCs w:val="20"/>
        </w:rPr>
      </w:pPr>
    </w:p>
    <w:p w:rsidR="003131B8" w:rsidRPr="003131B8" w:rsidRDefault="003131B8" w:rsidP="003131B8">
      <w:pPr>
        <w:tabs>
          <w:tab w:val="num" w:pos="1080"/>
        </w:tabs>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spacing w:before="120" w:after="12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 dnia __ __ 2016 roku</w:t>
      </w:r>
    </w:p>
    <w:p w:rsidR="003131B8" w:rsidRPr="003131B8" w:rsidRDefault="003131B8" w:rsidP="003131B8">
      <w:pPr>
        <w:spacing w:before="120" w:after="120" w:line="276" w:lineRule="auto"/>
        <w:contextualSpacing/>
        <w:jc w:val="both"/>
        <w:rPr>
          <w:rFonts w:ascii="Times New Roman" w:eastAsia="Calibri" w:hAnsi="Times New Roman" w:cs="Times New Roman"/>
          <w:sz w:val="20"/>
          <w:szCs w:val="20"/>
        </w:rPr>
      </w:pPr>
    </w:p>
    <w:p w:rsidR="003131B8" w:rsidRPr="003131B8" w:rsidRDefault="003131B8" w:rsidP="003131B8">
      <w:pPr>
        <w:spacing w:before="120" w:after="120" w:line="276" w:lineRule="auto"/>
        <w:ind w:firstLine="3960"/>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_____________________________________</w:t>
      </w:r>
    </w:p>
    <w:p w:rsidR="003131B8" w:rsidRPr="003131B8" w:rsidRDefault="003131B8" w:rsidP="003131B8">
      <w:pPr>
        <w:spacing w:before="120" w:after="120" w:line="276" w:lineRule="auto"/>
        <w:ind w:firstLine="3960"/>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*(czytelny/e podpis/y Wykonawcy/Pełnomocnika)</w:t>
      </w: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120" w:line="276" w:lineRule="auto"/>
        <w:ind w:right="-50"/>
        <w:contextualSpacing/>
        <w:jc w:val="both"/>
        <w:rPr>
          <w:rFonts w:ascii="Times New Roman" w:eastAsia="Calibri" w:hAnsi="Times New Roman" w:cs="Times New Roman"/>
          <w:sz w:val="20"/>
          <w:szCs w:val="20"/>
        </w:rPr>
      </w:pPr>
    </w:p>
    <w:p w:rsidR="003131B8" w:rsidRPr="003131B8" w:rsidRDefault="003131B8" w:rsidP="003131B8">
      <w:pPr>
        <w:tabs>
          <w:tab w:val="left" w:pos="142"/>
          <w:tab w:val="num" w:pos="720"/>
        </w:tabs>
        <w:spacing w:before="120" w:after="0" w:line="276" w:lineRule="auto"/>
        <w:ind w:right="-50"/>
        <w:contextualSpacing/>
        <w:jc w:val="both"/>
        <w:rPr>
          <w:rFonts w:ascii="Times New Roman" w:eastAsia="Times New Roman" w:hAnsi="Times New Roman" w:cs="Times New Roman"/>
          <w:i/>
          <w:sz w:val="18"/>
          <w:szCs w:val="18"/>
          <w:lang w:eastAsia="pl-PL"/>
        </w:rPr>
      </w:pPr>
      <w:r w:rsidRPr="003131B8">
        <w:rPr>
          <w:rFonts w:ascii="Times New Roman" w:eastAsia="Times New Roman" w:hAnsi="Times New Roman" w:cs="Times New Roman"/>
          <w:i/>
          <w:sz w:val="18"/>
          <w:szCs w:val="18"/>
          <w:lang w:eastAsia="pl-PL"/>
        </w:rPr>
        <w:t>* niepotrzebne skreślić</w:t>
      </w: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Default="003131B8" w:rsidP="003131B8">
      <w:pPr>
        <w:tabs>
          <w:tab w:val="left" w:pos="3990"/>
        </w:tabs>
        <w:spacing w:after="0" w:line="276" w:lineRule="auto"/>
        <w:contextualSpacing/>
        <w:jc w:val="both"/>
        <w:rPr>
          <w:rFonts w:ascii="Times New Roman" w:eastAsia="Calibri" w:hAnsi="Times New Roman" w:cs="Times New Roman"/>
          <w:b/>
        </w:rPr>
      </w:pPr>
    </w:p>
    <w:p w:rsidR="0072072C" w:rsidRPr="003131B8" w:rsidRDefault="0072072C"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tabs>
          <w:tab w:val="left" w:pos="3990"/>
        </w:tabs>
        <w:spacing w:after="0" w:line="276" w:lineRule="auto"/>
        <w:contextualSpacing/>
        <w:jc w:val="both"/>
        <w:rPr>
          <w:rFonts w:ascii="Times New Roman" w:eastAsia="Calibri" w:hAnsi="Times New Roman" w:cs="Times New Roman"/>
          <w:b/>
        </w:rPr>
      </w:pPr>
    </w:p>
    <w:p w:rsidR="003131B8" w:rsidRPr="003131B8" w:rsidRDefault="003131B8" w:rsidP="003131B8">
      <w:pPr>
        <w:spacing w:after="0" w:line="276" w:lineRule="auto"/>
        <w:ind w:left="1145"/>
        <w:contextualSpacing/>
        <w:jc w:val="right"/>
        <w:outlineLvl w:val="0"/>
        <w:rPr>
          <w:rFonts w:ascii="Times New Roman" w:eastAsia="Calibri" w:hAnsi="Times New Roman" w:cs="Times New Roman"/>
          <w:b/>
          <w:bCs/>
        </w:rPr>
      </w:pPr>
    </w:p>
    <w:p w:rsidR="003131B8" w:rsidRPr="003131B8" w:rsidRDefault="003131B8" w:rsidP="003131B8">
      <w:pPr>
        <w:spacing w:after="0" w:line="276" w:lineRule="auto"/>
        <w:ind w:left="1145"/>
        <w:contextualSpacing/>
        <w:jc w:val="right"/>
        <w:outlineLvl w:val="0"/>
        <w:rPr>
          <w:rFonts w:ascii="Times New Roman" w:eastAsia="Calibri" w:hAnsi="Times New Roman" w:cs="Times New Roman"/>
          <w:b/>
          <w:bCs/>
        </w:rPr>
      </w:pPr>
      <w:r w:rsidRPr="003131B8">
        <w:rPr>
          <w:rFonts w:ascii="Times New Roman" w:eastAsia="Calibri" w:hAnsi="Times New Roman" w:cs="Times New Roman"/>
          <w:b/>
          <w:bCs/>
        </w:rPr>
        <w:t>Załącznik  nr 7</w:t>
      </w:r>
    </w:p>
    <w:p w:rsidR="003131B8" w:rsidRPr="003131B8" w:rsidRDefault="003131B8" w:rsidP="003131B8">
      <w:pPr>
        <w:autoSpaceDE w:val="0"/>
        <w:autoSpaceDN w:val="0"/>
        <w:adjustRightInd w:val="0"/>
        <w:spacing w:after="0" w:line="276" w:lineRule="auto"/>
        <w:contextualSpacing/>
        <w:jc w:val="center"/>
        <w:rPr>
          <w:rFonts w:ascii="Times New Roman" w:eastAsia="Calibri" w:hAnsi="Times New Roman" w:cs="Times New Roman"/>
          <w:b/>
          <w:bCs/>
          <w:sz w:val="20"/>
          <w:szCs w:val="20"/>
        </w:rPr>
      </w:pPr>
    </w:p>
    <w:p w:rsidR="003131B8" w:rsidRPr="003131B8" w:rsidRDefault="003131B8" w:rsidP="003131B8">
      <w:pPr>
        <w:autoSpaceDE w:val="0"/>
        <w:autoSpaceDN w:val="0"/>
        <w:adjustRightInd w:val="0"/>
        <w:spacing w:after="0" w:line="276" w:lineRule="auto"/>
        <w:contextualSpacing/>
        <w:jc w:val="center"/>
        <w:rPr>
          <w:rFonts w:ascii="Times New Roman" w:eastAsia="Calibri" w:hAnsi="Times New Roman" w:cs="Times New Roman"/>
          <w:b/>
          <w:bCs/>
          <w:sz w:val="20"/>
          <w:szCs w:val="20"/>
        </w:rPr>
      </w:pPr>
      <w:r w:rsidRPr="003131B8">
        <w:rPr>
          <w:rFonts w:ascii="Times New Roman" w:eastAsia="Calibri" w:hAnsi="Times New Roman" w:cs="Times New Roman"/>
          <w:b/>
          <w:bCs/>
          <w:sz w:val="20"/>
          <w:szCs w:val="20"/>
        </w:rPr>
        <w:t>ZOBOWIĄZANIE</w:t>
      </w:r>
    </w:p>
    <w:p w:rsidR="003131B8" w:rsidRPr="003131B8" w:rsidRDefault="003131B8" w:rsidP="003131B8">
      <w:pPr>
        <w:autoSpaceDE w:val="0"/>
        <w:autoSpaceDN w:val="0"/>
        <w:adjustRightInd w:val="0"/>
        <w:spacing w:after="0" w:line="276" w:lineRule="auto"/>
        <w:contextualSpacing/>
        <w:jc w:val="center"/>
        <w:rPr>
          <w:rFonts w:ascii="Times New Roman" w:eastAsia="Calibri" w:hAnsi="Times New Roman" w:cs="Times New Roman"/>
          <w:b/>
          <w:bCs/>
          <w:sz w:val="20"/>
          <w:szCs w:val="20"/>
        </w:rPr>
      </w:pPr>
      <w:r w:rsidRPr="003131B8">
        <w:rPr>
          <w:rFonts w:ascii="Times New Roman" w:eastAsia="Calibri" w:hAnsi="Times New Roman" w:cs="Times New Roman"/>
          <w:b/>
          <w:bCs/>
          <w:sz w:val="20"/>
          <w:szCs w:val="20"/>
        </w:rPr>
        <w:t>do oddania do dyspozycji niezbędnych zasobów na potrzeby wykonaniu zamówienia</w:t>
      </w:r>
    </w:p>
    <w:p w:rsidR="003131B8" w:rsidRPr="003131B8" w:rsidRDefault="003131B8" w:rsidP="003131B8">
      <w:pPr>
        <w:autoSpaceDE w:val="0"/>
        <w:autoSpaceDN w:val="0"/>
        <w:adjustRightInd w:val="0"/>
        <w:spacing w:after="0" w:line="276" w:lineRule="auto"/>
        <w:contextualSpacing/>
        <w:jc w:val="center"/>
        <w:rPr>
          <w:rFonts w:ascii="Times New Roman" w:eastAsia="Calibri" w:hAnsi="Times New Roman" w:cs="Times New Roman"/>
          <w:b/>
          <w:bCs/>
          <w:sz w:val="20"/>
          <w:szCs w:val="20"/>
        </w:rPr>
      </w:pP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 xml:space="preserve">Ja(/My) niżej podpisany(/ni) ………………….…………….………… będąc upoważnionym(/mi) do </w:t>
      </w:r>
    </w:p>
    <w:p w:rsidR="003131B8" w:rsidRPr="003131B8" w:rsidRDefault="003131B8" w:rsidP="003131B8">
      <w:pPr>
        <w:autoSpaceDE w:val="0"/>
        <w:autoSpaceDN w:val="0"/>
        <w:adjustRightInd w:val="0"/>
        <w:spacing w:after="0" w:line="276" w:lineRule="auto"/>
        <w:contextualSpacing/>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(imię i nazwisko składającego oświadczenie)</w:t>
      </w:r>
    </w:p>
    <w:p w:rsidR="003131B8" w:rsidRPr="003131B8" w:rsidRDefault="003131B8" w:rsidP="003131B8">
      <w:pPr>
        <w:autoSpaceDE w:val="0"/>
        <w:autoSpaceDN w:val="0"/>
        <w:adjustRightInd w:val="0"/>
        <w:spacing w:after="0" w:line="276" w:lineRule="auto"/>
        <w:contextualSpacing/>
        <w:jc w:val="center"/>
        <w:rPr>
          <w:rFonts w:ascii="Times New Roman" w:eastAsia="Calibri" w:hAnsi="Times New Roman" w:cs="Times New Roman"/>
          <w:sz w:val="20"/>
          <w:szCs w:val="20"/>
        </w:rPr>
      </w:pP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reprezentowania: ………….………………………………….…………………………………………</w:t>
      </w:r>
    </w:p>
    <w:p w:rsidR="003131B8" w:rsidRPr="003131B8" w:rsidRDefault="003131B8" w:rsidP="003131B8">
      <w:pPr>
        <w:autoSpaceDE w:val="0"/>
        <w:autoSpaceDN w:val="0"/>
        <w:adjustRightInd w:val="0"/>
        <w:spacing w:after="0" w:line="276" w:lineRule="auto"/>
        <w:contextualSpacing/>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(nazwa i adres  podmiotu oddającego do dyspozycji zasoby)</w:t>
      </w:r>
    </w:p>
    <w:p w:rsidR="003131B8" w:rsidRPr="003131B8" w:rsidRDefault="003131B8" w:rsidP="003131B8">
      <w:pPr>
        <w:autoSpaceDE w:val="0"/>
        <w:autoSpaceDN w:val="0"/>
        <w:adjustRightInd w:val="0"/>
        <w:spacing w:after="0" w:line="276" w:lineRule="auto"/>
        <w:contextualSpacing/>
        <w:jc w:val="center"/>
        <w:rPr>
          <w:rFonts w:ascii="Times New Roman" w:eastAsia="Calibri" w:hAnsi="Times New Roman" w:cs="Times New Roman"/>
          <w:sz w:val="20"/>
          <w:szCs w:val="20"/>
        </w:rPr>
      </w:pPr>
      <w:r w:rsidRPr="003131B8">
        <w:rPr>
          <w:rFonts w:ascii="Times New Roman" w:eastAsia="Calibri" w:hAnsi="Times New Roman" w:cs="Times New Roman"/>
          <w:b/>
          <w:bCs/>
          <w:sz w:val="20"/>
          <w:szCs w:val="20"/>
        </w:rPr>
        <w:t>o ś w i a d c z a m(/y)</w:t>
      </w:r>
      <w:r w:rsidRPr="003131B8">
        <w:rPr>
          <w:rFonts w:ascii="Times New Roman" w:eastAsia="Calibri" w:hAnsi="Times New Roman" w:cs="Times New Roman"/>
          <w:sz w:val="20"/>
          <w:szCs w:val="20"/>
        </w:rPr>
        <w:t>,</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że wyżej wymieniony podmiot, stosownie do art. 26 ust. 2b ustawy z dnia 29 stycznia 2004 r. – Prawo zamówień publicznych (Dz. U. z 2015 r. poz. 2164), odda Wykonawcy</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w:t>
      </w:r>
    </w:p>
    <w:p w:rsidR="003131B8" w:rsidRPr="003131B8" w:rsidRDefault="003131B8" w:rsidP="003131B8">
      <w:pPr>
        <w:autoSpaceDE w:val="0"/>
        <w:autoSpaceDN w:val="0"/>
        <w:adjustRightInd w:val="0"/>
        <w:spacing w:after="0" w:line="276" w:lineRule="auto"/>
        <w:contextualSpacing/>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(nazwa i adres  Wykonawcy składającego ofertę)</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p>
    <w:p w:rsidR="003131B8" w:rsidRPr="003131B8" w:rsidRDefault="003131B8" w:rsidP="003131B8">
      <w:pPr>
        <w:autoSpaceDE w:val="0"/>
        <w:autoSpaceDN w:val="0"/>
        <w:adjustRightInd w:val="0"/>
        <w:spacing w:after="0" w:line="276" w:lineRule="auto"/>
        <w:contextualSpacing/>
        <w:rPr>
          <w:rFonts w:ascii="Times New Roman" w:eastAsia="Calibri" w:hAnsi="Times New Roman" w:cs="Times New Roman"/>
          <w:sz w:val="20"/>
          <w:szCs w:val="20"/>
        </w:rPr>
      </w:pPr>
      <w:r w:rsidRPr="003131B8">
        <w:rPr>
          <w:rFonts w:ascii="Times New Roman" w:eastAsia="Calibri" w:hAnsi="Times New Roman" w:cs="Times New Roman"/>
          <w:sz w:val="20"/>
          <w:szCs w:val="20"/>
        </w:rPr>
        <w:t xml:space="preserve">do dyspozycji niezbędne zasoby </w:t>
      </w:r>
      <w:r w:rsidRPr="003131B8">
        <w:rPr>
          <w:rFonts w:ascii="Times New Roman" w:eastAsia="Calibri" w:hAnsi="Times New Roman" w:cs="Times New Roman"/>
          <w:sz w:val="20"/>
          <w:szCs w:val="20"/>
          <w:vertAlign w:val="superscript"/>
        </w:rPr>
        <w:t>1</w:t>
      </w:r>
      <w:r w:rsidRPr="003131B8">
        <w:rPr>
          <w:rFonts w:ascii="Times New Roman" w:eastAsia="Calibri" w:hAnsi="Times New Roman" w:cs="Times New Roman"/>
          <w:sz w:val="20"/>
          <w:szCs w:val="20"/>
        </w:rPr>
        <w:t>………………………………………………………………………...</w:t>
      </w:r>
    </w:p>
    <w:p w:rsidR="003131B8" w:rsidRPr="003131B8" w:rsidRDefault="003131B8" w:rsidP="003131B8">
      <w:pPr>
        <w:autoSpaceDE w:val="0"/>
        <w:autoSpaceDN w:val="0"/>
        <w:adjustRightInd w:val="0"/>
        <w:spacing w:after="0" w:line="276" w:lineRule="auto"/>
        <w:contextualSpacing/>
        <w:jc w:val="center"/>
        <w:rPr>
          <w:rFonts w:ascii="Times New Roman" w:eastAsia="Calibri" w:hAnsi="Times New Roman" w:cs="Times New Roman"/>
          <w:sz w:val="20"/>
          <w:szCs w:val="20"/>
        </w:rPr>
      </w:pPr>
      <w:r w:rsidRPr="003131B8">
        <w:rPr>
          <w:rFonts w:ascii="Times New Roman" w:eastAsia="Calibri" w:hAnsi="Times New Roman" w:cs="Times New Roman"/>
          <w:sz w:val="20"/>
          <w:szCs w:val="20"/>
        </w:rPr>
        <w:t>(zakres udostępnianych zasobów)</w:t>
      </w:r>
    </w:p>
    <w:p w:rsidR="003131B8" w:rsidRPr="003131B8" w:rsidRDefault="003131B8" w:rsidP="003131B8">
      <w:pPr>
        <w:autoSpaceDE w:val="0"/>
        <w:autoSpaceDN w:val="0"/>
        <w:adjustRightInd w:val="0"/>
        <w:spacing w:after="0" w:line="276" w:lineRule="auto"/>
        <w:contextualSpacing/>
        <w:jc w:val="center"/>
        <w:rPr>
          <w:rFonts w:ascii="Times New Roman" w:eastAsia="Calibri" w:hAnsi="Times New Roman" w:cs="Times New Roman"/>
          <w:sz w:val="20"/>
          <w:szCs w:val="20"/>
        </w:rPr>
      </w:pPr>
    </w:p>
    <w:p w:rsidR="003131B8" w:rsidRPr="003131B8" w:rsidRDefault="003131B8" w:rsidP="003131B8">
      <w:pPr>
        <w:autoSpaceDE w:val="0"/>
        <w:autoSpaceDN w:val="0"/>
        <w:adjustRightInd w:val="0"/>
        <w:spacing w:after="0" w:line="276" w:lineRule="auto"/>
        <w:contextualSpacing/>
        <w:rPr>
          <w:rFonts w:ascii="Times New Roman" w:eastAsia="Calibri" w:hAnsi="Times New Roman" w:cs="Times New Roman"/>
          <w:sz w:val="20"/>
          <w:szCs w:val="20"/>
        </w:rPr>
      </w:pPr>
      <w:r w:rsidRPr="003131B8">
        <w:rPr>
          <w:rFonts w:ascii="Times New Roman" w:eastAsia="Calibri" w:hAnsi="Times New Roman" w:cs="Times New Roman"/>
          <w:sz w:val="20"/>
          <w:szCs w:val="20"/>
        </w:rPr>
        <w:t>na potrzeby wykonania zamówienia pn. ………….…………………………………………………….</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 xml:space="preserve">                                                                      (nazwa zamówienia publicznego)</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 xml:space="preserve">przez cały okres realizacji zamówienia  i w celu jego  należytego wykonania. </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 xml:space="preserve">Sposób wykorzystania w/w zasobów przez wykonawcę przy wykonywaniu zamówienia to </w:t>
      </w:r>
      <w:r w:rsidRPr="003131B8">
        <w:rPr>
          <w:rFonts w:ascii="Times New Roman" w:eastAsia="Calibri" w:hAnsi="Times New Roman" w:cs="Times New Roman"/>
          <w:sz w:val="20"/>
          <w:szCs w:val="20"/>
          <w:vertAlign w:val="superscript"/>
        </w:rPr>
        <w:t>2</w:t>
      </w:r>
      <w:r w:rsidRPr="003131B8">
        <w:rPr>
          <w:rFonts w:ascii="Times New Roman" w:eastAsia="Calibri" w:hAnsi="Times New Roman" w:cs="Times New Roman"/>
          <w:sz w:val="20"/>
          <w:szCs w:val="20"/>
        </w:rPr>
        <w:t xml:space="preserve">: </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Część zamówienia, którą zamierzam realizować:………………………………………………….……</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 xml:space="preserve">Charakteru stosunku, jaki będzie łączył nas z wykonawcą </w:t>
      </w:r>
      <w:r w:rsidRPr="003131B8">
        <w:rPr>
          <w:rFonts w:ascii="Times New Roman" w:eastAsia="Calibri" w:hAnsi="Times New Roman" w:cs="Times New Roman"/>
          <w:sz w:val="20"/>
          <w:szCs w:val="20"/>
          <w:vertAlign w:val="superscript"/>
        </w:rPr>
        <w:t>3</w:t>
      </w:r>
      <w:r w:rsidRPr="003131B8">
        <w:rPr>
          <w:rFonts w:ascii="Times New Roman" w:eastAsia="Calibri" w:hAnsi="Times New Roman" w:cs="Times New Roman"/>
          <w:sz w:val="20"/>
          <w:szCs w:val="20"/>
        </w:rPr>
        <w:t>: …………………………………………</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r w:rsidRPr="003131B8">
        <w:rPr>
          <w:rFonts w:ascii="Times New Roman" w:eastAsia="Calibri" w:hAnsi="Times New Roman" w:cs="Times New Roman"/>
          <w:sz w:val="20"/>
          <w:szCs w:val="20"/>
        </w:rPr>
        <w:t>……………………………………………………………………………………………………………</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sz w:val="20"/>
          <w:szCs w:val="20"/>
        </w:rPr>
      </w:pP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i/>
          <w:sz w:val="20"/>
          <w:szCs w:val="20"/>
        </w:rPr>
      </w:pPr>
      <w:r w:rsidRPr="003131B8">
        <w:rPr>
          <w:rFonts w:ascii="Times New Roman" w:eastAsia="Calibri" w:hAnsi="Times New Roman" w:cs="Times New Roman"/>
          <w:i/>
          <w:sz w:val="20"/>
          <w:szCs w:val="20"/>
        </w:rPr>
        <w:t>………………………………………………..</w:t>
      </w:r>
    </w:p>
    <w:p w:rsidR="003131B8" w:rsidRPr="003131B8" w:rsidRDefault="003131B8" w:rsidP="003131B8">
      <w:pPr>
        <w:autoSpaceDE w:val="0"/>
        <w:autoSpaceDN w:val="0"/>
        <w:adjustRightInd w:val="0"/>
        <w:spacing w:after="0" w:line="276" w:lineRule="auto"/>
        <w:contextualSpacing/>
        <w:jc w:val="both"/>
        <w:rPr>
          <w:rFonts w:ascii="Times New Roman" w:eastAsia="Calibri" w:hAnsi="Times New Roman" w:cs="Times New Roman"/>
          <w:i/>
          <w:sz w:val="20"/>
          <w:szCs w:val="20"/>
        </w:rPr>
      </w:pPr>
      <w:r w:rsidRPr="003131B8">
        <w:rPr>
          <w:rFonts w:ascii="Times New Roman" w:eastAsia="Calibri" w:hAnsi="Times New Roman" w:cs="Times New Roman"/>
          <w:i/>
          <w:sz w:val="20"/>
          <w:szCs w:val="20"/>
        </w:rPr>
        <w:t xml:space="preserve">(miejsce i data złożenia oświadczenia)                </w:t>
      </w:r>
    </w:p>
    <w:p w:rsidR="003131B8" w:rsidRPr="003131B8" w:rsidRDefault="003131B8" w:rsidP="003131B8">
      <w:pPr>
        <w:autoSpaceDE w:val="0"/>
        <w:autoSpaceDN w:val="0"/>
        <w:adjustRightInd w:val="0"/>
        <w:spacing w:after="0" w:line="276" w:lineRule="auto"/>
        <w:ind w:left="4248"/>
        <w:contextualSpacing/>
        <w:jc w:val="both"/>
        <w:rPr>
          <w:rFonts w:ascii="Times New Roman" w:eastAsia="Calibri" w:hAnsi="Times New Roman" w:cs="Times New Roman"/>
          <w:i/>
          <w:sz w:val="20"/>
          <w:szCs w:val="20"/>
        </w:rPr>
      </w:pPr>
      <w:r w:rsidRPr="003131B8">
        <w:rPr>
          <w:rFonts w:ascii="Times New Roman" w:eastAsia="Calibri" w:hAnsi="Times New Roman" w:cs="Times New Roman"/>
          <w:i/>
          <w:sz w:val="20"/>
          <w:szCs w:val="20"/>
        </w:rPr>
        <w:t xml:space="preserve">                                                                                   ………………….…………………..………………………</w:t>
      </w:r>
    </w:p>
    <w:p w:rsidR="003131B8" w:rsidRPr="003131B8" w:rsidRDefault="003131B8" w:rsidP="003131B8">
      <w:pPr>
        <w:spacing w:after="0" w:line="276" w:lineRule="auto"/>
        <w:ind w:left="4248"/>
        <w:contextualSpacing/>
        <w:jc w:val="both"/>
        <w:rPr>
          <w:rFonts w:ascii="Times New Roman" w:eastAsia="Calibri" w:hAnsi="Times New Roman" w:cs="Times New Roman"/>
          <w:i/>
          <w:iCs/>
          <w:sz w:val="20"/>
          <w:szCs w:val="20"/>
        </w:rPr>
      </w:pPr>
      <w:r w:rsidRPr="003131B8">
        <w:rPr>
          <w:rFonts w:ascii="Times New Roman" w:eastAsia="Calibri" w:hAnsi="Times New Roman" w:cs="Times New Roman"/>
          <w:i/>
          <w:iCs/>
          <w:sz w:val="20"/>
          <w:szCs w:val="20"/>
        </w:rPr>
        <w:t>(pieczęć i podpis osoby uprawnionej do składania  oświadczeń woli w imieniu podmiotu oddającego do dyspozycji zasoby)</w:t>
      </w:r>
    </w:p>
    <w:p w:rsidR="003131B8" w:rsidRPr="003131B8" w:rsidRDefault="003131B8" w:rsidP="003131B8">
      <w:pPr>
        <w:spacing w:after="0" w:line="276" w:lineRule="auto"/>
        <w:contextualSpacing/>
        <w:jc w:val="both"/>
        <w:rPr>
          <w:rFonts w:ascii="Times New Roman" w:eastAsia="Calibri" w:hAnsi="Times New Roman" w:cs="Times New Roman"/>
          <w:i/>
          <w:iCs/>
          <w:sz w:val="20"/>
          <w:szCs w:val="20"/>
        </w:rPr>
      </w:pPr>
    </w:p>
    <w:p w:rsidR="003131B8" w:rsidRPr="003131B8" w:rsidRDefault="003131B8" w:rsidP="003131B8">
      <w:pPr>
        <w:widowControl w:val="0"/>
        <w:numPr>
          <w:ilvl w:val="0"/>
          <w:numId w:val="9"/>
        </w:numPr>
        <w:tabs>
          <w:tab w:val="left" w:pos="284"/>
        </w:tabs>
        <w:suppressAutoHyphens/>
        <w:spacing w:after="0" w:line="276" w:lineRule="auto"/>
        <w:contextualSpacing/>
        <w:jc w:val="both"/>
        <w:rPr>
          <w:rFonts w:ascii="Times New Roman" w:eastAsia="Calibri" w:hAnsi="Times New Roman" w:cs="Times New Roman"/>
          <w:sz w:val="18"/>
          <w:szCs w:val="18"/>
        </w:rPr>
      </w:pPr>
      <w:r w:rsidRPr="003131B8">
        <w:rPr>
          <w:rFonts w:ascii="Times New Roman" w:eastAsia="Calibri" w:hAnsi="Times New Roman" w:cs="Times New Roman"/>
          <w:sz w:val="18"/>
          <w:szCs w:val="18"/>
        </w:rPr>
        <w:t>zakres udostępnianych zasobów niezbędnych do potwierdzenia spełniania warunku :</w:t>
      </w:r>
    </w:p>
    <w:p w:rsidR="003131B8" w:rsidRPr="003131B8" w:rsidRDefault="003131B8" w:rsidP="003131B8">
      <w:pPr>
        <w:widowControl w:val="0"/>
        <w:numPr>
          <w:ilvl w:val="0"/>
          <w:numId w:val="10"/>
        </w:numPr>
        <w:tabs>
          <w:tab w:val="left" w:pos="0"/>
          <w:tab w:val="left" w:pos="284"/>
        </w:tabs>
        <w:suppressAutoHyphens/>
        <w:spacing w:after="0" w:line="276" w:lineRule="auto"/>
        <w:ind w:left="851" w:hanging="142"/>
        <w:contextualSpacing/>
        <w:jc w:val="both"/>
        <w:rPr>
          <w:rFonts w:ascii="Times New Roman" w:eastAsia="Calibri" w:hAnsi="Times New Roman" w:cs="Times New Roman"/>
          <w:sz w:val="18"/>
          <w:szCs w:val="18"/>
        </w:rPr>
      </w:pPr>
      <w:r w:rsidRPr="003131B8">
        <w:rPr>
          <w:rFonts w:ascii="Times New Roman" w:eastAsia="Calibri" w:hAnsi="Times New Roman" w:cs="Times New Roman"/>
          <w:sz w:val="18"/>
          <w:szCs w:val="18"/>
        </w:rPr>
        <w:t xml:space="preserve">wiedza i doświadczenie </w:t>
      </w:r>
    </w:p>
    <w:p w:rsidR="003131B8" w:rsidRPr="003131B8" w:rsidRDefault="003131B8" w:rsidP="003131B8">
      <w:pPr>
        <w:widowControl w:val="0"/>
        <w:numPr>
          <w:ilvl w:val="0"/>
          <w:numId w:val="10"/>
        </w:numPr>
        <w:tabs>
          <w:tab w:val="left" w:pos="0"/>
          <w:tab w:val="left" w:pos="284"/>
        </w:tabs>
        <w:suppressAutoHyphens/>
        <w:spacing w:after="0" w:line="276" w:lineRule="auto"/>
        <w:ind w:left="851" w:hanging="142"/>
        <w:contextualSpacing/>
        <w:jc w:val="both"/>
        <w:rPr>
          <w:rFonts w:ascii="Times New Roman" w:eastAsia="Calibri" w:hAnsi="Times New Roman" w:cs="Times New Roman"/>
          <w:sz w:val="18"/>
          <w:szCs w:val="18"/>
        </w:rPr>
      </w:pPr>
      <w:r w:rsidRPr="003131B8">
        <w:rPr>
          <w:rFonts w:ascii="Times New Roman" w:eastAsia="Calibri" w:hAnsi="Times New Roman" w:cs="Times New Roman"/>
          <w:sz w:val="18"/>
          <w:szCs w:val="18"/>
        </w:rPr>
        <w:t>potencjał techniczny (rodzaj, nazwa, model)</w:t>
      </w:r>
    </w:p>
    <w:p w:rsidR="003131B8" w:rsidRPr="003131B8" w:rsidRDefault="003131B8" w:rsidP="003131B8">
      <w:pPr>
        <w:widowControl w:val="0"/>
        <w:numPr>
          <w:ilvl w:val="0"/>
          <w:numId w:val="10"/>
        </w:numPr>
        <w:tabs>
          <w:tab w:val="left" w:pos="0"/>
          <w:tab w:val="left" w:pos="284"/>
        </w:tabs>
        <w:suppressAutoHyphens/>
        <w:spacing w:after="0" w:line="276" w:lineRule="auto"/>
        <w:ind w:left="851" w:hanging="142"/>
        <w:contextualSpacing/>
        <w:jc w:val="both"/>
        <w:rPr>
          <w:rFonts w:ascii="Times New Roman" w:eastAsia="Calibri" w:hAnsi="Times New Roman" w:cs="Times New Roman"/>
          <w:sz w:val="18"/>
          <w:szCs w:val="18"/>
        </w:rPr>
      </w:pPr>
      <w:r w:rsidRPr="003131B8">
        <w:rPr>
          <w:rFonts w:ascii="Times New Roman" w:eastAsia="Calibri" w:hAnsi="Times New Roman" w:cs="Times New Roman"/>
          <w:sz w:val="18"/>
          <w:szCs w:val="18"/>
        </w:rPr>
        <w:lastRenderedPageBreak/>
        <w:t>osoby zdolne do wykonania zamówienia (imię i nazwisko, funkcja lub  zakres wykonywanych czynności)</w:t>
      </w:r>
    </w:p>
    <w:p w:rsidR="003131B8" w:rsidRPr="003131B8" w:rsidRDefault="003131B8" w:rsidP="003131B8">
      <w:pPr>
        <w:widowControl w:val="0"/>
        <w:numPr>
          <w:ilvl w:val="0"/>
          <w:numId w:val="10"/>
        </w:numPr>
        <w:tabs>
          <w:tab w:val="left" w:pos="0"/>
          <w:tab w:val="left" w:pos="284"/>
        </w:tabs>
        <w:suppressAutoHyphens/>
        <w:spacing w:after="0" w:line="276" w:lineRule="auto"/>
        <w:ind w:left="851" w:hanging="142"/>
        <w:contextualSpacing/>
        <w:jc w:val="both"/>
        <w:rPr>
          <w:rFonts w:ascii="Times New Roman" w:eastAsia="Calibri" w:hAnsi="Times New Roman" w:cs="Times New Roman"/>
          <w:sz w:val="18"/>
          <w:szCs w:val="18"/>
        </w:rPr>
      </w:pPr>
      <w:r w:rsidRPr="003131B8">
        <w:rPr>
          <w:rFonts w:ascii="Times New Roman" w:eastAsia="Calibri" w:hAnsi="Times New Roman" w:cs="Times New Roman"/>
          <w:sz w:val="18"/>
          <w:szCs w:val="18"/>
        </w:rPr>
        <w:t>zdolności finansowe i ekonomiczne</w:t>
      </w:r>
    </w:p>
    <w:p w:rsidR="003131B8" w:rsidRPr="003131B8" w:rsidRDefault="003131B8" w:rsidP="003131B8">
      <w:pPr>
        <w:widowControl w:val="0"/>
        <w:numPr>
          <w:ilvl w:val="0"/>
          <w:numId w:val="9"/>
        </w:numPr>
        <w:tabs>
          <w:tab w:val="left" w:pos="284"/>
        </w:tabs>
        <w:suppressAutoHyphens/>
        <w:spacing w:after="0" w:line="276" w:lineRule="auto"/>
        <w:contextualSpacing/>
        <w:jc w:val="both"/>
        <w:rPr>
          <w:rFonts w:ascii="Times New Roman" w:eastAsia="Calibri" w:hAnsi="Times New Roman" w:cs="Times New Roman"/>
          <w:sz w:val="18"/>
          <w:szCs w:val="18"/>
        </w:rPr>
      </w:pPr>
      <w:r w:rsidRPr="003131B8">
        <w:rPr>
          <w:rFonts w:ascii="Times New Roman" w:eastAsia="Calibri" w:hAnsi="Times New Roman" w:cs="Times New Roman"/>
          <w:sz w:val="18"/>
          <w:szCs w:val="18"/>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 przypadku gdy podmiot trzeci będzie brał udział w realizacji zamówienia w charakterze podwykonawcy należy wskazać część zamówienia, którą będzie realizował.</w:t>
      </w:r>
    </w:p>
    <w:p w:rsidR="003131B8" w:rsidRPr="003131B8" w:rsidRDefault="003131B8" w:rsidP="003131B8">
      <w:pPr>
        <w:widowControl w:val="0"/>
        <w:numPr>
          <w:ilvl w:val="0"/>
          <w:numId w:val="9"/>
        </w:numPr>
        <w:tabs>
          <w:tab w:val="left" w:pos="284"/>
        </w:tabs>
        <w:suppressAutoHyphens/>
        <w:spacing w:after="0" w:line="276" w:lineRule="auto"/>
        <w:contextualSpacing/>
        <w:jc w:val="both"/>
        <w:rPr>
          <w:rFonts w:ascii="Times New Roman" w:eastAsia="Calibri" w:hAnsi="Times New Roman" w:cs="Times New Roman"/>
          <w:sz w:val="18"/>
          <w:szCs w:val="18"/>
        </w:rPr>
      </w:pPr>
      <w:r w:rsidRPr="003131B8">
        <w:rPr>
          <w:rFonts w:ascii="Times New Roman" w:eastAsia="Calibri" w:hAnsi="Times New Roman" w:cs="Times New Roman"/>
          <w:sz w:val="18"/>
          <w:szCs w:val="18"/>
        </w:rPr>
        <w:t xml:space="preserve"> np. </w:t>
      </w:r>
      <w:r w:rsidRPr="00B42B43">
        <w:rPr>
          <w:rFonts w:ascii="Times New Roman" w:eastAsia="Calibri" w:hAnsi="Times New Roman" w:cs="Times New Roman"/>
          <w:color w:val="000000" w:themeColor="text1"/>
          <w:sz w:val="18"/>
          <w:szCs w:val="18"/>
        </w:rPr>
        <w:t>umowa współpracy,</w:t>
      </w:r>
      <w:r w:rsidR="005565DF" w:rsidRPr="00B42B43">
        <w:rPr>
          <w:rFonts w:ascii="Times New Roman" w:eastAsia="Calibri" w:hAnsi="Times New Roman" w:cs="Times New Roman"/>
          <w:color w:val="000000" w:themeColor="text1"/>
          <w:sz w:val="18"/>
          <w:szCs w:val="18"/>
        </w:rPr>
        <w:t xml:space="preserve"> inna umowa</w:t>
      </w:r>
    </w:p>
    <w:p w:rsidR="003131B8" w:rsidRPr="003131B8" w:rsidRDefault="003131B8" w:rsidP="003131B8">
      <w:pPr>
        <w:spacing w:line="276" w:lineRule="auto"/>
        <w:contextualSpacing/>
      </w:pPr>
    </w:p>
    <w:p w:rsidR="003131B8" w:rsidRPr="003131B8" w:rsidRDefault="003131B8" w:rsidP="003131B8">
      <w:pPr>
        <w:spacing w:line="276" w:lineRule="auto"/>
        <w:contextualSpacing/>
      </w:pPr>
    </w:p>
    <w:p w:rsidR="007745C1" w:rsidRDefault="007745C1"/>
    <w:sectPr w:rsidR="007745C1" w:rsidSect="003131B8">
      <w:headerReference w:type="default"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19" w:rsidRDefault="00734719" w:rsidP="003131B8">
      <w:pPr>
        <w:spacing w:after="0" w:line="240" w:lineRule="auto"/>
      </w:pPr>
      <w:r>
        <w:separator/>
      </w:r>
    </w:p>
  </w:endnote>
  <w:endnote w:type="continuationSeparator" w:id="0">
    <w:p w:rsidR="00734719" w:rsidRDefault="00734719" w:rsidP="00313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A1" w:rsidRPr="00DC73A8" w:rsidRDefault="008479DD">
    <w:pPr>
      <w:pStyle w:val="Stopka"/>
      <w:jc w:val="right"/>
      <w:rPr>
        <w:rFonts w:ascii="Calibri" w:hAnsi="Calibri"/>
        <w:sz w:val="18"/>
        <w:szCs w:val="18"/>
      </w:rPr>
    </w:pPr>
    <w:r w:rsidRPr="00DC73A8">
      <w:rPr>
        <w:rFonts w:ascii="Calibri" w:hAnsi="Calibri"/>
        <w:sz w:val="18"/>
        <w:szCs w:val="18"/>
      </w:rPr>
      <w:fldChar w:fldCharType="begin"/>
    </w:r>
    <w:r w:rsidR="008345A1" w:rsidRPr="00DC73A8">
      <w:rPr>
        <w:rFonts w:ascii="Calibri" w:hAnsi="Calibri"/>
        <w:sz w:val="18"/>
        <w:szCs w:val="18"/>
      </w:rPr>
      <w:instrText xml:space="preserve"> PAGE   \* MERGEFORMAT </w:instrText>
    </w:r>
    <w:r w:rsidRPr="00DC73A8">
      <w:rPr>
        <w:rFonts w:ascii="Calibri" w:hAnsi="Calibri"/>
        <w:sz w:val="18"/>
        <w:szCs w:val="18"/>
      </w:rPr>
      <w:fldChar w:fldCharType="separate"/>
    </w:r>
    <w:r w:rsidR="00150E1A">
      <w:rPr>
        <w:rFonts w:ascii="Calibri" w:hAnsi="Calibri"/>
        <w:noProof/>
        <w:sz w:val="18"/>
        <w:szCs w:val="18"/>
      </w:rPr>
      <w:t>21</w:t>
    </w:r>
    <w:r w:rsidRPr="00DC73A8">
      <w:rPr>
        <w:rFonts w:ascii="Calibri" w:hAnsi="Calibri"/>
        <w:sz w:val="18"/>
        <w:szCs w:val="18"/>
      </w:rPr>
      <w:fldChar w:fldCharType="end"/>
    </w:r>
  </w:p>
  <w:p w:rsidR="008345A1" w:rsidRDefault="008345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19" w:rsidRDefault="00734719" w:rsidP="003131B8">
      <w:pPr>
        <w:spacing w:after="0" w:line="240" w:lineRule="auto"/>
      </w:pPr>
      <w:r>
        <w:separator/>
      </w:r>
    </w:p>
  </w:footnote>
  <w:footnote w:type="continuationSeparator" w:id="0">
    <w:p w:rsidR="00734719" w:rsidRDefault="00734719" w:rsidP="003131B8">
      <w:pPr>
        <w:spacing w:after="0" w:line="240" w:lineRule="auto"/>
      </w:pPr>
      <w:r>
        <w:continuationSeparator/>
      </w:r>
    </w:p>
  </w:footnote>
  <w:footnote w:id="1">
    <w:p w:rsidR="008345A1" w:rsidRPr="00917125" w:rsidRDefault="008345A1" w:rsidP="003131B8">
      <w:pPr>
        <w:pStyle w:val="Tekstprzypisudolnego"/>
        <w:rPr>
          <w:rFonts w:ascii="Calibri" w:hAnsi="Calibri"/>
          <w:i/>
          <w:sz w:val="16"/>
          <w:szCs w:val="16"/>
        </w:rPr>
      </w:pPr>
      <w:r w:rsidRPr="00917125">
        <w:rPr>
          <w:rStyle w:val="Odwoanieprzypisudolnego"/>
          <w:rFonts w:ascii="Calibri" w:hAnsi="Calibri"/>
          <w:i/>
          <w:sz w:val="16"/>
          <w:szCs w:val="16"/>
        </w:rPr>
        <w:footnoteRef/>
      </w:r>
      <w:r w:rsidRPr="00917125">
        <w:rPr>
          <w:i/>
        </w:rPr>
        <w:t xml:space="preserve"> </w:t>
      </w:r>
      <w:r w:rsidRPr="00917125">
        <w:rPr>
          <w:rFonts w:ascii="Calibri" w:hAnsi="Calibri"/>
          <w:i/>
          <w:sz w:val="16"/>
          <w:szCs w:val="16"/>
        </w:rPr>
        <w:t>Zapis zamieszczony we wzorze w celach informacyjnych do usunięcia przez wykonawcę.</w:t>
      </w:r>
    </w:p>
  </w:footnote>
  <w:footnote w:id="2">
    <w:p w:rsidR="008345A1" w:rsidRPr="00917125" w:rsidRDefault="008345A1" w:rsidP="003131B8">
      <w:pPr>
        <w:pStyle w:val="Tekstprzypisudolnego"/>
        <w:rPr>
          <w:rFonts w:ascii="Calibri" w:hAnsi="Calibri"/>
          <w:i/>
          <w:sz w:val="16"/>
          <w:szCs w:val="16"/>
        </w:rPr>
      </w:pPr>
      <w:r w:rsidRPr="00917125">
        <w:rPr>
          <w:rStyle w:val="Odwoanieprzypisudolnego"/>
          <w:rFonts w:ascii="Calibri" w:hAnsi="Calibri"/>
          <w:i/>
          <w:sz w:val="16"/>
          <w:szCs w:val="16"/>
        </w:rPr>
        <w:footnoteRef/>
      </w:r>
      <w:r w:rsidRPr="00917125">
        <w:rPr>
          <w:rFonts w:ascii="Calibri" w:hAnsi="Calibri"/>
          <w:i/>
          <w:sz w:val="16"/>
          <w:szCs w:val="16"/>
        </w:rPr>
        <w:t xml:space="preserve"> Zapis zamieszczony we wzorze w celach informacyjnych do usunięcia przez wykonawcę.</w:t>
      </w:r>
    </w:p>
  </w:footnote>
  <w:footnote w:id="3">
    <w:p w:rsidR="008345A1" w:rsidRPr="00917125" w:rsidRDefault="008345A1" w:rsidP="003131B8">
      <w:pPr>
        <w:pStyle w:val="Tekstprzypisudolnego"/>
        <w:rPr>
          <w:rFonts w:ascii="Calibri" w:hAnsi="Calibri"/>
          <w:i/>
          <w:sz w:val="16"/>
          <w:szCs w:val="16"/>
        </w:rPr>
      </w:pPr>
      <w:r w:rsidRPr="00917125">
        <w:rPr>
          <w:rStyle w:val="Odwoanieprzypisudolnego"/>
          <w:rFonts w:ascii="Calibri" w:hAnsi="Calibri"/>
          <w:i/>
          <w:sz w:val="16"/>
          <w:szCs w:val="16"/>
        </w:rPr>
        <w:footnoteRef/>
      </w:r>
      <w:r w:rsidRPr="00917125">
        <w:rPr>
          <w:rFonts w:ascii="Calibri" w:hAnsi="Calibri"/>
          <w:i/>
          <w:sz w:val="16"/>
          <w:szCs w:val="16"/>
        </w:rPr>
        <w:t xml:space="preserve"> Wykonawca usuwa, jeżeli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A1" w:rsidRPr="005526FE" w:rsidRDefault="008345A1" w:rsidP="003131B8">
    <w:pPr>
      <w:pStyle w:val="Nagwek"/>
      <w:pBdr>
        <w:bottom w:val="thickThinSmallGap" w:sz="24" w:space="1" w:color="622423"/>
      </w:pBdr>
      <w:ind w:left="0"/>
      <w:jc w:val="center"/>
      <w:rPr>
        <w:rFonts w:eastAsia="Times New Roman"/>
      </w:rPr>
    </w:pPr>
    <w:r>
      <w:rPr>
        <w:rFonts w:eastAsia="Times New Roman"/>
      </w:rPr>
      <w:t>nr sprawy GOSiR.RŚ</w:t>
    </w:r>
    <w:r w:rsidRPr="00D96C75">
      <w:rPr>
        <w:rFonts w:eastAsia="Times New Roman"/>
      </w:rPr>
      <w:t>.2311</w:t>
    </w:r>
    <w:r>
      <w:rPr>
        <w:rFonts w:eastAsia="Times New Roman"/>
      </w:rPr>
      <w:t>.01.2016</w:t>
    </w:r>
  </w:p>
  <w:p w:rsidR="008345A1" w:rsidRDefault="008345A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A38"/>
    <w:multiLevelType w:val="hybridMultilevel"/>
    <w:tmpl w:val="0114CFD4"/>
    <w:lvl w:ilvl="0" w:tplc="BC8E4B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3A5987"/>
    <w:multiLevelType w:val="hybridMultilevel"/>
    <w:tmpl w:val="B5D893B6"/>
    <w:lvl w:ilvl="0" w:tplc="523645F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BFA2B93"/>
    <w:multiLevelType w:val="hybridMultilevel"/>
    <w:tmpl w:val="E9342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6C46E3"/>
    <w:multiLevelType w:val="hybridMultilevel"/>
    <w:tmpl w:val="045A5372"/>
    <w:lvl w:ilvl="0" w:tplc="BD6A2A4E">
      <w:start w:val="1"/>
      <w:numFmt w:val="decimal"/>
      <w:lvlText w:val="%1."/>
      <w:lvlJc w:val="left"/>
      <w:pPr>
        <w:tabs>
          <w:tab w:val="num" w:pos="645"/>
        </w:tabs>
        <w:ind w:left="645" w:hanging="64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10391043"/>
    <w:multiLevelType w:val="hybridMultilevel"/>
    <w:tmpl w:val="7982F834"/>
    <w:lvl w:ilvl="0" w:tplc="E00023CC">
      <w:start w:val="1"/>
      <w:numFmt w:val="decimal"/>
      <w:lvlText w:val="%1)"/>
      <w:lvlJc w:val="left"/>
      <w:pPr>
        <w:tabs>
          <w:tab w:val="num" w:pos="502"/>
        </w:tabs>
        <w:ind w:left="502" w:hanging="360"/>
      </w:pPr>
      <w:rPr>
        <w:rFonts w:hint="default"/>
        <w:b/>
      </w:rPr>
    </w:lvl>
    <w:lvl w:ilvl="1" w:tplc="6928A69E">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517670"/>
    <w:multiLevelType w:val="hybridMultilevel"/>
    <w:tmpl w:val="2B746A36"/>
    <w:lvl w:ilvl="0" w:tplc="2BCA3908">
      <w:start w:val="1"/>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615878"/>
    <w:multiLevelType w:val="hybridMultilevel"/>
    <w:tmpl w:val="A1908C24"/>
    <w:lvl w:ilvl="0" w:tplc="B1BAACB2">
      <w:start w:val="1"/>
      <w:numFmt w:val="decimal"/>
      <w:lvlText w:val="%1)"/>
      <w:lvlJc w:val="left"/>
      <w:pPr>
        <w:tabs>
          <w:tab w:val="num" w:pos="1440"/>
        </w:tabs>
        <w:ind w:left="144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096597"/>
    <w:multiLevelType w:val="hybridMultilevel"/>
    <w:tmpl w:val="FFCCC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D13B1"/>
    <w:multiLevelType w:val="hybridMultilevel"/>
    <w:tmpl w:val="17464E9C"/>
    <w:lvl w:ilvl="0" w:tplc="31084FFE">
      <w:start w:val="1"/>
      <w:numFmt w:val="lowerLetter"/>
      <w:lvlText w:val="%1)"/>
      <w:lvlJc w:val="left"/>
      <w:pPr>
        <w:tabs>
          <w:tab w:val="num" w:pos="2422"/>
        </w:tabs>
        <w:ind w:left="2422" w:hanging="72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5D1DDC"/>
    <w:multiLevelType w:val="hybridMultilevel"/>
    <w:tmpl w:val="86AA9A18"/>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nsid w:val="17136679"/>
    <w:multiLevelType w:val="hybridMultilevel"/>
    <w:tmpl w:val="1E24A8D0"/>
    <w:lvl w:ilvl="0" w:tplc="AB520198">
      <w:start w:val="1"/>
      <w:numFmt w:val="decimal"/>
      <w:lvlText w:val="%1)"/>
      <w:lvlJc w:val="left"/>
      <w:pPr>
        <w:tabs>
          <w:tab w:val="num" w:pos="1440"/>
        </w:tabs>
        <w:ind w:left="1440" w:hanging="360"/>
      </w:pPr>
      <w:rPr>
        <w:rFonts w:hint="default"/>
        <w:b w:val="0"/>
        <w:i w:val="0"/>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DF6A0B"/>
    <w:multiLevelType w:val="hybridMultilevel"/>
    <w:tmpl w:val="07A4782E"/>
    <w:lvl w:ilvl="0" w:tplc="4454B07C">
      <w:start w:val="1"/>
      <w:numFmt w:val="decimal"/>
      <w:lvlText w:val="%1."/>
      <w:lvlJc w:val="left"/>
      <w:pPr>
        <w:tabs>
          <w:tab w:val="num" w:pos="2008"/>
        </w:tabs>
        <w:ind w:left="2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253C3E"/>
    <w:multiLevelType w:val="hybridMultilevel"/>
    <w:tmpl w:val="A154ABCE"/>
    <w:lvl w:ilvl="0" w:tplc="1C44CBE2">
      <w:start w:val="2"/>
      <w:numFmt w:val="decimal"/>
      <w:lvlText w:val="%1."/>
      <w:lvlJc w:val="left"/>
      <w:pPr>
        <w:tabs>
          <w:tab w:val="num" w:pos="2008"/>
        </w:tabs>
        <w:ind w:left="2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601809"/>
    <w:multiLevelType w:val="hybridMultilevel"/>
    <w:tmpl w:val="C88ACBB6"/>
    <w:lvl w:ilvl="0" w:tplc="78ACE2B6">
      <w:start w:val="1"/>
      <w:numFmt w:val="decimal"/>
      <w:lvlText w:val="%1)"/>
      <w:lvlJc w:val="left"/>
      <w:pPr>
        <w:tabs>
          <w:tab w:val="num" w:pos="1800"/>
        </w:tabs>
        <w:ind w:left="1800" w:hanging="72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BCC19C0"/>
    <w:multiLevelType w:val="hybridMultilevel"/>
    <w:tmpl w:val="51DA66F6"/>
    <w:lvl w:ilvl="0" w:tplc="5216AFF8">
      <w:start w:val="1"/>
      <w:numFmt w:val="decimal"/>
      <w:lvlText w:val="%1)"/>
      <w:lvlJc w:val="left"/>
      <w:pPr>
        <w:tabs>
          <w:tab w:val="num" w:pos="2422"/>
        </w:tabs>
        <w:ind w:left="2422" w:hanging="720"/>
      </w:pPr>
      <w:rPr>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502406"/>
    <w:multiLevelType w:val="hybridMultilevel"/>
    <w:tmpl w:val="6848F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4A066E"/>
    <w:multiLevelType w:val="hybridMultilevel"/>
    <w:tmpl w:val="88EC4176"/>
    <w:lvl w:ilvl="0" w:tplc="C6AAF3F2">
      <w:start w:val="1"/>
      <w:numFmt w:val="decimal"/>
      <w:lvlText w:val="%1)"/>
      <w:lvlJc w:val="left"/>
      <w:pPr>
        <w:ind w:left="1440" w:hanging="360"/>
      </w:pPr>
      <w:rPr>
        <w:rFonts w:ascii="Times New Roman" w:eastAsia="Calibri" w:hAnsi="Times New Roman" w:cs="Times New Roman"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FDA3494"/>
    <w:multiLevelType w:val="hybridMultilevel"/>
    <w:tmpl w:val="0BDC6010"/>
    <w:lvl w:ilvl="0" w:tplc="A7D89B68">
      <w:start w:val="1"/>
      <w:numFmt w:val="decimal"/>
      <w:lvlText w:val="%1."/>
      <w:lvlJc w:val="left"/>
      <w:pPr>
        <w:tabs>
          <w:tab w:val="num" w:pos="0"/>
        </w:tabs>
        <w:ind w:left="284" w:hanging="28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C77C21"/>
    <w:multiLevelType w:val="hybridMultilevel"/>
    <w:tmpl w:val="CD6A03C8"/>
    <w:lvl w:ilvl="0" w:tplc="6C5C78CE">
      <w:start w:val="1"/>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C15D40"/>
    <w:multiLevelType w:val="hybridMultilevel"/>
    <w:tmpl w:val="92704C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C02843"/>
    <w:multiLevelType w:val="hybridMultilevel"/>
    <w:tmpl w:val="A5FE95DA"/>
    <w:lvl w:ilvl="0" w:tplc="2FB20958">
      <w:start w:val="3"/>
      <w:numFmt w:val="decimal"/>
      <w:lvlText w:val="%1."/>
      <w:lvlJc w:val="left"/>
      <w:pPr>
        <w:tabs>
          <w:tab w:val="num" w:pos="0"/>
        </w:tabs>
        <w:ind w:left="284" w:hanging="284"/>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1CA40F7"/>
    <w:multiLevelType w:val="hybridMultilevel"/>
    <w:tmpl w:val="83F85F54"/>
    <w:lvl w:ilvl="0" w:tplc="8C0AFF6C">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2">
    <w:nsid w:val="39F76E08"/>
    <w:multiLevelType w:val="hybridMultilevel"/>
    <w:tmpl w:val="691CD064"/>
    <w:lvl w:ilvl="0" w:tplc="38C09AD6">
      <w:start w:val="1"/>
      <w:numFmt w:val="decimal"/>
      <w:lvlText w:val="%1)"/>
      <w:lvlJc w:val="left"/>
      <w:pPr>
        <w:tabs>
          <w:tab w:val="num" w:pos="2422"/>
        </w:tabs>
        <w:ind w:left="2422"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5D65AF"/>
    <w:multiLevelType w:val="hybridMultilevel"/>
    <w:tmpl w:val="FF064A0C"/>
    <w:lvl w:ilvl="0" w:tplc="04150017">
      <w:start w:val="1"/>
      <w:numFmt w:val="lowerLetter"/>
      <w:lvlText w:val="%1)"/>
      <w:lvlJc w:val="left"/>
      <w:pPr>
        <w:ind w:left="2988" w:hanging="360"/>
      </w:pPr>
    </w:lvl>
    <w:lvl w:ilvl="1" w:tplc="0CCC46DC">
      <w:start w:val="1"/>
      <w:numFmt w:val="decimal"/>
      <w:lvlText w:val="%2)"/>
      <w:lvlJc w:val="left"/>
      <w:pPr>
        <w:ind w:left="3708" w:hanging="360"/>
      </w:pPr>
      <w:rPr>
        <w:rFonts w:hint="default"/>
      </w:rPr>
    </w:lvl>
    <w:lvl w:ilvl="2" w:tplc="0415001B">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4">
    <w:nsid w:val="41923688"/>
    <w:multiLevelType w:val="hybridMultilevel"/>
    <w:tmpl w:val="2D103D7A"/>
    <w:lvl w:ilvl="0" w:tplc="DD023462">
      <w:start w:val="1"/>
      <w:numFmt w:val="decimal"/>
      <w:lvlText w:val="%1."/>
      <w:lvlJc w:val="left"/>
      <w:pPr>
        <w:ind w:left="3600" w:hanging="360"/>
      </w:pPr>
      <w:rPr>
        <w:rFonts w:ascii="Times New Roman" w:eastAsia="Calibri"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394995"/>
    <w:multiLevelType w:val="singleLevel"/>
    <w:tmpl w:val="DCF0700C"/>
    <w:lvl w:ilvl="0">
      <w:start w:val="1"/>
      <w:numFmt w:val="decimal"/>
      <w:lvlText w:val="%1)"/>
      <w:lvlJc w:val="left"/>
      <w:pPr>
        <w:tabs>
          <w:tab w:val="num" w:pos="360"/>
        </w:tabs>
        <w:ind w:left="360" w:hanging="360"/>
      </w:pPr>
      <w:rPr>
        <w:b w:val="0"/>
        <w:sz w:val="22"/>
        <w:szCs w:val="22"/>
      </w:rPr>
    </w:lvl>
  </w:abstractNum>
  <w:abstractNum w:abstractNumId="26">
    <w:nsid w:val="450C14A3"/>
    <w:multiLevelType w:val="hybridMultilevel"/>
    <w:tmpl w:val="8B64233A"/>
    <w:lvl w:ilvl="0" w:tplc="708E6FE0">
      <w:start w:val="1"/>
      <w:numFmt w:val="decimal"/>
      <w:lvlText w:val="%1)"/>
      <w:lvlJc w:val="left"/>
      <w:pPr>
        <w:tabs>
          <w:tab w:val="num" w:pos="2499"/>
        </w:tabs>
        <w:ind w:left="2499" w:hanging="375"/>
      </w:pPr>
      <w:rPr>
        <w:rFonts w:hint="default"/>
        <w:b w:val="0"/>
      </w:rPr>
    </w:lvl>
    <w:lvl w:ilvl="1" w:tplc="F44A7FCA">
      <w:start w:val="1"/>
      <w:numFmt w:val="lowerLetter"/>
      <w:lvlText w:val="%2)"/>
      <w:lvlJc w:val="left"/>
      <w:pPr>
        <w:tabs>
          <w:tab w:val="num" w:pos="3204"/>
        </w:tabs>
        <w:ind w:left="3204" w:hanging="360"/>
      </w:pPr>
      <w:rPr>
        <w:rFonts w:hint="default"/>
      </w:rPr>
    </w:lvl>
    <w:lvl w:ilvl="2" w:tplc="EA1E4142">
      <w:start w:val="1"/>
      <w:numFmt w:val="decimal"/>
      <w:lvlText w:val="%3."/>
      <w:lvlJc w:val="left"/>
      <w:pPr>
        <w:ind w:left="4104" w:hanging="360"/>
      </w:pPr>
      <w:rPr>
        <w:rFonts w:hint="default"/>
      </w:rPr>
    </w:lvl>
    <w:lvl w:ilvl="3" w:tplc="9AAAD558">
      <w:start w:val="2"/>
      <w:numFmt w:val="upperLetter"/>
      <w:lvlText w:val="%4)"/>
      <w:lvlJc w:val="left"/>
      <w:pPr>
        <w:ind w:left="4644" w:hanging="360"/>
      </w:pPr>
      <w:rPr>
        <w:rFonts w:hint="default"/>
      </w:rPr>
    </w:lvl>
    <w:lvl w:ilvl="4" w:tplc="E2A2FE82">
      <w:start w:val="1"/>
      <w:numFmt w:val="upperRoman"/>
      <w:lvlText w:val="%5."/>
      <w:lvlJc w:val="left"/>
      <w:pPr>
        <w:ind w:left="5724" w:hanging="720"/>
      </w:pPr>
      <w:rPr>
        <w:rFonts w:hint="default"/>
      </w:rPr>
    </w:lvl>
    <w:lvl w:ilvl="5" w:tplc="0415001B" w:tentative="1">
      <w:start w:val="1"/>
      <w:numFmt w:val="lowerRoman"/>
      <w:lvlText w:val="%6."/>
      <w:lvlJc w:val="right"/>
      <w:pPr>
        <w:tabs>
          <w:tab w:val="num" w:pos="6084"/>
        </w:tabs>
        <w:ind w:left="6084" w:hanging="180"/>
      </w:pPr>
    </w:lvl>
    <w:lvl w:ilvl="6" w:tplc="0415000F" w:tentative="1">
      <w:start w:val="1"/>
      <w:numFmt w:val="decimal"/>
      <w:lvlText w:val="%7."/>
      <w:lvlJc w:val="left"/>
      <w:pPr>
        <w:tabs>
          <w:tab w:val="num" w:pos="6804"/>
        </w:tabs>
        <w:ind w:left="6804" w:hanging="360"/>
      </w:pPr>
    </w:lvl>
    <w:lvl w:ilvl="7" w:tplc="04150019" w:tentative="1">
      <w:start w:val="1"/>
      <w:numFmt w:val="lowerLetter"/>
      <w:lvlText w:val="%8."/>
      <w:lvlJc w:val="left"/>
      <w:pPr>
        <w:tabs>
          <w:tab w:val="num" w:pos="7524"/>
        </w:tabs>
        <w:ind w:left="7524" w:hanging="360"/>
      </w:pPr>
    </w:lvl>
    <w:lvl w:ilvl="8" w:tplc="0415001B" w:tentative="1">
      <w:start w:val="1"/>
      <w:numFmt w:val="lowerRoman"/>
      <w:lvlText w:val="%9."/>
      <w:lvlJc w:val="right"/>
      <w:pPr>
        <w:tabs>
          <w:tab w:val="num" w:pos="8244"/>
        </w:tabs>
        <w:ind w:left="8244" w:hanging="180"/>
      </w:pPr>
    </w:lvl>
  </w:abstractNum>
  <w:abstractNum w:abstractNumId="27">
    <w:nsid w:val="45B618F0"/>
    <w:multiLevelType w:val="hybridMultilevel"/>
    <w:tmpl w:val="763A1C50"/>
    <w:lvl w:ilvl="0" w:tplc="792CFE9C">
      <w:start w:val="1"/>
      <w:numFmt w:val="decimal"/>
      <w:lvlText w:val="%1)"/>
      <w:lvlJc w:val="left"/>
      <w:pPr>
        <w:tabs>
          <w:tab w:val="num" w:pos="1451"/>
        </w:tabs>
        <w:ind w:left="1451" w:hanging="60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016488"/>
    <w:multiLevelType w:val="hybridMultilevel"/>
    <w:tmpl w:val="5C36E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446A8D"/>
    <w:multiLevelType w:val="hybridMultilevel"/>
    <w:tmpl w:val="902435FA"/>
    <w:lvl w:ilvl="0" w:tplc="68E0B322">
      <w:start w:val="1"/>
      <w:numFmt w:val="lowerLetter"/>
      <w:lvlText w:val="%1)"/>
      <w:lvlJc w:val="left"/>
      <w:pPr>
        <w:ind w:left="2575" w:hanging="360"/>
      </w:pPr>
      <w:rPr>
        <w:rFonts w:hint="default"/>
      </w:r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30">
    <w:nsid w:val="4B1D5DD5"/>
    <w:multiLevelType w:val="hybridMultilevel"/>
    <w:tmpl w:val="7C901C0C"/>
    <w:lvl w:ilvl="0" w:tplc="61903A96">
      <w:start w:val="1"/>
      <w:numFmt w:val="decimal"/>
      <w:lvlText w:val="%1."/>
      <w:lvlJc w:val="left"/>
      <w:pPr>
        <w:ind w:left="1440" w:hanging="360"/>
      </w:pPr>
      <w:rPr>
        <w:rFonts w:ascii="Times New Roman" w:hAnsi="Times New Roman"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E502882"/>
    <w:multiLevelType w:val="hybridMultilevel"/>
    <w:tmpl w:val="056A0B70"/>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360"/>
        </w:tabs>
        <w:ind w:left="360" w:hanging="360"/>
      </w:pPr>
      <w:rPr>
        <w:rFonts w:ascii="Times New Roman" w:eastAsia="Times New Roman" w:hAnsi="Times New Roman" w:cs="Times New Roman" w:hint="default"/>
        <w:b/>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12ACBCEC">
      <w:start w:val="1"/>
      <w:numFmt w:val="decimal"/>
      <w:lvlText w:val="%4)"/>
      <w:lvlJc w:val="left"/>
      <w:pPr>
        <w:ind w:left="2880" w:hanging="360"/>
      </w:pPr>
      <w:rPr>
        <w:rFonts w:hint="default"/>
        <w:b w:val="0"/>
        <w:sz w:val="18"/>
        <w:szCs w:val="18"/>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51835A0E"/>
    <w:multiLevelType w:val="hybridMultilevel"/>
    <w:tmpl w:val="93C8F28C"/>
    <w:lvl w:ilvl="0" w:tplc="9C84F12A">
      <w:start w:val="1"/>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281844"/>
    <w:multiLevelType w:val="hybridMultilevel"/>
    <w:tmpl w:val="0DB07FA4"/>
    <w:lvl w:ilvl="0" w:tplc="3AA423F6">
      <w:start w:val="1"/>
      <w:numFmt w:val="decimal"/>
      <w:lvlText w:val="%1)"/>
      <w:lvlJc w:val="left"/>
      <w:pPr>
        <w:tabs>
          <w:tab w:val="num" w:pos="2422"/>
        </w:tabs>
        <w:ind w:left="2422"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C92B86"/>
    <w:multiLevelType w:val="hybridMultilevel"/>
    <w:tmpl w:val="5BAEBE4E"/>
    <w:lvl w:ilvl="0" w:tplc="6A20CA0A">
      <w:start w:val="1"/>
      <w:numFmt w:val="decimal"/>
      <w:lvlText w:val="%1."/>
      <w:lvlJc w:val="left"/>
      <w:pPr>
        <w:tabs>
          <w:tab w:val="num" w:pos="1277"/>
        </w:tabs>
        <w:ind w:left="1560" w:hanging="283"/>
      </w:pPr>
      <w:rPr>
        <w:b w:val="0"/>
        <w:i w:val="0"/>
        <w:sz w:val="22"/>
        <w:szCs w:val="22"/>
      </w:rPr>
    </w:lvl>
    <w:lvl w:ilvl="1" w:tplc="425C2BB6">
      <w:start w:val="1"/>
      <w:numFmt w:val="decimal"/>
      <w:lvlText w:val="%2)"/>
      <w:lvlJc w:val="left"/>
      <w:pPr>
        <w:tabs>
          <w:tab w:val="num" w:pos="1146"/>
        </w:tabs>
        <w:ind w:left="1146" w:hanging="720"/>
      </w:pPr>
      <w:rPr>
        <w:b w:val="0"/>
        <w:i w:val="0"/>
        <w:color w:val="auto"/>
        <w:sz w:val="22"/>
        <w:szCs w:val="22"/>
      </w:rPr>
    </w:lvl>
    <w:lvl w:ilvl="2" w:tplc="4AB4548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98F7E23"/>
    <w:multiLevelType w:val="hybridMultilevel"/>
    <w:tmpl w:val="577C9614"/>
    <w:lvl w:ilvl="0" w:tplc="18FA75E4">
      <w:start w:val="1"/>
      <w:numFmt w:val="decimal"/>
      <w:lvlText w:val="%1)"/>
      <w:lvlJc w:val="left"/>
      <w:pPr>
        <w:tabs>
          <w:tab w:val="num" w:pos="1451"/>
        </w:tabs>
        <w:ind w:left="1451" w:hanging="600"/>
      </w:pPr>
      <w:rPr>
        <w:rFonts w:hint="default"/>
        <w:b/>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FEA5078"/>
    <w:multiLevelType w:val="hybridMultilevel"/>
    <w:tmpl w:val="A9D6E82C"/>
    <w:lvl w:ilvl="0" w:tplc="A1026B8E">
      <w:start w:val="1"/>
      <w:numFmt w:val="decimal"/>
      <w:lvlText w:val="%1)"/>
      <w:lvlJc w:val="left"/>
      <w:pPr>
        <w:tabs>
          <w:tab w:val="num" w:pos="2422"/>
        </w:tabs>
        <w:ind w:left="2422"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AE6656"/>
    <w:multiLevelType w:val="hybridMultilevel"/>
    <w:tmpl w:val="161CA1C0"/>
    <w:lvl w:ilvl="0" w:tplc="DEBEC1D8">
      <w:start w:val="1"/>
      <w:numFmt w:val="lowerLetter"/>
      <w:lvlText w:val="%1)"/>
      <w:lvlJc w:val="left"/>
      <w:pPr>
        <w:ind w:left="2575" w:hanging="360"/>
      </w:pPr>
      <w:rPr>
        <w:rFonts w:hint="default"/>
      </w:r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39">
    <w:nsid w:val="62E068CC"/>
    <w:multiLevelType w:val="hybridMultilevel"/>
    <w:tmpl w:val="436AB658"/>
    <w:lvl w:ilvl="0" w:tplc="E4729EB8">
      <w:start w:val="1"/>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AC7EBB"/>
    <w:multiLevelType w:val="hybridMultilevel"/>
    <w:tmpl w:val="E01C2988"/>
    <w:lvl w:ilvl="0" w:tplc="AE88295E">
      <w:start w:val="1"/>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8635AA8"/>
    <w:multiLevelType w:val="hybridMultilevel"/>
    <w:tmpl w:val="6340208E"/>
    <w:lvl w:ilvl="0" w:tplc="3F74B382">
      <w:start w:val="1"/>
      <w:numFmt w:val="decimal"/>
      <w:lvlText w:val="%1)"/>
      <w:lvlJc w:val="left"/>
      <w:pPr>
        <w:tabs>
          <w:tab w:val="num" w:pos="928"/>
        </w:tabs>
        <w:ind w:left="928" w:hanging="360"/>
      </w:pPr>
      <w:rPr>
        <w:b/>
        <w:i w:val="0"/>
        <w:sz w:val="16"/>
        <w:szCs w:val="16"/>
      </w:rPr>
    </w:lvl>
    <w:lvl w:ilvl="1" w:tplc="FC945290">
      <w:start w:val="2"/>
      <w:numFmt w:val="decimal"/>
      <w:lvlText w:val="%2."/>
      <w:lvlJc w:val="left"/>
      <w:pPr>
        <w:tabs>
          <w:tab w:val="num" w:pos="1648"/>
        </w:tabs>
        <w:ind w:left="1571" w:hanging="283"/>
      </w:pPr>
      <w:rPr>
        <w:b/>
        <w:i w:val="0"/>
        <w:sz w:val="24"/>
      </w:rPr>
    </w:lvl>
    <w:lvl w:ilvl="2" w:tplc="382A2B7C">
      <w:start w:val="1"/>
      <w:numFmt w:val="decimal"/>
      <w:lvlText w:val="%3."/>
      <w:lvlJc w:val="left"/>
      <w:pPr>
        <w:tabs>
          <w:tab w:val="num" w:pos="2008"/>
        </w:tabs>
        <w:ind w:left="2008" w:hanging="360"/>
      </w:pPr>
      <w:rPr>
        <w:b w:val="0"/>
      </w:rPr>
    </w:lvl>
    <w:lvl w:ilvl="3" w:tplc="A2F89664">
      <w:start w:val="2"/>
      <w:numFmt w:val="decimal"/>
      <w:lvlText w:val="%4."/>
      <w:lvlJc w:val="left"/>
      <w:pPr>
        <w:tabs>
          <w:tab w:val="num" w:pos="3186"/>
        </w:tabs>
        <w:ind w:left="3186" w:hanging="360"/>
      </w:pPr>
      <w:rPr>
        <w:b/>
        <w:i w:val="0"/>
      </w:rPr>
    </w:lvl>
    <w:lvl w:ilvl="4" w:tplc="04150019">
      <w:start w:val="1"/>
      <w:numFmt w:val="decimal"/>
      <w:lvlText w:val="%5."/>
      <w:lvlJc w:val="left"/>
      <w:pPr>
        <w:tabs>
          <w:tab w:val="num" w:pos="3448"/>
        </w:tabs>
        <w:ind w:left="3448" w:hanging="360"/>
      </w:pPr>
    </w:lvl>
    <w:lvl w:ilvl="5" w:tplc="0415001B">
      <w:start w:val="1"/>
      <w:numFmt w:val="decimal"/>
      <w:lvlText w:val="%6."/>
      <w:lvlJc w:val="left"/>
      <w:pPr>
        <w:tabs>
          <w:tab w:val="num" w:pos="4168"/>
        </w:tabs>
        <w:ind w:left="4168" w:hanging="360"/>
      </w:pPr>
    </w:lvl>
    <w:lvl w:ilvl="6" w:tplc="0415000F">
      <w:start w:val="1"/>
      <w:numFmt w:val="decimal"/>
      <w:lvlText w:val="%7."/>
      <w:lvlJc w:val="left"/>
      <w:pPr>
        <w:tabs>
          <w:tab w:val="num" w:pos="4888"/>
        </w:tabs>
        <w:ind w:left="4888" w:hanging="360"/>
      </w:pPr>
    </w:lvl>
    <w:lvl w:ilvl="7" w:tplc="04150019">
      <w:start w:val="1"/>
      <w:numFmt w:val="decimal"/>
      <w:lvlText w:val="%8."/>
      <w:lvlJc w:val="left"/>
      <w:pPr>
        <w:tabs>
          <w:tab w:val="num" w:pos="5608"/>
        </w:tabs>
        <w:ind w:left="5608" w:hanging="360"/>
      </w:pPr>
    </w:lvl>
    <w:lvl w:ilvl="8" w:tplc="0415001B">
      <w:start w:val="1"/>
      <w:numFmt w:val="decimal"/>
      <w:lvlText w:val="%9."/>
      <w:lvlJc w:val="left"/>
      <w:pPr>
        <w:tabs>
          <w:tab w:val="num" w:pos="6328"/>
        </w:tabs>
        <w:ind w:left="6328" w:hanging="360"/>
      </w:pPr>
    </w:lvl>
  </w:abstractNum>
  <w:abstractNum w:abstractNumId="42">
    <w:nsid w:val="69C14D2E"/>
    <w:multiLevelType w:val="hybridMultilevel"/>
    <w:tmpl w:val="509851AA"/>
    <w:lvl w:ilvl="0" w:tplc="4C48BC04">
      <w:start w:val="1"/>
      <w:numFmt w:val="decimal"/>
      <w:lvlText w:val="%1)"/>
      <w:lvlJc w:val="left"/>
      <w:pPr>
        <w:tabs>
          <w:tab w:val="num" w:pos="2422"/>
        </w:tabs>
        <w:ind w:left="2422"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F1213D"/>
    <w:multiLevelType w:val="hybridMultilevel"/>
    <w:tmpl w:val="2CC864C8"/>
    <w:lvl w:ilvl="0" w:tplc="B29A4FAA">
      <w:start w:val="1"/>
      <w:numFmt w:val="decimal"/>
      <w:lvlText w:val="%1."/>
      <w:lvlJc w:val="left"/>
      <w:pPr>
        <w:tabs>
          <w:tab w:val="num" w:pos="1440"/>
        </w:tabs>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B00F81"/>
    <w:multiLevelType w:val="hybridMultilevel"/>
    <w:tmpl w:val="16BC8784"/>
    <w:lvl w:ilvl="0" w:tplc="59822C42">
      <w:start w:val="1"/>
      <w:numFmt w:val="decimal"/>
      <w:lvlText w:val="%1."/>
      <w:lvlJc w:val="left"/>
      <w:pPr>
        <w:tabs>
          <w:tab w:val="num" w:pos="1080"/>
        </w:tabs>
        <w:ind w:left="1364" w:hanging="284"/>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BCC3D8C"/>
    <w:multiLevelType w:val="hybridMultilevel"/>
    <w:tmpl w:val="0AF4A25E"/>
    <w:lvl w:ilvl="0" w:tplc="7284C48C">
      <w:start w:val="1"/>
      <w:numFmt w:val="decimal"/>
      <w:lvlText w:val="%1)"/>
      <w:lvlJc w:val="left"/>
      <w:pPr>
        <w:tabs>
          <w:tab w:val="num" w:pos="2422"/>
        </w:tabs>
        <w:ind w:left="2422"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A2156F"/>
    <w:multiLevelType w:val="multilevel"/>
    <w:tmpl w:val="EB2699F4"/>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sz w:val="22"/>
        <w:szCs w:val="22"/>
      </w:rPr>
    </w:lvl>
    <w:lvl w:ilvl="2">
      <w:start w:val="1"/>
      <w:numFmt w:val="decimal"/>
      <w:isLgl/>
      <w:lvlText w:val="%1.%2.%3."/>
      <w:lvlJc w:val="left"/>
      <w:pPr>
        <w:ind w:left="2215" w:hanging="1080"/>
      </w:pPr>
      <w:rPr>
        <w:rFonts w:hint="default"/>
        <w:b w:val="0"/>
        <w:color w:val="auto"/>
        <w:sz w:val="22"/>
        <w:szCs w:val="22"/>
      </w:rPr>
    </w:lvl>
    <w:lvl w:ilvl="3">
      <w:start w:val="1"/>
      <w:numFmt w:val="decimal"/>
      <w:isLgl/>
      <w:lvlText w:val="%1.%2.%3.%4."/>
      <w:lvlJc w:val="left"/>
      <w:pPr>
        <w:ind w:left="1440" w:hanging="1080"/>
      </w:pPr>
      <w:rPr>
        <w:rFonts w:hint="default"/>
        <w:b/>
        <w:sz w:val="16"/>
        <w:szCs w:val="16"/>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7">
    <w:nsid w:val="732647E8"/>
    <w:multiLevelType w:val="hybridMultilevel"/>
    <w:tmpl w:val="6AB8A76C"/>
    <w:lvl w:ilvl="0" w:tplc="4C74832C">
      <w:start w:val="1"/>
      <w:numFmt w:val="decimal"/>
      <w:lvlText w:val="%1)"/>
      <w:lvlJc w:val="left"/>
      <w:pPr>
        <w:tabs>
          <w:tab w:val="num" w:pos="0"/>
        </w:tabs>
        <w:ind w:left="284" w:hanging="284"/>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47C1400"/>
    <w:multiLevelType w:val="hybridMultilevel"/>
    <w:tmpl w:val="589CADEA"/>
    <w:lvl w:ilvl="0" w:tplc="663A4908">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4967099"/>
    <w:multiLevelType w:val="hybridMultilevel"/>
    <w:tmpl w:val="8786B664"/>
    <w:lvl w:ilvl="0" w:tplc="B5FC3AC6">
      <w:start w:val="1"/>
      <w:numFmt w:val="decimal"/>
      <w:lvlText w:val="%1."/>
      <w:lvlJc w:val="left"/>
      <w:pPr>
        <w:tabs>
          <w:tab w:val="num" w:pos="1440"/>
        </w:tabs>
        <w:ind w:left="1440" w:hanging="360"/>
      </w:pPr>
      <w:rPr>
        <w:rFonts w:ascii="Times New Roman" w:eastAsiaTheme="minorHAnsi"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51">
    <w:nsid w:val="780E7A18"/>
    <w:multiLevelType w:val="hybridMultilevel"/>
    <w:tmpl w:val="8962061A"/>
    <w:lvl w:ilvl="0" w:tplc="4D344F40">
      <w:start w:val="1"/>
      <w:numFmt w:val="decimal"/>
      <w:lvlText w:val="%1)"/>
      <w:lvlJc w:val="left"/>
      <w:pPr>
        <w:tabs>
          <w:tab w:val="num" w:pos="1811"/>
        </w:tabs>
        <w:ind w:left="1811" w:hanging="72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6C080D"/>
    <w:multiLevelType w:val="hybridMultilevel"/>
    <w:tmpl w:val="C0541124"/>
    <w:lvl w:ilvl="0" w:tplc="27F8BF26">
      <w:start w:val="1"/>
      <w:numFmt w:val="lowerLetter"/>
      <w:lvlText w:val="%1)"/>
      <w:lvlJc w:val="left"/>
      <w:pPr>
        <w:ind w:left="2575" w:hanging="360"/>
      </w:pPr>
      <w:rPr>
        <w:rFonts w:hint="default"/>
      </w:r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3">
    <w:nsid w:val="79266F29"/>
    <w:multiLevelType w:val="hybridMultilevel"/>
    <w:tmpl w:val="C930D228"/>
    <w:lvl w:ilvl="0" w:tplc="AB186BB0">
      <w:start w:val="1"/>
      <w:numFmt w:val="decimal"/>
      <w:lvlText w:val="%1)"/>
      <w:lvlJc w:val="left"/>
      <w:pPr>
        <w:tabs>
          <w:tab w:val="num" w:pos="1451"/>
        </w:tabs>
        <w:ind w:left="1451" w:hanging="600"/>
      </w:pPr>
      <w:rPr>
        <w:rFonts w:hint="default"/>
        <w:b/>
        <w:i w:val="0"/>
        <w:sz w:val="16"/>
        <w:szCs w:val="16"/>
      </w:rPr>
    </w:lvl>
    <w:lvl w:ilvl="1" w:tplc="C7BE55F6">
      <w:start w:val="1"/>
      <w:numFmt w:val="lowerLetter"/>
      <w:lvlText w:val="%2)"/>
      <w:lvlJc w:val="left"/>
      <w:pPr>
        <w:tabs>
          <w:tab w:val="num" w:pos="1440"/>
        </w:tabs>
        <w:ind w:left="1440" w:hanging="360"/>
      </w:pPr>
      <w:rPr>
        <w:rFonts w:hint="default"/>
        <w:b w:val="0"/>
        <w:i w:val="0"/>
        <w:sz w:val="18"/>
        <w:szCs w:val="18"/>
      </w:rPr>
    </w:lvl>
    <w:lvl w:ilvl="2" w:tplc="E2544DC8">
      <w:start w:val="1"/>
      <w:numFmt w:val="bullet"/>
      <w:lvlText w:val=""/>
      <w:lvlJc w:val="left"/>
      <w:pPr>
        <w:tabs>
          <w:tab w:val="num" w:pos="2340"/>
        </w:tabs>
        <w:ind w:left="2340" w:hanging="360"/>
      </w:pPr>
      <w:rPr>
        <w:rFonts w:ascii="Symbol" w:hAnsi="Symbol" w:hint="default"/>
      </w:rPr>
    </w:lvl>
    <w:lvl w:ilvl="3" w:tplc="A0A2F3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B6A57C9"/>
    <w:multiLevelType w:val="hybridMultilevel"/>
    <w:tmpl w:val="18062764"/>
    <w:lvl w:ilvl="0" w:tplc="7D78047A">
      <w:start w:val="1"/>
      <w:numFmt w:val="decimal"/>
      <w:lvlText w:val="%1)"/>
      <w:lvlJc w:val="left"/>
      <w:pPr>
        <w:ind w:left="1800" w:hanging="360"/>
      </w:pPr>
      <w:rPr>
        <w:rFonts w:hint="default"/>
        <w:sz w:val="22"/>
        <w:szCs w:val="22"/>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nsid w:val="7C8F5C60"/>
    <w:multiLevelType w:val="hybridMultilevel"/>
    <w:tmpl w:val="C2605AC2"/>
    <w:lvl w:ilvl="0" w:tplc="3AC40532">
      <w:start w:val="1"/>
      <w:numFmt w:val="decimal"/>
      <w:lvlText w:val="%1."/>
      <w:lvlJc w:val="left"/>
      <w:pPr>
        <w:ind w:left="3600" w:hanging="360"/>
      </w:pPr>
      <w:rPr>
        <w:rFonts w:ascii="Times New Roman" w:eastAsia="Calibri"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A8779F"/>
    <w:multiLevelType w:val="hybridMultilevel"/>
    <w:tmpl w:val="8A44E8E8"/>
    <w:lvl w:ilvl="0" w:tplc="997A8B1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26"/>
  </w:num>
  <w:num w:numId="8">
    <w:abstractNumId w:val="21"/>
  </w:num>
  <w:num w:numId="9">
    <w:abstractNumId w:val="7"/>
  </w:num>
  <w:num w:numId="10">
    <w:abstractNumId w:val="50"/>
  </w:num>
  <w:num w:numId="11">
    <w:abstractNumId w:val="41"/>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19"/>
  </w:num>
  <w:num w:numId="30">
    <w:abstractNumId w:val="56"/>
  </w:num>
  <w:num w:numId="31">
    <w:abstractNumId w:val="30"/>
  </w:num>
  <w:num w:numId="32">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0"/>
  </w:num>
  <w:num w:numId="35">
    <w:abstractNumId w:val="38"/>
  </w:num>
  <w:num w:numId="36">
    <w:abstractNumId w:val="29"/>
  </w:num>
  <w:num w:numId="37">
    <w:abstractNumId w:val="52"/>
  </w:num>
  <w:num w:numId="38">
    <w:abstractNumId w:val="2"/>
  </w:num>
  <w:num w:numId="39">
    <w:abstractNumId w:val="48"/>
  </w:num>
  <w:num w:numId="40">
    <w:abstractNumId w:val="4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7"/>
  </w:num>
  <w:num w:numId="46">
    <w:abstractNumId w:val="55"/>
  </w:num>
  <w:num w:numId="47">
    <w:abstractNumId w:val="10"/>
  </w:num>
  <w:num w:numId="48">
    <w:abstractNumId w:val="5"/>
  </w:num>
  <w:num w:numId="49">
    <w:abstractNumId w:val="22"/>
  </w:num>
  <w:num w:numId="50">
    <w:abstractNumId w:val="8"/>
  </w:num>
  <w:num w:numId="51">
    <w:abstractNumId w:val="27"/>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
  </w:num>
  <w:num w:numId="57">
    <w:abstractNumId w:val="1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131B8"/>
    <w:rsid w:val="0002454D"/>
    <w:rsid w:val="00061F7E"/>
    <w:rsid w:val="00150E1A"/>
    <w:rsid w:val="00170D54"/>
    <w:rsid w:val="00193C8D"/>
    <w:rsid w:val="001D058A"/>
    <w:rsid w:val="00205A5E"/>
    <w:rsid w:val="00222D65"/>
    <w:rsid w:val="00303208"/>
    <w:rsid w:val="003131B8"/>
    <w:rsid w:val="003E4EA2"/>
    <w:rsid w:val="004901A5"/>
    <w:rsid w:val="004A27A0"/>
    <w:rsid w:val="00523A6E"/>
    <w:rsid w:val="0055078C"/>
    <w:rsid w:val="00551CB9"/>
    <w:rsid w:val="005565DF"/>
    <w:rsid w:val="00593E45"/>
    <w:rsid w:val="005A66D2"/>
    <w:rsid w:val="00625D20"/>
    <w:rsid w:val="006E2BA4"/>
    <w:rsid w:val="0072072C"/>
    <w:rsid w:val="00734719"/>
    <w:rsid w:val="007745C1"/>
    <w:rsid w:val="0078630C"/>
    <w:rsid w:val="007C4FA9"/>
    <w:rsid w:val="00811EA6"/>
    <w:rsid w:val="00833029"/>
    <w:rsid w:val="008345A1"/>
    <w:rsid w:val="008479DD"/>
    <w:rsid w:val="00936826"/>
    <w:rsid w:val="00997F2C"/>
    <w:rsid w:val="00B42B43"/>
    <w:rsid w:val="00CD0552"/>
    <w:rsid w:val="00CF5EDB"/>
    <w:rsid w:val="00D36B93"/>
    <w:rsid w:val="00D37FA1"/>
    <w:rsid w:val="00D752E6"/>
    <w:rsid w:val="00D86C99"/>
    <w:rsid w:val="00E01662"/>
    <w:rsid w:val="00E53350"/>
    <w:rsid w:val="00E55DCE"/>
    <w:rsid w:val="00E563BA"/>
    <w:rsid w:val="00EF059F"/>
    <w:rsid w:val="00F3713F"/>
    <w:rsid w:val="00F37487"/>
    <w:rsid w:val="00FB21FD"/>
    <w:rsid w:val="00FD5B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5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131B8"/>
  </w:style>
  <w:style w:type="paragraph" w:styleId="Nagwek">
    <w:name w:val="header"/>
    <w:basedOn w:val="Normalny"/>
    <w:link w:val="NagwekZnak"/>
    <w:uiPriority w:val="99"/>
    <w:unhideWhenUsed/>
    <w:rsid w:val="003131B8"/>
    <w:pPr>
      <w:tabs>
        <w:tab w:val="center" w:pos="4536"/>
        <w:tab w:val="right" w:pos="9072"/>
      </w:tabs>
      <w:spacing w:after="0" w:line="240" w:lineRule="auto"/>
      <w:ind w:left="1145"/>
      <w:jc w:val="both"/>
    </w:pPr>
    <w:rPr>
      <w:rFonts w:ascii="Times New Roman" w:eastAsia="Calibri" w:hAnsi="Times New Roman" w:cs="Times New Roman"/>
      <w:sz w:val="20"/>
      <w:szCs w:val="20"/>
    </w:rPr>
  </w:style>
  <w:style w:type="character" w:customStyle="1" w:styleId="NagwekZnak">
    <w:name w:val="Nagłówek Znak"/>
    <w:basedOn w:val="Domylnaczcionkaakapitu"/>
    <w:link w:val="Nagwek"/>
    <w:uiPriority w:val="99"/>
    <w:rsid w:val="003131B8"/>
    <w:rPr>
      <w:rFonts w:ascii="Times New Roman" w:eastAsia="Calibri" w:hAnsi="Times New Roman" w:cs="Times New Roman"/>
      <w:sz w:val="20"/>
      <w:szCs w:val="20"/>
    </w:rPr>
  </w:style>
  <w:style w:type="paragraph" w:styleId="Stopka">
    <w:name w:val="footer"/>
    <w:basedOn w:val="Normalny"/>
    <w:link w:val="StopkaZnak"/>
    <w:uiPriority w:val="99"/>
    <w:unhideWhenUsed/>
    <w:rsid w:val="003131B8"/>
    <w:pPr>
      <w:tabs>
        <w:tab w:val="center" w:pos="4536"/>
        <w:tab w:val="right" w:pos="9072"/>
      </w:tabs>
      <w:spacing w:after="0" w:line="240" w:lineRule="auto"/>
      <w:ind w:left="1145"/>
      <w:jc w:val="both"/>
    </w:pPr>
    <w:rPr>
      <w:rFonts w:ascii="Times New Roman" w:eastAsia="Calibri" w:hAnsi="Times New Roman" w:cs="Times New Roman"/>
      <w:sz w:val="20"/>
      <w:szCs w:val="20"/>
    </w:rPr>
  </w:style>
  <w:style w:type="character" w:customStyle="1" w:styleId="StopkaZnak">
    <w:name w:val="Stopka Znak"/>
    <w:basedOn w:val="Domylnaczcionkaakapitu"/>
    <w:link w:val="Stopka"/>
    <w:uiPriority w:val="99"/>
    <w:rsid w:val="003131B8"/>
    <w:rPr>
      <w:rFonts w:ascii="Times New Roman" w:eastAsia="Calibri" w:hAnsi="Times New Roman" w:cs="Times New Roman"/>
      <w:sz w:val="20"/>
      <w:szCs w:val="20"/>
    </w:rPr>
  </w:style>
  <w:style w:type="character" w:customStyle="1" w:styleId="TekstdymkaZnak">
    <w:name w:val="Tekst dymka Znak"/>
    <w:link w:val="Tekstdymka"/>
    <w:uiPriority w:val="99"/>
    <w:semiHidden/>
    <w:rsid w:val="003131B8"/>
    <w:rPr>
      <w:rFonts w:ascii="Tahoma" w:eastAsia="Calibri" w:hAnsi="Tahoma" w:cs="Tahoma"/>
      <w:sz w:val="16"/>
      <w:szCs w:val="16"/>
    </w:rPr>
  </w:style>
  <w:style w:type="paragraph" w:styleId="Tekstdymka">
    <w:name w:val="Balloon Text"/>
    <w:basedOn w:val="Normalny"/>
    <w:link w:val="TekstdymkaZnak"/>
    <w:uiPriority w:val="99"/>
    <w:semiHidden/>
    <w:unhideWhenUsed/>
    <w:rsid w:val="003131B8"/>
    <w:pPr>
      <w:spacing w:after="0" w:line="240" w:lineRule="auto"/>
      <w:ind w:left="1145"/>
      <w:jc w:val="both"/>
    </w:pPr>
    <w:rPr>
      <w:rFonts w:ascii="Tahoma" w:eastAsia="Calibri" w:hAnsi="Tahoma" w:cs="Tahoma"/>
      <w:sz w:val="16"/>
      <w:szCs w:val="16"/>
    </w:rPr>
  </w:style>
  <w:style w:type="character" w:customStyle="1" w:styleId="TekstdymkaZnak1">
    <w:name w:val="Tekst dymka Znak1"/>
    <w:basedOn w:val="Domylnaczcionkaakapitu"/>
    <w:uiPriority w:val="99"/>
    <w:semiHidden/>
    <w:rsid w:val="003131B8"/>
    <w:rPr>
      <w:rFonts w:ascii="Segoe UI" w:hAnsi="Segoe UI" w:cs="Segoe UI"/>
      <w:sz w:val="18"/>
      <w:szCs w:val="18"/>
    </w:rPr>
  </w:style>
  <w:style w:type="paragraph" w:styleId="Akapitzlist">
    <w:name w:val="List Paragraph"/>
    <w:aliases w:val="Preambuła"/>
    <w:basedOn w:val="Normalny"/>
    <w:link w:val="AkapitzlistZnak"/>
    <w:uiPriority w:val="34"/>
    <w:qFormat/>
    <w:rsid w:val="003131B8"/>
    <w:pPr>
      <w:spacing w:after="200" w:line="276" w:lineRule="auto"/>
      <w:ind w:left="720"/>
      <w:contextualSpacing/>
      <w:jc w:val="both"/>
    </w:pPr>
    <w:rPr>
      <w:rFonts w:ascii="Times New Roman" w:eastAsia="Calibri" w:hAnsi="Times New Roman" w:cs="Times New Roman"/>
      <w:sz w:val="20"/>
      <w:szCs w:val="20"/>
    </w:rPr>
  </w:style>
  <w:style w:type="paragraph" w:styleId="Tekstpodstawowy3">
    <w:name w:val="Body Text 3"/>
    <w:basedOn w:val="Normalny"/>
    <w:link w:val="Tekstpodstawowy3Znak"/>
    <w:rsid w:val="003131B8"/>
    <w:pPr>
      <w:spacing w:after="0" w:line="240" w:lineRule="auto"/>
      <w:jc w:val="both"/>
    </w:pPr>
    <w:rPr>
      <w:rFonts w:ascii="Times New Roman" w:eastAsia="Arial" w:hAnsi="Times New Roman" w:cs="Times New Roman"/>
      <w:sz w:val="20"/>
      <w:szCs w:val="20"/>
      <w:lang w:eastAsia="pl-PL"/>
    </w:rPr>
  </w:style>
  <w:style w:type="character" w:customStyle="1" w:styleId="Tekstpodstawowy3Znak">
    <w:name w:val="Tekst podstawowy 3 Znak"/>
    <w:basedOn w:val="Domylnaczcionkaakapitu"/>
    <w:link w:val="Tekstpodstawowy3"/>
    <w:rsid w:val="003131B8"/>
    <w:rPr>
      <w:rFonts w:ascii="Times New Roman" w:eastAsia="Arial" w:hAnsi="Times New Roman" w:cs="Times New Roman"/>
      <w:sz w:val="20"/>
      <w:szCs w:val="20"/>
      <w:lang w:eastAsia="pl-PL"/>
    </w:rPr>
  </w:style>
  <w:style w:type="paragraph" w:styleId="Tekstpodstawowy">
    <w:name w:val="Body Text"/>
    <w:basedOn w:val="Normalny"/>
    <w:link w:val="TekstpodstawowyZnak"/>
    <w:unhideWhenUsed/>
    <w:rsid w:val="003131B8"/>
    <w:pPr>
      <w:spacing w:after="120" w:line="276" w:lineRule="auto"/>
      <w:ind w:left="1145"/>
      <w:jc w:val="both"/>
    </w:pPr>
    <w:rPr>
      <w:rFonts w:ascii="Times New Roman" w:eastAsia="Calibri" w:hAnsi="Times New Roman" w:cs="Times New Roman"/>
      <w:sz w:val="20"/>
      <w:szCs w:val="20"/>
    </w:rPr>
  </w:style>
  <w:style w:type="character" w:customStyle="1" w:styleId="TekstpodstawowyZnak">
    <w:name w:val="Tekst podstawowy Znak"/>
    <w:basedOn w:val="Domylnaczcionkaakapitu"/>
    <w:link w:val="Tekstpodstawowy"/>
    <w:rsid w:val="003131B8"/>
    <w:rPr>
      <w:rFonts w:ascii="Times New Roman" w:eastAsia="Calibri" w:hAnsi="Times New Roman" w:cs="Times New Roman"/>
      <w:sz w:val="20"/>
      <w:szCs w:val="20"/>
    </w:rPr>
  </w:style>
  <w:style w:type="paragraph" w:customStyle="1" w:styleId="Sowowa">
    <w:name w:val="Sowowa"/>
    <w:basedOn w:val="Normalny"/>
    <w:rsid w:val="003131B8"/>
    <w:pPr>
      <w:widowControl w:val="0"/>
      <w:spacing w:after="0" w:line="360" w:lineRule="auto"/>
    </w:pPr>
    <w:rPr>
      <w:rFonts w:ascii="Times New Roman" w:eastAsia="Times New Roman" w:hAnsi="Times New Roman" w:cs="Times New Roman"/>
      <w:sz w:val="24"/>
      <w:szCs w:val="20"/>
      <w:lang w:eastAsia="pl-PL"/>
    </w:rPr>
  </w:style>
  <w:style w:type="character" w:styleId="Pogrubienie">
    <w:name w:val="Strong"/>
    <w:uiPriority w:val="22"/>
    <w:qFormat/>
    <w:rsid w:val="003131B8"/>
    <w:rPr>
      <w:b/>
      <w:bCs/>
    </w:rPr>
  </w:style>
  <w:style w:type="paragraph" w:styleId="Tekstprzypisudolnego">
    <w:name w:val="footnote text"/>
    <w:basedOn w:val="Normalny"/>
    <w:link w:val="TekstprzypisudolnegoZnak"/>
    <w:uiPriority w:val="99"/>
    <w:semiHidden/>
    <w:unhideWhenUsed/>
    <w:rsid w:val="003131B8"/>
    <w:pPr>
      <w:widowControl w:val="0"/>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3131B8"/>
    <w:rPr>
      <w:rFonts w:ascii="Times New Roman" w:eastAsia="Times New Roman" w:hAnsi="Times New Roman" w:cs="Times New Roman"/>
      <w:color w:val="000000"/>
      <w:sz w:val="20"/>
      <w:szCs w:val="20"/>
      <w:lang w:eastAsia="pl-PL"/>
    </w:rPr>
  </w:style>
  <w:style w:type="character" w:styleId="Odwoanieprzypisudolnego">
    <w:name w:val="footnote reference"/>
    <w:semiHidden/>
    <w:unhideWhenUsed/>
    <w:rsid w:val="003131B8"/>
    <w:rPr>
      <w:vertAlign w:val="superscript"/>
    </w:rPr>
  </w:style>
  <w:style w:type="character" w:customStyle="1" w:styleId="text">
    <w:name w:val="text"/>
    <w:basedOn w:val="Domylnaczcionkaakapitu"/>
    <w:rsid w:val="003131B8"/>
  </w:style>
  <w:style w:type="paragraph" w:customStyle="1" w:styleId="sowowa0">
    <w:name w:val="sowowa"/>
    <w:basedOn w:val="Normalny"/>
    <w:rsid w:val="003131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3131B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131B8"/>
    <w:rPr>
      <w:rFonts w:ascii="Courier New" w:eastAsia="Times New Roman" w:hAnsi="Courier New" w:cs="Times New Roman"/>
      <w:sz w:val="20"/>
      <w:szCs w:val="20"/>
      <w:lang w:eastAsia="pl-PL"/>
    </w:rPr>
  </w:style>
  <w:style w:type="character" w:customStyle="1" w:styleId="h1">
    <w:name w:val="h1"/>
    <w:basedOn w:val="Domylnaczcionkaakapitu"/>
    <w:rsid w:val="003131B8"/>
  </w:style>
  <w:style w:type="character" w:styleId="Hipercze">
    <w:name w:val="Hyperlink"/>
    <w:uiPriority w:val="99"/>
    <w:unhideWhenUsed/>
    <w:rsid w:val="003131B8"/>
    <w:rPr>
      <w:color w:val="0000FF"/>
      <w:u w:val="single"/>
    </w:rPr>
  </w:style>
  <w:style w:type="character" w:styleId="Odwoaniedokomentarza">
    <w:name w:val="annotation reference"/>
    <w:uiPriority w:val="99"/>
    <w:semiHidden/>
    <w:unhideWhenUsed/>
    <w:rsid w:val="003131B8"/>
    <w:rPr>
      <w:sz w:val="16"/>
      <w:szCs w:val="16"/>
    </w:rPr>
  </w:style>
  <w:style w:type="paragraph" w:styleId="Tekstkomentarza">
    <w:name w:val="annotation text"/>
    <w:basedOn w:val="Normalny"/>
    <w:link w:val="TekstkomentarzaZnak"/>
    <w:uiPriority w:val="99"/>
    <w:semiHidden/>
    <w:unhideWhenUsed/>
    <w:rsid w:val="003131B8"/>
    <w:pPr>
      <w:spacing w:after="200" w:line="276" w:lineRule="auto"/>
      <w:ind w:left="1145"/>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3131B8"/>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131B8"/>
    <w:rPr>
      <w:b/>
      <w:bCs/>
    </w:rPr>
  </w:style>
  <w:style w:type="character" w:customStyle="1" w:styleId="TematkomentarzaZnak">
    <w:name w:val="Temat komentarza Znak"/>
    <w:basedOn w:val="TekstkomentarzaZnak"/>
    <w:link w:val="Tematkomentarza"/>
    <w:uiPriority w:val="99"/>
    <w:semiHidden/>
    <w:rsid w:val="003131B8"/>
    <w:rPr>
      <w:rFonts w:ascii="Times New Roman" w:eastAsia="Calibri" w:hAnsi="Times New Roman" w:cs="Times New Roman"/>
      <w:b/>
      <w:bCs/>
      <w:sz w:val="20"/>
      <w:szCs w:val="20"/>
    </w:rPr>
  </w:style>
  <w:style w:type="paragraph" w:styleId="Tekstprzypisukocowego">
    <w:name w:val="endnote text"/>
    <w:basedOn w:val="Normalny"/>
    <w:link w:val="TekstprzypisukocowegoZnak"/>
    <w:uiPriority w:val="99"/>
    <w:semiHidden/>
    <w:unhideWhenUsed/>
    <w:rsid w:val="003131B8"/>
    <w:pPr>
      <w:spacing w:after="200" w:line="276" w:lineRule="auto"/>
      <w:ind w:left="1145"/>
      <w:jc w:val="both"/>
    </w:pPr>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3131B8"/>
    <w:rPr>
      <w:rFonts w:ascii="Times New Roman" w:eastAsia="Calibri" w:hAnsi="Times New Roman" w:cs="Times New Roman"/>
      <w:sz w:val="20"/>
      <w:szCs w:val="20"/>
    </w:rPr>
  </w:style>
  <w:style w:type="character" w:styleId="Odwoanieprzypisukocowego">
    <w:name w:val="endnote reference"/>
    <w:uiPriority w:val="99"/>
    <w:semiHidden/>
    <w:unhideWhenUsed/>
    <w:rsid w:val="003131B8"/>
    <w:rPr>
      <w:vertAlign w:val="superscript"/>
    </w:rPr>
  </w:style>
  <w:style w:type="paragraph" w:customStyle="1" w:styleId="msolistparagraph0">
    <w:name w:val="msolistparagraph"/>
    <w:basedOn w:val="Normalny"/>
    <w:rsid w:val="003131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
    <w:name w:val="List"/>
    <w:basedOn w:val="Normalny"/>
    <w:rsid w:val="003131B8"/>
    <w:pPr>
      <w:spacing w:after="0" w:line="240" w:lineRule="auto"/>
      <w:ind w:left="283" w:hanging="283"/>
    </w:pPr>
    <w:rPr>
      <w:rFonts w:ascii="Times New Roman" w:eastAsia="Times New Roman" w:hAnsi="Times New Roman" w:cs="Times New Roman"/>
      <w:sz w:val="24"/>
      <w:szCs w:val="20"/>
      <w:lang w:eastAsia="pl-PL"/>
    </w:rPr>
  </w:style>
  <w:style w:type="character" w:customStyle="1" w:styleId="PlandokumentuZnak">
    <w:name w:val="Plan dokumentu Znak"/>
    <w:uiPriority w:val="99"/>
    <w:semiHidden/>
    <w:rsid w:val="003131B8"/>
    <w:rPr>
      <w:rFonts w:ascii="Tahoma" w:eastAsia="Calibri" w:hAnsi="Tahoma"/>
      <w:sz w:val="16"/>
      <w:szCs w:val="16"/>
    </w:rPr>
  </w:style>
  <w:style w:type="paragraph" w:styleId="Bezodstpw">
    <w:name w:val="No Spacing"/>
    <w:uiPriority w:val="1"/>
    <w:qFormat/>
    <w:rsid w:val="003131B8"/>
    <w:pPr>
      <w:spacing w:after="0" w:line="240" w:lineRule="auto"/>
      <w:ind w:left="1145"/>
      <w:jc w:val="both"/>
    </w:pPr>
    <w:rPr>
      <w:rFonts w:ascii="Times New Roman" w:eastAsia="Calibri" w:hAnsi="Times New Roman" w:cs="Times New Roman"/>
      <w:sz w:val="24"/>
      <w:szCs w:val="24"/>
    </w:rPr>
  </w:style>
  <w:style w:type="paragraph" w:customStyle="1" w:styleId="BodyText23">
    <w:name w:val="Body Text 23"/>
    <w:basedOn w:val="Normalny"/>
    <w:rsid w:val="003131B8"/>
    <w:pPr>
      <w:widowControl w:val="0"/>
      <w:spacing w:after="0" w:line="240" w:lineRule="auto"/>
      <w:jc w:val="center"/>
    </w:pPr>
    <w:rPr>
      <w:rFonts w:ascii="Arial" w:eastAsia="Times New Roman" w:hAnsi="Arial" w:cs="Times New Roman"/>
      <w:sz w:val="24"/>
      <w:szCs w:val="20"/>
      <w:lang w:eastAsia="pl-PL"/>
    </w:rPr>
  </w:style>
  <w:style w:type="character" w:customStyle="1" w:styleId="AkapitzlistZnak">
    <w:name w:val="Akapit z listą Znak"/>
    <w:aliases w:val="Preambuła Znak"/>
    <w:link w:val="Akapitzlist"/>
    <w:uiPriority w:val="34"/>
    <w:locked/>
    <w:rsid w:val="003131B8"/>
    <w:rPr>
      <w:rFonts w:ascii="Times New Roman" w:eastAsia="Calibri" w:hAnsi="Times New Roman" w:cs="Times New Roman"/>
      <w:sz w:val="20"/>
      <w:szCs w:val="20"/>
    </w:rPr>
  </w:style>
  <w:style w:type="paragraph" w:styleId="Plandokumentu">
    <w:name w:val="Document Map"/>
    <w:basedOn w:val="Normalny"/>
    <w:link w:val="PlandokumentuZnak1"/>
    <w:uiPriority w:val="99"/>
    <w:semiHidden/>
    <w:unhideWhenUsed/>
    <w:rsid w:val="003131B8"/>
    <w:pPr>
      <w:spacing w:after="0" w:line="240" w:lineRule="auto"/>
      <w:ind w:left="1145"/>
      <w:jc w:val="both"/>
    </w:pPr>
    <w:rPr>
      <w:rFonts w:ascii="Segoe UI" w:eastAsia="Calibri" w:hAnsi="Segoe UI" w:cs="Segoe UI"/>
      <w:sz w:val="16"/>
      <w:szCs w:val="16"/>
    </w:rPr>
  </w:style>
  <w:style w:type="character" w:customStyle="1" w:styleId="PlandokumentuZnak1">
    <w:name w:val="Plan dokumentu Znak1"/>
    <w:basedOn w:val="Domylnaczcionkaakapitu"/>
    <w:link w:val="Plandokumentu"/>
    <w:uiPriority w:val="99"/>
    <w:semiHidden/>
    <w:rsid w:val="003131B8"/>
    <w:rPr>
      <w:rFonts w:ascii="Segoe UI" w:eastAsia="Calibri" w:hAnsi="Segoe UI" w:cs="Segoe UI"/>
      <w:sz w:val="16"/>
      <w:szCs w:val="16"/>
    </w:rPr>
  </w:style>
  <w:style w:type="character" w:customStyle="1" w:styleId="Teksttreci">
    <w:name w:val="Tekst treści_"/>
    <w:link w:val="Teksttreci0"/>
    <w:uiPriority w:val="99"/>
    <w:rsid w:val="003131B8"/>
    <w:rPr>
      <w:sz w:val="23"/>
      <w:szCs w:val="23"/>
      <w:shd w:val="clear" w:color="auto" w:fill="FFFFFF"/>
    </w:rPr>
  </w:style>
  <w:style w:type="paragraph" w:customStyle="1" w:styleId="Teksttreci0">
    <w:name w:val="Tekst treści"/>
    <w:basedOn w:val="Normalny"/>
    <w:link w:val="Teksttreci"/>
    <w:uiPriority w:val="99"/>
    <w:rsid w:val="003131B8"/>
    <w:pPr>
      <w:shd w:val="clear" w:color="auto" w:fill="FFFFFF"/>
      <w:spacing w:after="360" w:line="240" w:lineRule="atLeast"/>
      <w:ind w:hanging="280"/>
    </w:pPr>
    <w:rPr>
      <w:sz w:val="23"/>
      <w:szCs w:val="23"/>
    </w:rPr>
  </w:style>
  <w:style w:type="character" w:styleId="Tekstzastpczy">
    <w:name w:val="Placeholder Text"/>
    <w:uiPriority w:val="99"/>
    <w:semiHidden/>
    <w:rsid w:val="003131B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1AF7B-6F2B-41BA-B8DC-872740B4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12926</Words>
  <Characters>77559</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Wojtas-Kędzierska</dc:creator>
  <cp:keywords/>
  <dc:description/>
  <cp:lastModifiedBy>Radek</cp:lastModifiedBy>
  <cp:revision>20</cp:revision>
  <cp:lastPrinted>2016-07-04T11:00:00Z</cp:lastPrinted>
  <dcterms:created xsi:type="dcterms:W3CDTF">2016-06-15T05:55:00Z</dcterms:created>
  <dcterms:modified xsi:type="dcterms:W3CDTF">2016-07-04T11:09:00Z</dcterms:modified>
</cp:coreProperties>
</file>