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1438"/>
        <w:gridCol w:w="3232"/>
        <w:gridCol w:w="1948"/>
        <w:gridCol w:w="2028"/>
      </w:tblGrid>
      <w:tr w:rsidR="0089732C" w14:paraId="1BDF1E9B" w14:textId="77777777" w:rsidTr="00890B69">
        <w:trPr>
          <w:trHeight w:val="769"/>
          <w:jc w:val="center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7CE5" w14:textId="77777777" w:rsidR="0089732C" w:rsidRDefault="0089732C" w:rsidP="00890B69">
            <w:pPr>
              <w:snapToGrid w:val="0"/>
              <w:jc w:val="center"/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URZĄD GMINY USTRONIE MORSKIE ul. Rolna 2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Urząd Stanu Cywilnego , tel.: (094) 35 – 14 - 038</w:t>
            </w:r>
          </w:p>
        </w:tc>
      </w:tr>
      <w:tr w:rsidR="0089732C" w14:paraId="64E231EF" w14:textId="77777777" w:rsidTr="00890B69">
        <w:trPr>
          <w:trHeight w:val="710"/>
          <w:jc w:val="center"/>
        </w:trPr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A5E9BD" w14:textId="77777777" w:rsidR="0089732C" w:rsidRDefault="005C1083" w:rsidP="00890B6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USC 03</w:t>
            </w:r>
          </w:p>
        </w:tc>
        <w:tc>
          <w:tcPr>
            <w:tcW w:w="661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4D1CC" w14:textId="77777777" w:rsidR="0089732C" w:rsidRDefault="0089732C" w:rsidP="00890B6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ZAWARCIE ZWIĄZKU MAŁŻEŃSKIEGO PRZED KIEROWNIKIEM URZĘDU   STANU  CYWILNEGO  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6CA7" w14:textId="77777777" w:rsidR="0089732C" w:rsidRDefault="0089732C" w:rsidP="00890B69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9732C">
              <w:rPr>
                <w:rFonts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3BC902B" wp14:editId="23F3B337">
                  <wp:extent cx="455963" cy="545565"/>
                  <wp:effectExtent l="19050" t="0" r="1237" b="0"/>
                  <wp:docPr id="6" name="Obraz 6" descr="http://bip.ustronie-morskie.pl/uploads/RTEmagicC_Herb_UG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p.ustronie-morskie.pl/uploads/RTEmagicC_Herb_UG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5" cy="547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32C" w14:paraId="0ECD33D4" w14:textId="77777777" w:rsidTr="005C1083">
        <w:trPr>
          <w:trHeight w:val="4383"/>
          <w:jc w:val="center"/>
        </w:trPr>
        <w:tc>
          <w:tcPr>
            <w:tcW w:w="10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93E9" w14:textId="77777777" w:rsidR="0089732C" w:rsidRPr="00BB4996" w:rsidRDefault="0089732C" w:rsidP="0089732C">
            <w:pPr>
              <w:pStyle w:val="NormalnyWeb"/>
              <w:numPr>
                <w:ilvl w:val="0"/>
                <w:numId w:val="3"/>
              </w:numPr>
              <w:tabs>
                <w:tab w:val="clear" w:pos="720"/>
                <w:tab w:val="left" w:pos="717"/>
              </w:tabs>
              <w:snapToGrid w:val="0"/>
              <w:spacing w:before="120" w:after="0"/>
              <w:ind w:left="717"/>
              <w:rPr>
                <w:noProof/>
              </w:rPr>
            </w:pPr>
            <w:r>
              <w:rPr>
                <w:b/>
              </w:rPr>
              <w:t>PODSTAWA PRAWNA</w:t>
            </w:r>
          </w:p>
          <w:p w14:paraId="7C1135AC" w14:textId="71107C2F" w:rsidR="0089732C" w:rsidRPr="00BB4996" w:rsidRDefault="00ED33CA" w:rsidP="00ED33CA">
            <w:pPr>
              <w:pStyle w:val="NormalnyWeb"/>
              <w:tabs>
                <w:tab w:val="left" w:pos="717"/>
              </w:tabs>
              <w:snapToGrid w:val="0"/>
              <w:spacing w:before="120"/>
              <w:ind w:left="730"/>
            </w:pPr>
            <w:r>
              <w:t xml:space="preserve">- Prawo o aktach stanu cywilnego – ustawa z dnia 28 listopada 2014 r. (Dz. U. z 2014 r., poz. 1741 ze zm.),             -  - Kodeks rodzinny i opiekuńczy  - ustawa z dnia 25 lutego 1964 r. (Dz. U.  z  2015 r., poz. 2082 ze  </w:t>
            </w:r>
            <w:proofErr w:type="spellStart"/>
            <w:r>
              <w:t>zm</w:t>
            </w:r>
            <w:proofErr w:type="spellEnd"/>
            <w:r>
              <w:t xml:space="preserve"> .).</w:t>
            </w:r>
          </w:p>
          <w:p w14:paraId="3B44F422" w14:textId="77777777" w:rsidR="0089732C" w:rsidRPr="00BB4996" w:rsidRDefault="0089732C" w:rsidP="0089732C">
            <w:pPr>
              <w:pStyle w:val="NormalnyWeb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</w:pPr>
            <w:r>
              <w:rPr>
                <w:b/>
              </w:rPr>
              <w:t>FORMA ZAŁATWIENIA SPRAWY</w:t>
            </w:r>
          </w:p>
          <w:p w14:paraId="5F567E83" w14:textId="77777777" w:rsidR="0089732C" w:rsidRDefault="0089732C" w:rsidP="00890B69">
            <w:pPr>
              <w:pStyle w:val="NormalnyWeb"/>
              <w:spacing w:before="0" w:after="0"/>
              <w:ind w:left="730"/>
            </w:pPr>
            <w:r>
              <w:t xml:space="preserve">1)  </w:t>
            </w:r>
            <w:r w:rsidRPr="00BB4996">
              <w:t>Przyjęcie zapewnień od  osób zamierzających zawrzeć związek małżeński</w:t>
            </w:r>
            <w:r>
              <w:rPr>
                <w:b/>
              </w:rPr>
              <w:t xml:space="preserve"> ( nupturientów) </w:t>
            </w:r>
            <w:r>
              <w:t xml:space="preserve">o braku okoliczności </w:t>
            </w:r>
            <w:r w:rsidRPr="00BB4996">
              <w:t>wyłączających  zawarcie małżeństwa</w:t>
            </w:r>
            <w:r>
              <w:t xml:space="preserve"> przez Kierownika USC</w:t>
            </w:r>
          </w:p>
          <w:p w14:paraId="14405058" w14:textId="77777777" w:rsidR="0089732C" w:rsidRDefault="0089732C" w:rsidP="00890B69">
            <w:pPr>
              <w:pStyle w:val="NormalnyWeb"/>
              <w:spacing w:before="0" w:after="0"/>
              <w:ind w:left="730"/>
            </w:pPr>
            <w:r>
              <w:t>2)  Przyjęcie oświadczenia od nupturientów o wstąpieniu w związek małżeński. Akt Małżeństwa.</w:t>
            </w:r>
            <w:r>
              <w:br/>
            </w:r>
          </w:p>
          <w:p w14:paraId="0256F0E7" w14:textId="77777777" w:rsidR="0089732C" w:rsidRPr="00171F69" w:rsidRDefault="0089732C" w:rsidP="0089732C">
            <w:pPr>
              <w:pStyle w:val="NormalnyWeb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rPr>
                <w:b/>
                <w:bCs/>
              </w:rPr>
            </w:pPr>
            <w:r>
              <w:rPr>
                <w:b/>
              </w:rPr>
              <w:t>WYMAGANE DOKUMENTY</w:t>
            </w:r>
          </w:p>
          <w:p w14:paraId="5C64727B" w14:textId="77777777" w:rsidR="0089732C" w:rsidRDefault="0089732C" w:rsidP="00890B69">
            <w:pPr>
              <w:pStyle w:val="NormalnyWeb"/>
              <w:spacing w:before="0" w:after="0"/>
              <w:ind w:left="720"/>
            </w:pPr>
            <w:r>
              <w:t xml:space="preserve">1)  Wniosek </w:t>
            </w:r>
            <w:r w:rsidRPr="00810406">
              <w:rPr>
                <w:b/>
              </w:rPr>
              <w:t>( zapewnienie )</w:t>
            </w:r>
            <w:r>
              <w:t xml:space="preserve"> wypełniany  jest na miejscu przez urzędnika. </w:t>
            </w:r>
          </w:p>
          <w:p w14:paraId="1488CB1B" w14:textId="77777777" w:rsidR="0089732C" w:rsidRDefault="0089732C" w:rsidP="00890B69">
            <w:pPr>
              <w:pStyle w:val="NormalnyWeb"/>
              <w:spacing w:before="0" w:after="0"/>
              <w:ind w:left="720"/>
            </w:pPr>
            <w:r>
              <w:t xml:space="preserve">2)  Dokumenty potwierdzające  tożsamość nupturientów </w:t>
            </w:r>
          </w:p>
          <w:p w14:paraId="5EE47CEF" w14:textId="77777777" w:rsidR="0089732C" w:rsidRDefault="0089732C" w:rsidP="00890B69">
            <w:pPr>
              <w:pStyle w:val="NormalnyWeb"/>
              <w:spacing w:before="0" w:after="0"/>
              <w:ind w:left="720"/>
            </w:pPr>
            <w:r>
              <w:t xml:space="preserve">     ( dowód osobisty, paszport</w:t>
            </w:r>
            <w:r>
              <w:rPr>
                <w:i/>
                <w:iCs/>
              </w:rPr>
              <w:t xml:space="preserve"> - zaświadczenie o  zameldowaniu</w:t>
            </w:r>
            <w:r>
              <w:t>,) – do wglądu.</w:t>
            </w:r>
          </w:p>
          <w:p w14:paraId="7E99CA84" w14:textId="77777777" w:rsidR="0089732C" w:rsidRDefault="0089732C" w:rsidP="00890B69">
            <w:pPr>
              <w:pStyle w:val="NormalnyWeb"/>
              <w:spacing w:before="0" w:after="0"/>
              <w:ind w:left="720"/>
            </w:pPr>
            <w:r>
              <w:t>3)  Odpisy aktów stanu cywilnego potwierdzające stan cywilny  nupturientów ( przedkładane odpisy nie mogą być kserokopiami  i winny być  wydawane  za pobraniem  opłaty  skarbowej ):</w:t>
            </w:r>
          </w:p>
          <w:p w14:paraId="6CFB2728" w14:textId="77777777" w:rsidR="0089732C" w:rsidRDefault="0089732C" w:rsidP="00890B69">
            <w:pPr>
              <w:pStyle w:val="NormalnyWeb"/>
              <w:spacing w:before="0" w:after="0"/>
              <w:ind w:left="720"/>
            </w:pPr>
            <w:r>
              <w:t xml:space="preserve">      -  </w:t>
            </w:r>
            <w:r>
              <w:rPr>
                <w:b/>
              </w:rPr>
              <w:t>w przypadku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panny i kawalera</w:t>
            </w:r>
            <w:r>
              <w:rPr>
                <w:b/>
                <w:bCs/>
              </w:rPr>
              <w:t xml:space="preserve">: </w:t>
            </w:r>
            <w:r>
              <w:t>odpisy skrócone aktu urodzenia - dla o</w:t>
            </w:r>
            <w:r w:rsidR="0066299A">
              <w:t xml:space="preserve">sób urodzonych poza Ustroniem </w:t>
            </w:r>
            <w:r w:rsidR="0066299A">
              <w:br/>
              <w:t xml:space="preserve">         Morskim </w:t>
            </w:r>
          </w:p>
          <w:p w14:paraId="7A1A1773" w14:textId="77777777" w:rsidR="0089732C" w:rsidRDefault="0089732C" w:rsidP="00890B69">
            <w:pPr>
              <w:pStyle w:val="NormalnyWeb"/>
              <w:tabs>
                <w:tab w:val="left" w:pos="1800"/>
              </w:tabs>
              <w:spacing w:before="0" w:after="0"/>
            </w:pPr>
            <w:r>
              <w:t xml:space="preserve">                    -  w pr</w:t>
            </w:r>
            <w:r>
              <w:rPr>
                <w:b/>
                <w:bCs/>
              </w:rPr>
              <w:t>zypadku</w:t>
            </w:r>
            <w:r>
              <w:t xml:space="preserve"> </w:t>
            </w:r>
            <w:r>
              <w:rPr>
                <w:b/>
                <w:bCs/>
              </w:rPr>
              <w:t>osób rozwiedzionych</w:t>
            </w:r>
            <w:r>
              <w:t>: odpisy skrócone aktu urodzenia- o</w:t>
            </w:r>
            <w:r w:rsidR="0066299A">
              <w:t xml:space="preserve">soby urodzone poza  Ustroniem </w:t>
            </w:r>
            <w:r w:rsidR="0066299A">
              <w:br/>
              <w:t xml:space="preserve">                       Morskim</w:t>
            </w:r>
            <w:r>
              <w:t xml:space="preserve">, </w:t>
            </w:r>
          </w:p>
          <w:p w14:paraId="56028299" w14:textId="77777777" w:rsidR="0089732C" w:rsidRDefault="0089732C" w:rsidP="00890B69">
            <w:pPr>
              <w:pStyle w:val="NormalnyWeb"/>
              <w:tabs>
                <w:tab w:val="left" w:pos="1800"/>
              </w:tabs>
              <w:spacing w:before="0" w:after="0"/>
            </w:pPr>
            <w:r>
              <w:t xml:space="preserve">                       odpisy skrócone aktu małżeństwa z adnotacją o jego rozwiązaniu (jeżeli akt małżeństwa nie został sporządzony</w:t>
            </w:r>
          </w:p>
          <w:p w14:paraId="3959101C" w14:textId="77777777" w:rsidR="0089732C" w:rsidRDefault="0089732C" w:rsidP="00890B69">
            <w:pPr>
              <w:pStyle w:val="NormalnyWeb"/>
              <w:tabs>
                <w:tab w:val="left" w:pos="1800"/>
              </w:tabs>
              <w:spacing w:before="0" w:after="0"/>
            </w:pPr>
            <w:r>
              <w:t xml:space="preserve">        </w:t>
            </w:r>
            <w:r w:rsidR="0066299A">
              <w:t xml:space="preserve">               w   USC  Ustronie Morskie</w:t>
            </w:r>
            <w:r>
              <w:t xml:space="preserve"> )  lub  orzeczenie  sądu  o  rozwodzie.             </w:t>
            </w:r>
          </w:p>
          <w:p w14:paraId="28CBC48F" w14:textId="77777777" w:rsidR="0089732C" w:rsidRPr="0089732C" w:rsidRDefault="0089732C" w:rsidP="0089732C">
            <w:pPr>
              <w:ind w:left="4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-  </w:t>
            </w:r>
            <w:r w:rsidRPr="00E9772C">
              <w:rPr>
                <w:rFonts w:ascii="Arial" w:hAnsi="Arial" w:cs="Arial"/>
                <w:b/>
                <w:bCs/>
                <w:sz w:val="18"/>
                <w:szCs w:val="18"/>
              </w:rPr>
              <w:t>w przypadku</w:t>
            </w:r>
            <w:r w:rsidRPr="00E977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9772C">
              <w:rPr>
                <w:rFonts w:ascii="Arial" w:hAnsi="Arial" w:cs="Arial"/>
                <w:b/>
                <w:bCs/>
                <w:sz w:val="18"/>
                <w:szCs w:val="18"/>
              </w:rPr>
              <w:t>wdowców</w:t>
            </w:r>
            <w:r w:rsidRPr="00E9772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odpisy skrócone aktu urodzenia -osoby urodzone poza Ustroniem Morskim, odpis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aktu     zgonu współmałżonka, jeżeli akt zgonu nie został  sporządzony w USC Ustronie Morskie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-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 przypadku gdy jedną z osób jest cudzoziemiec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2C40793E" w14:textId="77777777" w:rsidR="0089732C" w:rsidRDefault="0089732C" w:rsidP="00890B69">
            <w:pPr>
              <w:numPr>
                <w:ilvl w:val="0"/>
                <w:numId w:val="1"/>
              </w:numPr>
              <w:tabs>
                <w:tab w:val="clear" w:pos="1215"/>
                <w:tab w:val="num" w:pos="1800"/>
              </w:tabs>
              <w:ind w:left="18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odpis aktu urodzenia (  jeżeli  nie jest  wydany na druku międzynarodowym , tłumaczenie na język polski dokonane przez  tłumacza przysięgłego),</w:t>
            </w:r>
          </w:p>
          <w:p w14:paraId="40780A74" w14:textId="77777777" w:rsidR="0089732C" w:rsidRPr="009F4877" w:rsidRDefault="0089732C" w:rsidP="00890B69">
            <w:pPr>
              <w:numPr>
                <w:ilvl w:val="0"/>
                <w:numId w:val="1"/>
              </w:numPr>
              <w:tabs>
                <w:tab w:val="clear" w:pos="1215"/>
                <w:tab w:val="num" w:pos="1800"/>
              </w:tabs>
              <w:ind w:left="18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o zdolności prawnej do zawarcia małżeństwa wydane przez właściwy organ 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kraju cudzoziemca lub przedstawicielstwo dyplomatyczne albo postanowienie sądu  rejonowego zwalniające od obowiązku przedłożenia zaświadczenia o zdolności prawnej  w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br/>
              <w:t>Do wglądu: dowód tożsamości  (paszport; w przypadku zamieszkania w RP na stałe - karta stałego pobytu).</w:t>
            </w:r>
          </w:p>
          <w:p w14:paraId="5835D031" w14:textId="77777777" w:rsidR="0089732C" w:rsidRDefault="0089732C" w:rsidP="00890B69">
            <w:pPr>
              <w:ind w:left="7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Dokumenty zagraniczne muszą być przetłumaczone na język polski  przez tłumacza przysięgłego.  </w:t>
            </w:r>
          </w:p>
          <w:p w14:paraId="2380CFA7" w14:textId="77777777" w:rsidR="0089732C" w:rsidRDefault="0089732C" w:rsidP="00890B69">
            <w:pPr>
              <w:ind w:left="7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Cudzoziemiec nie posługujący się językiem polskim  dokumenty do zawarcia związku małżeńskiego i oświadczenie  woli o wstąpienie w związek małżeński  składa  w obecności tłumacza przysięgłego </w:t>
            </w:r>
          </w:p>
          <w:p w14:paraId="1FAB0A11" w14:textId="77777777" w:rsidR="0089732C" w:rsidRDefault="0089732C" w:rsidP="00890B69">
            <w:pPr>
              <w:ind w:left="7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Wybór tłumacza  oraz pokrycie jego kosztów wizyty w USC pokrywają  nupturienci.</w:t>
            </w:r>
          </w:p>
          <w:p w14:paraId="7FAE0431" w14:textId="77777777" w:rsidR="0089732C" w:rsidRPr="009F4877" w:rsidRDefault="0089732C" w:rsidP="00890B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E3B9B8" w14:textId="77777777" w:rsidR="0089732C" w:rsidRDefault="0089732C" w:rsidP="0089732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DOKUMENTY UZYSKIWANE PRZEZ URZĄD</w:t>
            </w:r>
          </w:p>
          <w:p w14:paraId="2858B3AB" w14:textId="77777777" w:rsidR="0089732C" w:rsidRDefault="0089732C" w:rsidP="0089732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WYSOKOŚĆ OPŁAT</w:t>
            </w:r>
            <w:r>
              <w:rPr>
                <w:rFonts w:ascii="Arial" w:hAnsi="Arial" w:cs="Arial"/>
                <w:sz w:val="18"/>
                <w:szCs w:val="18"/>
              </w:rPr>
              <w:br/>
              <w:t>Opłata skarbowa:</w:t>
            </w:r>
          </w:p>
          <w:p w14:paraId="6DF16935" w14:textId="77777777" w:rsidR="0089732C" w:rsidRPr="00475BD6" w:rsidRDefault="0089732C" w:rsidP="0089732C">
            <w:pPr>
              <w:numPr>
                <w:ilvl w:val="1"/>
                <w:numId w:val="2"/>
              </w:numPr>
              <w:tabs>
                <w:tab w:val="left" w:pos="14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za sporządzenie aktu małżeństwa - </w:t>
            </w:r>
            <w:r w:rsidRPr="00475BD6">
              <w:rPr>
                <w:rFonts w:ascii="Arial" w:hAnsi="Arial" w:cs="Arial"/>
                <w:b/>
                <w:sz w:val="18"/>
              </w:rPr>
              <w:t>84,00 zł.</w:t>
            </w:r>
          </w:p>
          <w:p w14:paraId="615DF809" w14:textId="77777777" w:rsidR="0089732C" w:rsidRPr="00CA54AE" w:rsidRDefault="0089732C" w:rsidP="0089732C">
            <w:pPr>
              <w:numPr>
                <w:ilvl w:val="1"/>
                <w:numId w:val="2"/>
              </w:numPr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za  wydanie decyzji zezwalającej na zawarcie małżeństwa przed upływem miesięcznego okresu oczekiwania na zawarcie  małżeństwa – </w:t>
            </w:r>
            <w:r w:rsidRPr="00475BD6">
              <w:rPr>
                <w:rFonts w:ascii="Arial" w:hAnsi="Arial" w:cs="Arial"/>
                <w:b/>
                <w:sz w:val="18"/>
              </w:rPr>
              <w:t>39,00 zł</w:t>
            </w:r>
          </w:p>
          <w:p w14:paraId="6D014CC1" w14:textId="77777777" w:rsidR="0089732C" w:rsidRPr="00475BD6" w:rsidRDefault="0089732C" w:rsidP="00890B69">
            <w:pPr>
              <w:tabs>
                <w:tab w:val="left" w:pos="1440"/>
              </w:tabs>
              <w:ind w:left="7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Zapłaty opłaty skarbowej dokonuje się</w:t>
            </w:r>
          </w:p>
          <w:p w14:paraId="703D4B73" w14:textId="77777777" w:rsidR="0089732C" w:rsidRPr="0089732C" w:rsidRDefault="0089732C" w:rsidP="00890B69">
            <w:pPr>
              <w:numPr>
                <w:ilvl w:val="1"/>
                <w:numId w:val="2"/>
              </w:numPr>
              <w:tabs>
                <w:tab w:val="left" w:pos="1440"/>
              </w:tabs>
              <w:ind w:left="730"/>
              <w:rPr>
                <w:rFonts w:ascii="Arial" w:hAnsi="Arial" w:cs="Arial"/>
                <w:sz w:val="18"/>
                <w:szCs w:val="18"/>
              </w:rPr>
            </w:pPr>
            <w:r w:rsidRPr="0089732C">
              <w:rPr>
                <w:rFonts w:ascii="Arial" w:hAnsi="Arial" w:cs="Arial"/>
                <w:sz w:val="18"/>
              </w:rPr>
              <w:t xml:space="preserve">na rachunek  bankowy </w:t>
            </w:r>
            <w:r w:rsidRPr="0089732C">
              <w:rPr>
                <w:rFonts w:ascii="Arial" w:hAnsi="Arial" w:cs="Arial"/>
                <w:b/>
                <w:sz w:val="18"/>
              </w:rPr>
              <w:t>GMINA  USTRONIE MORSKIE</w:t>
            </w:r>
            <w:r w:rsidRPr="0089732C">
              <w:rPr>
                <w:rFonts w:ascii="Arial" w:hAnsi="Arial" w:cs="Arial"/>
                <w:sz w:val="18"/>
              </w:rPr>
              <w:t xml:space="preserve">  nr  </w:t>
            </w:r>
            <w:r w:rsidR="00E020A7">
              <w:rPr>
                <w:b/>
                <w:sz w:val="20"/>
                <w:szCs w:val="20"/>
              </w:rPr>
              <w:t>10 8562 0007 4291 3117 0040 0914</w:t>
            </w:r>
            <w:r w:rsidRPr="0089732C">
              <w:rPr>
                <w:rFonts w:ascii="Arial" w:hAnsi="Arial" w:cs="Arial"/>
                <w:sz w:val="18"/>
              </w:rPr>
              <w:br/>
              <w:t xml:space="preserve">( z dopiskiem opłata skarbowa USC).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9732C">
              <w:rPr>
                <w:rFonts w:ascii="Arial" w:hAnsi="Arial" w:cs="Arial"/>
                <w:sz w:val="18"/>
              </w:rPr>
              <w:t>Dowód zapłaty należnej opłaty skarbowej należy dołączyć do wniosku. Oryginał dowodu zapłaty  może zostać zwrócony podmiotowi dokonującemu zapłaty wyłącznie na żądanie)</w:t>
            </w:r>
            <w:r w:rsidRPr="0089732C">
              <w:rPr>
                <w:rFonts w:ascii="Arial" w:hAnsi="Arial" w:cs="Arial"/>
                <w:sz w:val="18"/>
                <w:szCs w:val="18"/>
              </w:rPr>
              <w:br/>
            </w:r>
          </w:p>
          <w:p w14:paraId="7A84779B" w14:textId="77777777" w:rsidR="0089732C" w:rsidRDefault="0089732C" w:rsidP="0089732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TERMIN ODPOWIEDZI</w:t>
            </w:r>
            <w:r>
              <w:rPr>
                <w:rFonts w:ascii="Arial" w:hAnsi="Arial" w:cs="Arial"/>
                <w:sz w:val="18"/>
                <w:szCs w:val="18"/>
              </w:rPr>
              <w:br/>
              <w:t>Formalności związane ze zgłoszeniem zamiaru zawarcia  związku małżeńskiego –przyjęcie zapewnień  o braku okoliczności wyłączających  zawarcie małżeństwa  załatwiane  są  niezwłocznie  przy złożeniu  kompletu wymaganych dokumentów. Ustalenie terminu  zawarcia związku małżeńskiego .</w:t>
            </w:r>
          </w:p>
          <w:p w14:paraId="46ED66D3" w14:textId="77777777" w:rsidR="0089732C" w:rsidRDefault="0089732C" w:rsidP="00890B6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C8E8DB0" w14:textId="77777777" w:rsidR="0089732C" w:rsidRDefault="0089732C" w:rsidP="0089732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KOMÓRKA  ODPOWIEDZIALNA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Urząd Stanu Cywilnego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23DE5508" w14:textId="77777777" w:rsidR="0089732C" w:rsidRPr="000032EF" w:rsidRDefault="0089732C" w:rsidP="00890B69">
            <w:pPr>
              <w:ind w:left="360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     </w:t>
            </w:r>
            <w:r w:rsidRPr="000032EF">
              <w:rPr>
                <w:rFonts w:ascii="Arial" w:hAnsi="Arial" w:cs="Arial"/>
                <w:b/>
                <w:sz w:val="18"/>
                <w:szCs w:val="18"/>
              </w:rPr>
              <w:t xml:space="preserve">TRYB ODWOŁAWCZY:  </w:t>
            </w:r>
          </w:p>
          <w:p w14:paraId="2370E14F" w14:textId="77777777" w:rsidR="0089732C" w:rsidRPr="00CA54AE" w:rsidRDefault="0089732C" w:rsidP="00890B69">
            <w:pPr>
              <w:ind w:left="730"/>
              <w:rPr>
                <w:rFonts w:ascii="Arial" w:hAnsi="Arial" w:cs="Arial"/>
                <w:sz w:val="18"/>
                <w:szCs w:val="18"/>
              </w:rPr>
            </w:pPr>
            <w:r w:rsidRPr="00CA54AE">
              <w:rPr>
                <w:rFonts w:ascii="Arial" w:hAnsi="Arial" w:cs="Arial"/>
                <w:sz w:val="18"/>
                <w:szCs w:val="18"/>
              </w:rPr>
              <w:t>Kierownik USC odmawia przyjęcia zapewnień o braku przeszkód jeśli stwierdzi, że w świetle prawa polskiego istnieją okoliczności wyłączające zawarcie zamierzonego małżeństwa powiadamiając na piśmie zainteresowanych o  przyczynach odmowy. Osoba zainteresowana może w terminie 14 dni od daty doręczenia jej pisma Kierownika  USC wystąpić do Sądu Rejonowego w Kołobrzegu Wydział  Rodzinny i Nieletnich o rozstrzygnięcie czy okoliczności przedstawione przez kierownika USC uzasadniają odmowę przyjęcia zapewnienia.</w:t>
            </w:r>
          </w:p>
          <w:p w14:paraId="3C805F87" w14:textId="77777777" w:rsidR="0089732C" w:rsidRDefault="0089732C" w:rsidP="00890B69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DD90FE" w14:textId="77777777" w:rsidR="0089732C" w:rsidRPr="0089732C" w:rsidRDefault="0089732C" w:rsidP="008973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9. SPOSÓB ODEBRANIA DOKUMENTÓW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W Urzędzie Stanu Cywilnego.</w:t>
            </w:r>
          </w:p>
          <w:p w14:paraId="061016AD" w14:textId="77777777" w:rsidR="0089732C" w:rsidRPr="000032EF" w:rsidRDefault="0089732C" w:rsidP="00890B69">
            <w:pPr>
              <w:pStyle w:val="NormalnyWeb"/>
              <w:spacing w:before="0" w:after="0"/>
              <w:ind w:left="360" w:right="227"/>
              <w:rPr>
                <w:bCs/>
              </w:rPr>
            </w:pPr>
          </w:p>
          <w:p w14:paraId="32429961" w14:textId="77777777" w:rsidR="0089732C" w:rsidRPr="00A6334A" w:rsidRDefault="0089732C" w:rsidP="0089732C">
            <w:pPr>
              <w:pStyle w:val="NormalnyWeb"/>
              <w:numPr>
                <w:ilvl w:val="0"/>
                <w:numId w:val="2"/>
              </w:numPr>
              <w:tabs>
                <w:tab w:val="left" w:pos="720"/>
              </w:tabs>
              <w:spacing w:before="0" w:after="0"/>
              <w:ind w:right="227"/>
            </w:pPr>
            <w:r>
              <w:rPr>
                <w:b/>
                <w:bCs/>
              </w:rPr>
              <w:t>DODATKOWE INFORMACJE</w:t>
            </w:r>
          </w:p>
          <w:p w14:paraId="4002F05C" w14:textId="77777777" w:rsidR="0089732C" w:rsidRPr="00A6334A" w:rsidRDefault="0089732C" w:rsidP="00890B69">
            <w:pPr>
              <w:pStyle w:val="NormalnyWeb"/>
              <w:spacing w:before="0" w:after="0"/>
              <w:ind w:left="360" w:right="227"/>
            </w:pPr>
          </w:p>
          <w:p w14:paraId="4BCBD642" w14:textId="77777777" w:rsidR="0089732C" w:rsidRDefault="0089732C" w:rsidP="0089732C">
            <w:pPr>
              <w:pStyle w:val="NormalnyWeb"/>
              <w:numPr>
                <w:ilvl w:val="0"/>
                <w:numId w:val="4"/>
              </w:numPr>
              <w:tabs>
                <w:tab w:val="clear" w:pos="1080"/>
                <w:tab w:val="left" w:pos="720"/>
                <w:tab w:val="num" w:pos="865"/>
              </w:tabs>
              <w:spacing w:before="0" w:after="0"/>
              <w:ind w:left="865" w:right="227" w:hanging="180"/>
            </w:pPr>
            <w:r w:rsidRPr="00A6334A">
              <w:t>nie mogą zawrzeć małżeństwa osoby nie</w:t>
            </w:r>
            <w:r>
              <w:t xml:space="preserve"> </w:t>
            </w:r>
            <w:r w:rsidRPr="00A6334A">
              <w:t>maj</w:t>
            </w:r>
            <w:r>
              <w:t>ą</w:t>
            </w:r>
            <w:r w:rsidRPr="00A6334A">
              <w:t xml:space="preserve">ce ukończonych 18 lat, ubezwłasnowolnione całkowicie, dotknięte </w:t>
            </w:r>
            <w:r>
              <w:t xml:space="preserve"> </w:t>
            </w:r>
            <w:r w:rsidRPr="00A6334A">
              <w:t>chorobą psychiczną, spokrewnione lub spowinowacone w lin</w:t>
            </w:r>
            <w:r>
              <w:t>i</w:t>
            </w:r>
            <w:r w:rsidRPr="00A6334A">
              <w:t>i prostej oraz pozostające w innym związku małżeńskim,</w:t>
            </w:r>
          </w:p>
          <w:p w14:paraId="65E77DD6" w14:textId="77777777" w:rsidR="0089732C" w:rsidRDefault="0089732C" w:rsidP="0089732C">
            <w:pPr>
              <w:pStyle w:val="NormalnyWeb"/>
              <w:numPr>
                <w:ilvl w:val="0"/>
                <w:numId w:val="4"/>
              </w:numPr>
              <w:tabs>
                <w:tab w:val="clear" w:pos="1080"/>
                <w:tab w:val="left" w:pos="720"/>
                <w:tab w:val="num" w:pos="865"/>
              </w:tabs>
              <w:spacing w:before="0" w:after="0"/>
              <w:ind w:left="865" w:right="227" w:hanging="180"/>
              <w:rPr>
                <w:noProof/>
              </w:rPr>
            </w:pPr>
            <w:r w:rsidRPr="00A6334A">
              <w:t>d</w:t>
            </w:r>
            <w:r w:rsidRPr="00A6334A">
              <w:rPr>
                <w:noProof/>
              </w:rPr>
              <w:t xml:space="preserve">okumenty składa się osobiście, </w:t>
            </w:r>
          </w:p>
          <w:p w14:paraId="7CD36F1A" w14:textId="77777777" w:rsidR="0089732C" w:rsidRDefault="0089732C" w:rsidP="0089732C">
            <w:pPr>
              <w:pStyle w:val="NormalnyWeb"/>
              <w:numPr>
                <w:ilvl w:val="0"/>
                <w:numId w:val="4"/>
              </w:numPr>
              <w:tabs>
                <w:tab w:val="clear" w:pos="1080"/>
                <w:tab w:val="left" w:pos="720"/>
                <w:tab w:val="num" w:pos="865"/>
              </w:tabs>
              <w:spacing w:before="0" w:after="0"/>
              <w:ind w:left="865" w:right="227" w:hanging="180"/>
              <w:rPr>
                <w:noProof/>
              </w:rPr>
            </w:pPr>
            <w:r w:rsidRPr="00A6334A">
              <w:rPr>
                <w:noProof/>
              </w:rPr>
              <w:t>małżeństwo nie może być zawarte przed upływem miesiąca od dnia złożenia dokumentów, z ważnych względów</w:t>
            </w:r>
            <w:r>
              <w:rPr>
                <w:noProof/>
              </w:rPr>
              <w:t xml:space="preserve"> </w:t>
            </w:r>
            <w:r w:rsidRPr="00A6334A">
              <w:rPr>
                <w:noProof/>
              </w:rPr>
              <w:t>Kierownik USC może wydać zezwolenie na skrócenie miesięcznego terminu po złożeniu przez zainteresowanych uzasadnionego wniosku (np. zagrożenie życia, choroba, ciąża</w:t>
            </w:r>
            <w:r>
              <w:rPr>
                <w:noProof/>
              </w:rPr>
              <w:t xml:space="preserve">, ważne  przyczyny </w:t>
            </w:r>
            <w:r w:rsidRPr="00A6334A">
              <w:rPr>
                <w:noProof/>
              </w:rPr>
              <w:t>),</w:t>
            </w:r>
          </w:p>
          <w:p w14:paraId="565A3C05" w14:textId="77777777" w:rsidR="0089732C" w:rsidRDefault="0089732C" w:rsidP="0089732C">
            <w:pPr>
              <w:pStyle w:val="NormalnyWeb"/>
              <w:numPr>
                <w:ilvl w:val="0"/>
                <w:numId w:val="4"/>
              </w:numPr>
              <w:tabs>
                <w:tab w:val="clear" w:pos="1080"/>
                <w:tab w:val="left" w:pos="720"/>
                <w:tab w:val="num" w:pos="865"/>
              </w:tabs>
              <w:spacing w:before="0" w:after="0"/>
              <w:ind w:left="865" w:right="227" w:hanging="180"/>
              <w:rPr>
                <w:noProof/>
              </w:rPr>
            </w:pPr>
            <w:r w:rsidRPr="00A6334A">
              <w:rPr>
                <w:noProof/>
              </w:rPr>
              <w:t>dokumenty do ślubu cywilnego można złożyć najwcześniej na 6  miesięcy a najpóżniej na miesiąc przed planowanym</w:t>
            </w:r>
            <w:r>
              <w:rPr>
                <w:noProof/>
              </w:rPr>
              <w:t xml:space="preserve"> </w:t>
            </w:r>
            <w:r w:rsidRPr="00A6334A">
              <w:rPr>
                <w:noProof/>
              </w:rPr>
              <w:t>terminem ślubu,</w:t>
            </w:r>
          </w:p>
          <w:p w14:paraId="5EBD6428" w14:textId="77777777" w:rsidR="0089732C" w:rsidRDefault="0089732C" w:rsidP="0089732C">
            <w:pPr>
              <w:pStyle w:val="NormalnyWeb"/>
              <w:numPr>
                <w:ilvl w:val="0"/>
                <w:numId w:val="4"/>
              </w:numPr>
              <w:tabs>
                <w:tab w:val="clear" w:pos="1080"/>
                <w:tab w:val="left" w:pos="720"/>
                <w:tab w:val="num" w:pos="865"/>
              </w:tabs>
              <w:spacing w:before="0" w:after="0"/>
              <w:ind w:left="865" w:right="227" w:hanging="180"/>
              <w:rPr>
                <w:noProof/>
              </w:rPr>
            </w:pPr>
            <w:r w:rsidRPr="00A6334A">
              <w:rPr>
                <w:noProof/>
              </w:rPr>
              <w:t xml:space="preserve">posiadacz dowodu osobistego ma obowiązek wymienić ten dokument w terminie do 14 dni od dnia sporządzenia </w:t>
            </w:r>
            <w:r>
              <w:rPr>
                <w:noProof/>
              </w:rPr>
              <w:t xml:space="preserve"> </w:t>
            </w:r>
            <w:r w:rsidRPr="00A6334A">
              <w:rPr>
                <w:noProof/>
              </w:rPr>
              <w:t xml:space="preserve">małżeństwa stwierdzającego zmianę nazwiska, </w:t>
            </w:r>
          </w:p>
          <w:p w14:paraId="22B8324B" w14:textId="77777777" w:rsidR="0089732C" w:rsidRPr="00A6334A" w:rsidRDefault="0089732C" w:rsidP="0089732C">
            <w:pPr>
              <w:pStyle w:val="NormalnyWeb"/>
              <w:numPr>
                <w:ilvl w:val="0"/>
                <w:numId w:val="4"/>
              </w:numPr>
              <w:tabs>
                <w:tab w:val="clear" w:pos="1080"/>
                <w:tab w:val="left" w:pos="720"/>
                <w:tab w:val="num" w:pos="865"/>
              </w:tabs>
              <w:spacing w:before="0" w:after="0"/>
              <w:ind w:left="865" w:right="227" w:hanging="180"/>
              <w:rPr>
                <w:bCs/>
              </w:rPr>
            </w:pPr>
            <w:r w:rsidRPr="00A6334A">
              <w:rPr>
                <w:noProof/>
              </w:rPr>
              <w:t>posiadacz paszportu ma obowiązek wymienić ten dokument w terminie 60 dni od dnia sporządzenia aktu małżeństwa stwierdzającego zmianę nazwiska, a w przypadku małżeństwa zawartego przed konsulem lub organem zagranicznym od dnia doręczenia odpisu aktu małżeństwa.</w:t>
            </w:r>
            <w:r w:rsidRPr="00A6334A">
              <w:br/>
            </w:r>
          </w:p>
          <w:p w14:paraId="0F6E1FF8" w14:textId="77777777" w:rsidR="0089732C" w:rsidRDefault="0089732C" w:rsidP="00890B69">
            <w:pPr>
              <w:pStyle w:val="NormalnyWeb"/>
              <w:spacing w:before="20" w:after="20"/>
            </w:pPr>
            <w:r>
              <w:t xml:space="preserve">                                                                                                                   </w:t>
            </w:r>
          </w:p>
        </w:tc>
      </w:tr>
      <w:tr w:rsidR="005C1083" w14:paraId="1FDD8473" w14:textId="77777777" w:rsidTr="00890B69">
        <w:trPr>
          <w:trHeight w:val="975"/>
          <w:jc w:val="center"/>
        </w:trPr>
        <w:tc>
          <w:tcPr>
            <w:tcW w:w="28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14A1179" w14:textId="77777777" w:rsidR="005C1083" w:rsidRDefault="005C1083" w:rsidP="00890B69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418D3768" w14:textId="37F0B4F8" w:rsidR="005C1083" w:rsidRDefault="005C1083" w:rsidP="00890B69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Opracował: </w:t>
            </w:r>
            <w:r w:rsidR="001B5BA2">
              <w:rPr>
                <w:rFonts w:ascii="Arial" w:hAnsi="Arial" w:cs="Arial"/>
                <w:b/>
                <w:i/>
                <w:sz w:val="18"/>
                <w:szCs w:val="18"/>
              </w:rPr>
              <w:t>Kierownik USC</w:t>
            </w:r>
          </w:p>
          <w:p w14:paraId="619372B6" w14:textId="5307A636" w:rsidR="005C1083" w:rsidRDefault="00AE27D3" w:rsidP="00890B6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Honorata Atraszkiewicz</w:t>
            </w:r>
          </w:p>
          <w:p w14:paraId="70A49977" w14:textId="4D40E5B8" w:rsidR="005C1083" w:rsidRDefault="005C1083" w:rsidP="00890B6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AE27D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E27D3">
              <w:rPr>
                <w:rFonts w:ascii="Arial" w:hAnsi="Arial" w:cs="Arial"/>
                <w:sz w:val="18"/>
                <w:szCs w:val="18"/>
              </w:rPr>
              <w:instrText xml:space="preserve"> TIME \@ "yyyy-MM-dd" </w:instrText>
            </w:r>
            <w:r w:rsidR="00AE27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7FED">
              <w:rPr>
                <w:rFonts w:ascii="Arial" w:hAnsi="Arial" w:cs="Arial"/>
                <w:noProof/>
                <w:sz w:val="18"/>
                <w:szCs w:val="18"/>
              </w:rPr>
              <w:t>2023-12-14</w:t>
            </w:r>
            <w:r w:rsidR="00AE27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5A052E7" w14:textId="77777777" w:rsidR="005C1083" w:rsidRDefault="005C1083" w:rsidP="00890B6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</w:tcPr>
          <w:p w14:paraId="22995EAE" w14:textId="77777777" w:rsidR="005C1083" w:rsidRDefault="005C1083" w:rsidP="00890B69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70D20F4D" w14:textId="77777777" w:rsidR="005C1083" w:rsidRDefault="005C1083" w:rsidP="00890B69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14:paraId="45A1F1DC" w14:textId="77777777" w:rsidR="005C1083" w:rsidRDefault="005C1083" w:rsidP="00890B69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0C86C8C" w14:textId="77777777" w:rsidR="005C1083" w:rsidRDefault="005C1083" w:rsidP="00890B6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 w14:paraId="53F918B7" w14:textId="77777777" w:rsidR="005C1083" w:rsidRDefault="005C1083" w:rsidP="00890B6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0704" w14:textId="77777777" w:rsidR="005C1083" w:rsidRDefault="005C1083" w:rsidP="00890B69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31B7D276" w14:textId="77777777" w:rsidR="005C1083" w:rsidRPr="00A66DFD" w:rsidRDefault="005C1083" w:rsidP="00890B69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6DFD">
              <w:rPr>
                <w:rFonts w:ascii="Arial" w:hAnsi="Arial" w:cs="Arial"/>
                <w:b/>
                <w:i/>
                <w:sz w:val="18"/>
                <w:szCs w:val="18"/>
              </w:rPr>
              <w:t>Zatwierdził: Sekretarz Gminy</w:t>
            </w:r>
          </w:p>
          <w:p w14:paraId="7411C092" w14:textId="38F57A6F" w:rsidR="005C1083" w:rsidRPr="00C97FED" w:rsidRDefault="00AE27D3" w:rsidP="00890B69">
            <w:pPr>
              <w:ind w:left="113"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97FED">
              <w:rPr>
                <w:rFonts w:ascii="Arial" w:hAnsi="Arial" w:cs="Arial"/>
                <w:bCs/>
                <w:i/>
                <w:sz w:val="18"/>
                <w:szCs w:val="18"/>
              </w:rPr>
              <w:t>Ewa Ostrowska</w:t>
            </w:r>
          </w:p>
          <w:p w14:paraId="68159AB8" w14:textId="09739F35" w:rsidR="005C1083" w:rsidRDefault="005C1083" w:rsidP="00890B6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97FED">
              <w:rPr>
                <w:rFonts w:ascii="Arial" w:hAnsi="Arial" w:cs="Arial"/>
                <w:bCs/>
                <w:i/>
                <w:sz w:val="18"/>
                <w:szCs w:val="18"/>
              </w:rPr>
              <w:t>Data:</w:t>
            </w:r>
            <w:r w:rsidR="00AE27D3" w:rsidRPr="00C97FE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AE27D3" w:rsidRPr="00C97FED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="00AE27D3" w:rsidRPr="00C97FED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TIME \@ "yyyy-MM-dd" </w:instrText>
            </w:r>
            <w:r w:rsidR="00AE27D3" w:rsidRPr="00C97FED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C97FED" w:rsidRPr="00C97FED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2023-12-14</w:t>
            </w:r>
            <w:r w:rsidR="00AE27D3" w:rsidRPr="00C97FED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</w:tr>
    </w:tbl>
    <w:p w14:paraId="102EF012" w14:textId="77777777" w:rsidR="000260CA" w:rsidRDefault="000260CA"/>
    <w:sectPr w:rsidR="000260CA" w:rsidSect="0089732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49767307"/>
    <w:multiLevelType w:val="hybridMultilevel"/>
    <w:tmpl w:val="6C64AB16"/>
    <w:lvl w:ilvl="0" w:tplc="0BF03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61835839">
    <w:abstractNumId w:val="0"/>
  </w:num>
  <w:num w:numId="2" w16cid:durableId="1720471357">
    <w:abstractNumId w:val="1"/>
  </w:num>
  <w:num w:numId="3" w16cid:durableId="1322199818">
    <w:abstractNumId w:val="2"/>
  </w:num>
  <w:num w:numId="4" w16cid:durableId="2047677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2C"/>
    <w:rsid w:val="000140C0"/>
    <w:rsid w:val="000260CA"/>
    <w:rsid w:val="001B5BA2"/>
    <w:rsid w:val="005C1083"/>
    <w:rsid w:val="005F58AC"/>
    <w:rsid w:val="0066299A"/>
    <w:rsid w:val="0089732C"/>
    <w:rsid w:val="009A7230"/>
    <w:rsid w:val="00A01F24"/>
    <w:rsid w:val="00A4609B"/>
    <w:rsid w:val="00A66DFD"/>
    <w:rsid w:val="00AD0248"/>
    <w:rsid w:val="00AE27D3"/>
    <w:rsid w:val="00BC7899"/>
    <w:rsid w:val="00C0623A"/>
    <w:rsid w:val="00C97FED"/>
    <w:rsid w:val="00D7372C"/>
    <w:rsid w:val="00DC24FA"/>
    <w:rsid w:val="00E020A7"/>
    <w:rsid w:val="00EA0CED"/>
    <w:rsid w:val="00E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C52F"/>
  <w15:docId w15:val="{1BB24E87-2236-458C-9EFF-0D740DF3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9732C"/>
    <w:pPr>
      <w:spacing w:before="280" w:after="280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3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3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informatyk</cp:lastModifiedBy>
  <cp:revision>7</cp:revision>
  <cp:lastPrinted>2012-06-18T09:17:00Z</cp:lastPrinted>
  <dcterms:created xsi:type="dcterms:W3CDTF">2023-12-13T13:31:00Z</dcterms:created>
  <dcterms:modified xsi:type="dcterms:W3CDTF">2023-12-14T13:11:00Z</dcterms:modified>
</cp:coreProperties>
</file>