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439"/>
        <w:gridCol w:w="3233"/>
        <w:gridCol w:w="1945"/>
        <w:gridCol w:w="1675"/>
      </w:tblGrid>
      <w:tr w:rsidR="001F3DCB" w14:paraId="6520233D" w14:textId="77777777" w:rsidTr="009F7AAF">
        <w:trPr>
          <w:trHeight w:val="1058"/>
          <w:jc w:val="center"/>
        </w:trPr>
        <w:tc>
          <w:tcPr>
            <w:tcW w:w="5000" w:type="pct"/>
            <w:gridSpan w:val="5"/>
            <w:vAlign w:val="center"/>
          </w:tcPr>
          <w:p w14:paraId="015CEDEC" w14:textId="77777777" w:rsidR="001F3DCB" w:rsidRDefault="001F3DCB" w:rsidP="009F7A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Urząd Stanu Cywilnego , tel.: (094) 35 – 14 - 038</w:t>
            </w:r>
          </w:p>
        </w:tc>
      </w:tr>
      <w:tr w:rsidR="001F3DCB" w14:paraId="11F98ABE" w14:textId="77777777" w:rsidTr="009F7AAF">
        <w:trPr>
          <w:jc w:val="center"/>
        </w:trPr>
        <w:tc>
          <w:tcPr>
            <w:tcW w:w="737" w:type="pct"/>
            <w:vAlign w:val="center"/>
          </w:tcPr>
          <w:p w14:paraId="1CF4D752" w14:textId="77777777" w:rsidR="001F3DCB" w:rsidRDefault="001F3DCB" w:rsidP="009F7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USC - 09</w:t>
            </w:r>
          </w:p>
        </w:tc>
        <w:tc>
          <w:tcPr>
            <w:tcW w:w="3402" w:type="pct"/>
            <w:gridSpan w:val="3"/>
            <w:vAlign w:val="center"/>
          </w:tcPr>
          <w:p w14:paraId="77F522E7" w14:textId="77777777" w:rsidR="001F3DCB" w:rsidRDefault="001F3DCB" w:rsidP="009F7AA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SPROSTOWANIE OCZYWISTEGO BŁĘDU PISARSKIEGO  W  AKCIE STANU CYWILNEGO</w:t>
            </w:r>
          </w:p>
        </w:tc>
        <w:tc>
          <w:tcPr>
            <w:tcW w:w="861" w:type="pct"/>
            <w:vAlign w:val="center"/>
          </w:tcPr>
          <w:p w14:paraId="1248E804" w14:textId="77777777" w:rsidR="001F3DCB" w:rsidRDefault="001F3DCB" w:rsidP="009F7A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DCB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DEBD577" wp14:editId="6B691949">
                  <wp:extent cx="313459" cy="375058"/>
                  <wp:effectExtent l="19050" t="0" r="0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1" cy="37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DCB" w14:paraId="58FA98F1" w14:textId="77777777" w:rsidTr="009F7AAF">
        <w:trPr>
          <w:trHeight w:val="176"/>
          <w:jc w:val="center"/>
        </w:trPr>
        <w:tc>
          <w:tcPr>
            <w:tcW w:w="5000" w:type="pct"/>
            <w:gridSpan w:val="5"/>
            <w:vAlign w:val="center"/>
          </w:tcPr>
          <w:p w14:paraId="2D4C51B9" w14:textId="77777777" w:rsidR="001F3DCB" w:rsidRPr="001670F8" w:rsidRDefault="001F3DCB" w:rsidP="009F7AAF">
            <w:pPr>
              <w:pStyle w:val="NormalnyWeb"/>
              <w:spacing w:before="0" w:beforeAutospacing="0" w:after="0" w:afterAutospacing="0"/>
              <w:ind w:left="360"/>
              <w:rPr>
                <w:noProof/>
              </w:rPr>
            </w:pPr>
          </w:p>
          <w:p w14:paraId="44391979" w14:textId="73988B39" w:rsidR="00216BE1" w:rsidRDefault="001F3DCB" w:rsidP="00216BE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b/>
              </w:rPr>
              <w:t>PODSTAWA PRAWNA</w:t>
            </w:r>
            <w:r>
              <w:br/>
            </w:r>
            <w:r w:rsidR="00216BE1">
              <w:t>- Art. 24 i 35 ustawy z dnia 28 listopada 2014 r. Prawo o aktach stanu cywilnego (Dz. U. z 2014 r. poz. 1741 ze zm.)</w:t>
            </w:r>
            <w:r w:rsidR="00216BE1">
              <w:br/>
              <w:t>- Art. 33, 35, 76a i art. 104 ustawy z dnia 14 czerwca 1960 r. Kodeks postępowania administracyjnego (tekst jednolity: Dz. U. z 2016 r. poz. 23 ze zm.)</w:t>
            </w:r>
            <w:r w:rsidR="00216BE1">
              <w:br/>
              <w:t>- Ustawa z dnia 16 listopada 2006 r. o opłacie skarbowej (tekst jednolity Dz. U. z 2015 r. poz. 783 ze zm.)</w:t>
            </w:r>
          </w:p>
          <w:p w14:paraId="540678AC" w14:textId="77777777" w:rsidR="001F3DCB" w:rsidRDefault="001F3DCB" w:rsidP="009F7AAF">
            <w:pPr>
              <w:pStyle w:val="NormalnyWeb"/>
              <w:numPr>
                <w:ilvl w:val="0"/>
                <w:numId w:val="1"/>
              </w:numPr>
              <w:spacing w:before="40" w:beforeAutospacing="0" w:after="0" w:afterAutospacing="0"/>
            </w:pPr>
            <w:r>
              <w:rPr>
                <w:b/>
              </w:rPr>
              <w:t>FORMA ZAŁATWIENIA  SPRAWY</w:t>
            </w:r>
            <w:r>
              <w:br/>
            </w:r>
            <w:r w:rsidRPr="00F3173E">
              <w:t xml:space="preserve">Decyzja na podstawie  której  prostuje się </w:t>
            </w:r>
            <w:r w:rsidRPr="00F3173E">
              <w:rPr>
                <w:noProof/>
              </w:rPr>
              <w:t xml:space="preserve"> oczywiste  błędy pisarskie w aktach stanu cywilnego   zgodnie z prawem polskim</w:t>
            </w:r>
            <w:r>
              <w:rPr>
                <w:rFonts w:ascii="Calibri" w:hAnsi="Calibri"/>
                <w:noProof/>
              </w:rPr>
              <w:t>.</w:t>
            </w:r>
          </w:p>
          <w:p w14:paraId="17503CD2" w14:textId="77777777" w:rsidR="001F3DCB" w:rsidRPr="00DB5E3A" w:rsidRDefault="001F3DCB" w:rsidP="009F7AA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rStyle w:val="Pogrubienie"/>
              </w:rPr>
              <w:t>WYMAGANE DOKUMENTY</w:t>
            </w:r>
            <w:r>
              <w:rPr>
                <w:rStyle w:val="Pogrubienie"/>
                <w:b w:val="0"/>
              </w:rPr>
              <w:br/>
              <w:t xml:space="preserve">1. </w:t>
            </w:r>
            <w:r>
              <w:t xml:space="preserve">Wniosek o sprostowanie oczywistego błędu pisarskiego w akcie stanu cywilnego-  </w:t>
            </w:r>
            <w:r>
              <w:rPr>
                <w:b/>
                <w:bCs/>
                <w:i/>
                <w:iCs/>
              </w:rPr>
              <w:t>druk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USC</w:t>
            </w:r>
            <w:r w:rsidR="009236DE">
              <w:rPr>
                <w:b/>
                <w:bCs/>
                <w:i/>
                <w:iCs/>
              </w:rPr>
              <w:t xml:space="preserve"> -</w:t>
            </w:r>
            <w:r>
              <w:rPr>
                <w:b/>
                <w:bCs/>
                <w:i/>
                <w:iCs/>
              </w:rPr>
              <w:t xml:space="preserve"> 09</w:t>
            </w:r>
            <w:r w:rsidR="009236D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-</w:t>
            </w:r>
            <w:r w:rsidR="009236D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2)  Do   wglądu :  dokument  stwierdzający tożsamość  wnioskodawcy.</w:t>
            </w:r>
          </w:p>
          <w:p w14:paraId="7C3A1210" w14:textId="77777777" w:rsidR="001F3DCB" w:rsidRPr="00DB5E3A" w:rsidRDefault="001F3DCB" w:rsidP="009F7AAF">
            <w:pPr>
              <w:pStyle w:val="NormalnyWeb"/>
              <w:spacing w:before="0" w:beforeAutospacing="0" w:after="0" w:afterAutospacing="0"/>
              <w:ind w:left="360"/>
              <w:rPr>
                <w:noProof/>
              </w:rPr>
            </w:pPr>
            <w:r>
              <w:rPr>
                <w:rStyle w:val="Pogrubienie"/>
              </w:rPr>
              <w:t xml:space="preserve">    </w:t>
            </w:r>
            <w:r>
              <w:rPr>
                <w:rFonts w:ascii="Calibri" w:hAnsi="Calibri"/>
                <w:noProof/>
              </w:rPr>
              <w:t xml:space="preserve">    </w:t>
            </w:r>
            <w:r w:rsidRPr="00DB5E3A">
              <w:rPr>
                <w:noProof/>
              </w:rPr>
              <w:t xml:space="preserve">3) Odpisy aktów wymagane są jeżeli akt sporządzony jest w innym urzędzie stanu cywilnego </w:t>
            </w:r>
            <w:r>
              <w:rPr>
                <w:noProof/>
              </w:rPr>
              <w:t>:</w:t>
            </w:r>
          </w:p>
          <w:p w14:paraId="5AD3DE7B" w14:textId="77777777" w:rsidR="001F3DCB" w:rsidRDefault="001F3DCB" w:rsidP="009F7AAF">
            <w:pPr>
              <w:jc w:val="both"/>
            </w:pPr>
            <w:r w:rsidRPr="00DB5E3A">
              <w:rPr>
                <w:rStyle w:val="NormalnyWebZnak"/>
              </w:rPr>
              <w:t xml:space="preserve">              </w:t>
            </w:r>
            <w:r>
              <w:rPr>
                <w:rStyle w:val="NormalnyWebZnak"/>
              </w:rPr>
              <w:t xml:space="preserve">          ( </w:t>
            </w:r>
            <w:r w:rsidRPr="00DB5E3A">
              <w:rPr>
                <w:rStyle w:val="NormalnyWebZnak"/>
              </w:rPr>
              <w:t xml:space="preserve"> Przedkładane odpisy nie mogą być kserokopiami</w:t>
            </w:r>
            <w:r>
              <w:rPr>
                <w:rStyle w:val="NormalnyWebZnak"/>
              </w:rPr>
              <w:t xml:space="preserve"> !  ) :</w:t>
            </w:r>
            <w:r>
              <w:rPr>
                <w:rFonts w:ascii="Calibri" w:hAnsi="Calibri"/>
                <w:noProof/>
              </w:rPr>
              <w:t>  </w:t>
            </w:r>
            <w:r>
              <w:t xml:space="preserve">       </w:t>
            </w:r>
          </w:p>
          <w:p w14:paraId="0D0AF977" w14:textId="77777777" w:rsidR="001F3DCB" w:rsidRPr="00A37855" w:rsidRDefault="001F3DCB" w:rsidP="009F7AA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785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37855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 w:rsidRPr="00A37855">
              <w:rPr>
                <w:rFonts w:ascii="Arial" w:hAnsi="Arial" w:cs="Arial"/>
                <w:noProof/>
                <w:sz w:val="18"/>
                <w:szCs w:val="18"/>
              </w:rPr>
              <w:t>w przypadku sprostowania  aktu urodzenia – odpis zupełny aktu małżeństwa rodziców,</w:t>
            </w:r>
          </w:p>
          <w:p w14:paraId="79110977" w14:textId="77777777" w:rsidR="001F3DCB" w:rsidRPr="00A37855" w:rsidRDefault="001F3DCB" w:rsidP="009F7AA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7855"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</w:t>
            </w:r>
            <w:r w:rsidRPr="00A37855">
              <w:rPr>
                <w:rFonts w:ascii="Arial" w:hAnsi="Arial" w:cs="Arial"/>
                <w:noProof/>
                <w:sz w:val="18"/>
                <w:szCs w:val="18"/>
              </w:rPr>
              <w:t>  - w przypadku sprostowania aktu małżeństwa - odpis zupełny aktu urodzenia,</w:t>
            </w:r>
          </w:p>
          <w:p w14:paraId="1DA52620" w14:textId="77777777" w:rsidR="001F3DCB" w:rsidRPr="00A37855" w:rsidRDefault="001F3DCB" w:rsidP="009F7AA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7855">
              <w:rPr>
                <w:rFonts w:ascii="Arial" w:hAnsi="Arial" w:cs="Arial"/>
                <w:noProof/>
                <w:sz w:val="18"/>
                <w:szCs w:val="18"/>
              </w:rPr>
              <w:t>   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A37855">
              <w:rPr>
                <w:rFonts w:ascii="Arial" w:hAnsi="Arial" w:cs="Arial"/>
                <w:noProof/>
                <w:sz w:val="18"/>
                <w:szCs w:val="18"/>
              </w:rPr>
              <w:t xml:space="preserve"> - w przypadku sprostowania aktu zgonu  - odpis zupełny aktu urodzenia lub małżeństwa osoby </w:t>
            </w:r>
          </w:p>
          <w:p w14:paraId="63B451E5" w14:textId="77777777" w:rsidR="001F3DCB" w:rsidRDefault="001F3DCB" w:rsidP="009F7AAF">
            <w:pPr>
              <w:pStyle w:val="NormalnyWeb"/>
              <w:numPr>
                <w:ilvl w:val="0"/>
                <w:numId w:val="1"/>
              </w:numPr>
              <w:spacing w:before="40" w:beforeAutospacing="0" w:after="0" w:afterAutospacing="0"/>
              <w:rPr>
                <w:b/>
              </w:rPr>
            </w:pPr>
            <w:r>
              <w:rPr>
                <w:b/>
              </w:rPr>
              <w:t>DOKUMENTY UZYSKIWANE PRZEZ URZĄD</w:t>
            </w:r>
          </w:p>
          <w:p w14:paraId="17B6A7D8" w14:textId="77777777" w:rsidR="001F3DCB" w:rsidRDefault="001F3DCB" w:rsidP="009F7AA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/>
              </w:rPr>
              <w:t>WYSOKOŚĆ  OPŁAT</w:t>
            </w:r>
            <w:r>
              <w:br/>
              <w:t xml:space="preserve">Opłata skarbowa: </w:t>
            </w:r>
          </w:p>
          <w:p w14:paraId="5551C14A" w14:textId="53E57018" w:rsidR="001F3DCB" w:rsidRPr="00F00A0C" w:rsidRDefault="001F3DCB" w:rsidP="009F7AAF">
            <w:pPr>
              <w:ind w:left="7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00A0C">
              <w:rPr>
                <w:rFonts w:ascii="Arial" w:hAnsi="Arial" w:cs="Arial"/>
                <w:bCs/>
                <w:sz w:val="18"/>
                <w:szCs w:val="18"/>
              </w:rPr>
              <w:t>-   za</w:t>
            </w:r>
            <w:r w:rsidRPr="00F00A0C">
              <w:rPr>
                <w:rFonts w:ascii="Arial" w:hAnsi="Arial" w:cs="Arial"/>
                <w:noProof/>
                <w:sz w:val="18"/>
                <w:szCs w:val="18"/>
              </w:rPr>
              <w:t xml:space="preserve"> decyzję  - </w:t>
            </w:r>
            <w:r w:rsidRPr="00F00A0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39 zł </w:t>
            </w:r>
          </w:p>
          <w:p w14:paraId="3C711A16" w14:textId="77777777" w:rsidR="001F3DCB" w:rsidRPr="00F00A0C" w:rsidRDefault="001F3DCB" w:rsidP="009F7AA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00A0C">
              <w:rPr>
                <w:rFonts w:ascii="Arial" w:hAnsi="Arial" w:cs="Arial"/>
                <w:noProof/>
                <w:sz w:val="18"/>
                <w:szCs w:val="18"/>
              </w:rPr>
              <w:t xml:space="preserve">               -  za każdy odpis skrócony aktu  – </w:t>
            </w:r>
            <w:r w:rsidRPr="00F00A0C">
              <w:rPr>
                <w:rFonts w:ascii="Arial" w:hAnsi="Arial" w:cs="Arial"/>
                <w:b/>
                <w:noProof/>
                <w:sz w:val="18"/>
                <w:szCs w:val="18"/>
              </w:rPr>
              <w:t>22 zł</w:t>
            </w:r>
          </w:p>
          <w:p w14:paraId="5A028E8A" w14:textId="77777777" w:rsidR="001F3DCB" w:rsidRPr="00F00A0C" w:rsidRDefault="001F3DCB" w:rsidP="009F7A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00A0C">
              <w:rPr>
                <w:rFonts w:ascii="Arial" w:hAnsi="Arial" w:cs="Arial"/>
                <w:noProof/>
                <w:sz w:val="18"/>
                <w:szCs w:val="18"/>
              </w:rPr>
              <w:t xml:space="preserve">               -  za każdy odpis zupełny aktu  -   </w:t>
            </w:r>
            <w:r w:rsidRPr="00F00A0C">
              <w:rPr>
                <w:rFonts w:ascii="Arial" w:hAnsi="Arial" w:cs="Arial"/>
                <w:b/>
                <w:noProof/>
                <w:sz w:val="18"/>
                <w:szCs w:val="18"/>
              </w:rPr>
              <w:t>33 zł</w:t>
            </w:r>
          </w:p>
          <w:p w14:paraId="2F232817" w14:textId="77777777" w:rsidR="001F3DCB" w:rsidRPr="00F00A0C" w:rsidRDefault="001F3DCB" w:rsidP="009F7A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00A0C">
              <w:rPr>
                <w:rFonts w:ascii="Arial" w:hAnsi="Arial" w:cs="Arial"/>
                <w:noProof/>
                <w:sz w:val="18"/>
                <w:szCs w:val="18"/>
              </w:rPr>
              <w:t xml:space="preserve">               -  w przypadku złożenia wniosku przez pełnomocnika - </w:t>
            </w:r>
            <w:r w:rsidRPr="00F00A0C">
              <w:rPr>
                <w:rFonts w:ascii="Arial" w:hAnsi="Arial" w:cs="Arial"/>
                <w:b/>
                <w:noProof/>
                <w:sz w:val="18"/>
                <w:szCs w:val="18"/>
              </w:rPr>
              <w:t>17</w:t>
            </w:r>
            <w:r w:rsidRPr="00F00A0C">
              <w:rPr>
                <w:rFonts w:ascii="Arial" w:hAnsi="Arial" w:cs="Arial"/>
                <w:noProof/>
                <w:sz w:val="18"/>
                <w:szCs w:val="18"/>
              </w:rPr>
              <w:t xml:space="preserve"> zł od pełnomocnictwa  </w:t>
            </w:r>
          </w:p>
          <w:p w14:paraId="72C5B9AB" w14:textId="77777777" w:rsidR="001F3DCB" w:rsidRPr="00F00A0C" w:rsidRDefault="001F3DCB" w:rsidP="009F7AAF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</w:t>
            </w:r>
            <w:r w:rsidRPr="00F00A0C">
              <w:rPr>
                <w:rFonts w:ascii="Arial" w:hAnsi="Arial" w:cs="Arial"/>
                <w:sz w:val="18"/>
              </w:rPr>
              <w:t>Zapłaty  opłaty skarbowej dokonuje się:</w:t>
            </w:r>
          </w:p>
          <w:p w14:paraId="4EC0A4D6" w14:textId="77777777" w:rsidR="001F3DCB" w:rsidRPr="00F00A0C" w:rsidRDefault="001F3DCB" w:rsidP="009F7AAF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F00A0C">
              <w:rPr>
                <w:rFonts w:ascii="Arial" w:hAnsi="Arial" w:cs="Arial"/>
                <w:sz w:val="18"/>
              </w:rPr>
              <w:t xml:space="preserve">                -  na rachunek  bankowy </w:t>
            </w:r>
            <w:r w:rsidRPr="00F00A0C">
              <w:rPr>
                <w:rFonts w:ascii="Arial" w:hAnsi="Arial" w:cs="Arial"/>
                <w:b/>
                <w:sz w:val="18"/>
              </w:rPr>
              <w:t xml:space="preserve">GMINA  </w:t>
            </w:r>
            <w:r>
              <w:rPr>
                <w:rFonts w:ascii="Arial" w:hAnsi="Arial" w:cs="Arial"/>
                <w:b/>
                <w:sz w:val="18"/>
              </w:rPr>
              <w:t>USTRONIE MORSKIE</w:t>
            </w:r>
            <w:r w:rsidRPr="00F00A0C">
              <w:rPr>
                <w:rFonts w:ascii="Arial" w:hAnsi="Arial" w:cs="Arial"/>
                <w:sz w:val="18"/>
              </w:rPr>
              <w:t xml:space="preserve">  nr  </w:t>
            </w:r>
            <w:r w:rsidR="007E71B2">
              <w:rPr>
                <w:b/>
                <w:sz w:val="20"/>
                <w:szCs w:val="20"/>
              </w:rPr>
              <w:t>10 8562 0007 4291 3117 0040 0914</w:t>
            </w:r>
          </w:p>
          <w:p w14:paraId="4F8088CC" w14:textId="77777777" w:rsidR="001F3DCB" w:rsidRPr="00F00A0C" w:rsidRDefault="001F3DCB" w:rsidP="009F7AAF">
            <w:pPr>
              <w:tabs>
                <w:tab w:val="left" w:pos="1199"/>
                <w:tab w:val="left" w:pos="1440"/>
              </w:tabs>
              <w:ind w:right="340"/>
              <w:rPr>
                <w:rFonts w:ascii="Arial" w:hAnsi="Arial" w:cs="Arial"/>
                <w:sz w:val="18"/>
                <w:szCs w:val="18"/>
              </w:rPr>
            </w:pPr>
            <w:r w:rsidRPr="00F00A0C">
              <w:rPr>
                <w:rFonts w:ascii="Arial" w:hAnsi="Arial" w:cs="Arial"/>
                <w:sz w:val="18"/>
              </w:rPr>
              <w:t xml:space="preserve">                   ( z dopiskiem opłata skarbowa USC). </w:t>
            </w:r>
            <w:r w:rsidRPr="00F00A0C">
              <w:rPr>
                <w:rFonts w:ascii="Arial" w:hAnsi="Arial" w:cs="Arial"/>
                <w:sz w:val="18"/>
              </w:rPr>
              <w:br/>
              <w:t xml:space="preserve">                   </w:t>
            </w:r>
            <w:r w:rsidRPr="00F00A0C">
              <w:rPr>
                <w:rFonts w:ascii="Arial" w:hAnsi="Arial" w:cs="Arial"/>
                <w:sz w:val="18"/>
                <w:szCs w:val="18"/>
              </w:rPr>
              <w:t xml:space="preserve">Dowód zapłaty należnej opłaty skarbowej należy dołączyć do wniosku. Oryginał dowodu zapłaty  może    </w:t>
            </w:r>
          </w:p>
          <w:p w14:paraId="110CD8E6" w14:textId="77777777" w:rsidR="001F3DCB" w:rsidRPr="00094D1A" w:rsidRDefault="001F3DCB" w:rsidP="009F7AAF">
            <w:pPr>
              <w:tabs>
                <w:tab w:val="left" w:pos="1199"/>
                <w:tab w:val="left" w:pos="1440"/>
              </w:tabs>
              <w:ind w:left="839" w:right="340"/>
              <w:rPr>
                <w:rFonts w:ascii="Arial" w:hAnsi="Arial" w:cs="Arial"/>
                <w:sz w:val="18"/>
                <w:szCs w:val="18"/>
              </w:rPr>
            </w:pPr>
            <w:r w:rsidRPr="00094D1A">
              <w:rPr>
                <w:rFonts w:ascii="Arial" w:hAnsi="Arial" w:cs="Arial"/>
                <w:sz w:val="18"/>
                <w:szCs w:val="18"/>
              </w:rPr>
              <w:t xml:space="preserve">  zostać zwrócony podmiotowi dokonującemu zapłaty wyłącznie na żądanie).</w:t>
            </w:r>
          </w:p>
          <w:p w14:paraId="34E99A6A" w14:textId="77777777" w:rsidR="001F3DCB" w:rsidRDefault="001F3DCB" w:rsidP="009F7AAF">
            <w:pPr>
              <w:pStyle w:val="NormalnyWeb"/>
              <w:numPr>
                <w:ilvl w:val="0"/>
                <w:numId w:val="1"/>
              </w:numPr>
              <w:spacing w:before="40" w:beforeAutospacing="0" w:after="0" w:afterAutospacing="0"/>
            </w:pPr>
            <w:r>
              <w:rPr>
                <w:b/>
              </w:rPr>
              <w:t xml:space="preserve">TERMIN ODPOWIEDZI </w:t>
            </w:r>
            <w:r>
              <w:t xml:space="preserve">           </w:t>
            </w:r>
          </w:p>
          <w:p w14:paraId="00D5AA74" w14:textId="77777777" w:rsidR="001F3DCB" w:rsidRDefault="001F3DCB" w:rsidP="009F7AAF">
            <w:pPr>
              <w:pStyle w:val="NormalnyWeb"/>
              <w:spacing w:before="0" w:beforeAutospacing="0" w:after="0" w:afterAutospacing="0"/>
              <w:ind w:left="360"/>
            </w:pPr>
            <w:r>
              <w:rPr>
                <w:b/>
              </w:rPr>
              <w:t xml:space="preserve">        </w:t>
            </w:r>
            <w:r w:rsidRPr="001670F8">
              <w:t>R</w:t>
            </w:r>
            <w:r w:rsidRPr="00E30CFD">
              <w:t xml:space="preserve">ozpoznanie sprawy, przygotowanie i wydanie stosowanej decyzji w zależności od stopnia skomplikowania </w:t>
            </w:r>
            <w:r>
              <w:t xml:space="preserve">  </w:t>
            </w:r>
          </w:p>
          <w:p w14:paraId="1FF8E4BB" w14:textId="77777777" w:rsidR="001F3DCB" w:rsidRDefault="001F3DCB" w:rsidP="009F7AAF">
            <w:pPr>
              <w:pStyle w:val="NormalnyWeb"/>
              <w:spacing w:before="0" w:beforeAutospacing="0" w:after="0" w:afterAutospacing="0"/>
              <w:ind w:left="360"/>
            </w:pPr>
            <w:r>
              <w:t xml:space="preserve">        </w:t>
            </w:r>
            <w:r w:rsidRPr="00E30CFD">
              <w:t xml:space="preserve">sprawy, nie później niż w ciągu miesiąca; sprawa szczególnie skomplikowana - nie później niż w ciągu 2 </w:t>
            </w:r>
            <w:r>
              <w:t xml:space="preserve"> </w:t>
            </w:r>
          </w:p>
          <w:p w14:paraId="2A6BA371" w14:textId="77777777" w:rsidR="001F3DCB" w:rsidRPr="00E30CFD" w:rsidRDefault="001F3DCB" w:rsidP="009F7AAF">
            <w:pPr>
              <w:pStyle w:val="NormalnyWeb"/>
              <w:spacing w:before="0" w:beforeAutospacing="0" w:after="0" w:afterAutospacing="0"/>
              <w:ind w:left="360"/>
            </w:pPr>
            <w:r>
              <w:t xml:space="preserve">        </w:t>
            </w:r>
            <w:r w:rsidRPr="00E30CFD">
              <w:t>miesięcy od dnia wszczęcia   postępowania</w:t>
            </w:r>
            <w:r>
              <w:t>.</w:t>
            </w:r>
            <w:r w:rsidRPr="00E30CFD">
              <w:t>  </w:t>
            </w:r>
          </w:p>
          <w:p w14:paraId="7E69EC4B" w14:textId="77777777" w:rsidR="001F3DCB" w:rsidRDefault="001F3DCB" w:rsidP="009F7AAF">
            <w:pPr>
              <w:pStyle w:val="NormalnyWeb"/>
              <w:spacing w:before="0" w:beforeAutospacing="0" w:after="0" w:afterAutospacing="0"/>
            </w:pPr>
            <w:r>
              <w:t xml:space="preserve">               D</w:t>
            </w:r>
            <w:r w:rsidRPr="00E30CFD">
              <w:t xml:space="preserve">okonanie zmian w aktach stanu cywilnego na podstawie wydanej decyzji oraz wydanie odpisów aktu – po </w:t>
            </w:r>
            <w:r>
              <w:t xml:space="preserve">  </w:t>
            </w:r>
          </w:p>
          <w:p w14:paraId="409AF152" w14:textId="77777777" w:rsidR="001F3DCB" w:rsidRDefault="001F3DCB" w:rsidP="009F7AAF">
            <w:pPr>
              <w:pStyle w:val="NormalnyWeb"/>
              <w:spacing w:before="0" w:beforeAutospacing="0" w:after="0" w:afterAutospacing="0"/>
            </w:pPr>
            <w:r>
              <w:t xml:space="preserve">               </w:t>
            </w:r>
            <w:r w:rsidRPr="00E30CFD">
              <w:t>upływie 14 ni od dnia odbioru decyzji.</w:t>
            </w:r>
          </w:p>
          <w:p w14:paraId="1328A099" w14:textId="77777777" w:rsidR="001F3DCB" w:rsidRDefault="001F3DCB" w:rsidP="009F7AAF">
            <w:pPr>
              <w:pStyle w:val="NormalnyWeb"/>
              <w:numPr>
                <w:ilvl w:val="0"/>
                <w:numId w:val="1"/>
              </w:numPr>
              <w:spacing w:before="40" w:beforeAutospacing="0" w:after="0" w:afterAutospacing="0"/>
            </w:pPr>
            <w:r>
              <w:rPr>
                <w:b/>
              </w:rPr>
              <w:t>KOMÓRKA ODPOWIEDZIALNA</w:t>
            </w:r>
            <w:r>
              <w:br/>
              <w:t>Urząd Stanu Cywilnego</w:t>
            </w:r>
          </w:p>
          <w:p w14:paraId="18A5BDD7" w14:textId="77777777" w:rsidR="001F3DCB" w:rsidRDefault="001F3DCB" w:rsidP="009F7AAF">
            <w:pPr>
              <w:pStyle w:val="NormalnyWeb"/>
              <w:numPr>
                <w:ilvl w:val="0"/>
                <w:numId w:val="1"/>
              </w:numPr>
              <w:spacing w:before="40" w:beforeAutospacing="0" w:after="0" w:afterAutospacing="0"/>
              <w:ind w:left="714" w:right="340" w:hanging="357"/>
            </w:pPr>
            <w:r>
              <w:rPr>
                <w:b/>
              </w:rPr>
              <w:t>TRYB ODWOŁAWCZY</w:t>
            </w:r>
            <w:r>
              <w:br/>
              <w:t>Odwołanie wnosi się do Wojewody Zachodniopomorskiego w Szczecinie  za pośrednictwem organu, który wydał decyzję. Odwołanie wnosi się w terminie 14 dni od dnia doręczenia decyzji stronie.</w:t>
            </w:r>
            <w:r>
              <w:br/>
              <w:t>Opłata skarbowa:   Nie pobiera się.</w:t>
            </w:r>
          </w:p>
          <w:p w14:paraId="297093AF" w14:textId="77777777" w:rsidR="001F3DCB" w:rsidRDefault="001F3DCB" w:rsidP="009F7AAF">
            <w:pPr>
              <w:pStyle w:val="NormalnyWeb"/>
              <w:numPr>
                <w:ilvl w:val="0"/>
                <w:numId w:val="1"/>
              </w:numPr>
              <w:spacing w:before="40" w:beforeAutospacing="0" w:after="0" w:afterAutospacing="0"/>
            </w:pPr>
            <w:r>
              <w:rPr>
                <w:b/>
              </w:rPr>
              <w:t>SPOSÓB ODEBRANIA DOKUMENTÓW</w:t>
            </w:r>
            <w:r>
              <w:br/>
              <w:t>W Urzędzie Stanu Cywilnego</w:t>
            </w:r>
          </w:p>
          <w:p w14:paraId="5EDE6B5A" w14:textId="77777777" w:rsidR="001F3DCB" w:rsidRPr="001670F8" w:rsidRDefault="001F3DCB" w:rsidP="009F7AAF">
            <w:pPr>
              <w:pStyle w:val="NormalnyWeb"/>
              <w:numPr>
                <w:ilvl w:val="0"/>
                <w:numId w:val="1"/>
              </w:numPr>
              <w:spacing w:before="40" w:beforeAutospacing="0" w:after="0" w:afterAutospacing="0"/>
            </w:pPr>
            <w:r>
              <w:rPr>
                <w:b/>
              </w:rPr>
              <w:t>INFORMACJE DODATKOWE</w:t>
            </w:r>
          </w:p>
          <w:p w14:paraId="15C9402D" w14:textId="77777777" w:rsidR="001F3DCB" w:rsidRPr="00094D1A" w:rsidRDefault="001F3DCB" w:rsidP="009F7AAF">
            <w:pPr>
              <w:numPr>
                <w:ilvl w:val="0"/>
                <w:numId w:val="3"/>
              </w:numPr>
              <w:tabs>
                <w:tab w:val="clear" w:pos="1445"/>
                <w:tab w:val="num" w:pos="905"/>
              </w:tabs>
              <w:ind w:left="905" w:hanging="18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94D1A">
              <w:rPr>
                <w:rFonts w:ascii="Arial" w:hAnsi="Arial" w:cs="Arial"/>
                <w:sz w:val="18"/>
                <w:szCs w:val="18"/>
              </w:rPr>
              <w:t>sprawę można załatwić korespondencyjnie lub przez pełnomocnika na podstawie imiennego pełnomocnictwa,</w:t>
            </w:r>
          </w:p>
          <w:p w14:paraId="64AFC813" w14:textId="77777777" w:rsidR="001F3DCB" w:rsidRPr="00094D1A" w:rsidRDefault="001F3DCB" w:rsidP="009F7AAF">
            <w:pPr>
              <w:numPr>
                <w:ilvl w:val="0"/>
                <w:numId w:val="3"/>
              </w:numPr>
              <w:tabs>
                <w:tab w:val="clear" w:pos="1445"/>
                <w:tab w:val="num" w:pos="905"/>
              </w:tabs>
              <w:ind w:left="905" w:hanging="18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94D1A">
              <w:rPr>
                <w:rFonts w:ascii="Arial" w:hAnsi="Arial" w:cs="Arial"/>
                <w:noProof/>
                <w:sz w:val="18"/>
                <w:szCs w:val="18"/>
              </w:rPr>
              <w:t>posiadacz dowodu osobistego ma obowiązek wymienić ten dokument w terminie do 14 dni od dnia sporządzenia aktu małżeństwa stwierdzającego zmianę nazwiska,</w:t>
            </w:r>
          </w:p>
          <w:p w14:paraId="469B76EA" w14:textId="38B4C0F9" w:rsidR="001F3DCB" w:rsidRDefault="001F3DCB" w:rsidP="009F7AAF">
            <w:pPr>
              <w:pStyle w:val="NormalnyWeb"/>
              <w:numPr>
                <w:ilvl w:val="0"/>
                <w:numId w:val="3"/>
              </w:numPr>
              <w:tabs>
                <w:tab w:val="clear" w:pos="1445"/>
                <w:tab w:val="num" w:pos="905"/>
              </w:tabs>
              <w:spacing w:before="20" w:beforeAutospacing="0" w:after="20" w:afterAutospacing="0"/>
              <w:ind w:left="905" w:hanging="180"/>
            </w:pPr>
            <w:r w:rsidRPr="00094D1A">
              <w:rPr>
                <w:noProof/>
              </w:rPr>
              <w:t>posiadacz paszportu ma obowiązek wymienić ten dokument w terminie 74 dni od dnia od odbioru decyzji powodującej zmiany danych osobowych wymienionych w dokumencie (imię, nazwisko, sprostowanie daty urodzenia, zmianę</w:t>
            </w:r>
            <w:r>
              <w:rPr>
                <w:noProof/>
              </w:rPr>
              <w:t xml:space="preserve">, </w:t>
            </w:r>
            <w:r w:rsidRPr="00094D1A">
              <w:rPr>
                <w:noProof/>
              </w:rPr>
              <w:t>numeru PESEL),</w:t>
            </w:r>
            <w:r w:rsidRPr="00094D1A">
              <w:rPr>
                <w:rFonts w:ascii="Calibri" w:hAnsi="Calibri"/>
                <w:noProof/>
              </w:rPr>
              <w:t xml:space="preserve">  </w:t>
            </w:r>
            <w:r w:rsidRPr="00094D1A">
              <w:t xml:space="preserve">                                                                                                                                                                   </w:t>
            </w:r>
          </w:p>
          <w:p w14:paraId="552DCC11" w14:textId="77777777" w:rsidR="001F3DCB" w:rsidRDefault="001F3DCB" w:rsidP="009F7AAF">
            <w:pPr>
              <w:pStyle w:val="NormalnyWeb"/>
              <w:spacing w:before="20" w:beforeAutospacing="0" w:after="20" w:afterAutospacing="0"/>
              <w:ind w:left="725"/>
              <w:jc w:val="right"/>
            </w:pPr>
            <w:r>
              <w:t xml:space="preserve">                                                                                                                      </w:t>
            </w:r>
          </w:p>
        </w:tc>
      </w:tr>
      <w:tr w:rsidR="001F3DCB" w14:paraId="765E21C4" w14:textId="77777777" w:rsidTr="009F7AAF">
        <w:trPr>
          <w:trHeight w:val="887"/>
          <w:jc w:val="center"/>
        </w:trPr>
        <w:tc>
          <w:tcPr>
            <w:tcW w:w="1477" w:type="pct"/>
            <w:gridSpan w:val="2"/>
          </w:tcPr>
          <w:p w14:paraId="20CA3D8E" w14:textId="77777777" w:rsidR="001F3DCB" w:rsidRDefault="001F3DCB" w:rsidP="009F7AAF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9A82890" w14:textId="1D7DF052" w:rsidR="001F3DCB" w:rsidRDefault="001F3DCB" w:rsidP="009F7AAF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B30E26">
              <w:rPr>
                <w:rFonts w:ascii="Arial" w:hAnsi="Arial" w:cs="Arial"/>
                <w:b/>
                <w:i/>
                <w:sz w:val="18"/>
                <w:szCs w:val="18"/>
              </w:rPr>
              <w:t>Kierownik USC</w:t>
            </w:r>
          </w:p>
          <w:p w14:paraId="1328C3BA" w14:textId="0312BC11" w:rsidR="001F3DCB" w:rsidRDefault="00B30E26" w:rsidP="009F7AA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Honorata Atraszkiewicz</w:t>
            </w:r>
          </w:p>
          <w:p w14:paraId="1DE97EE1" w14:textId="598D2693" w:rsidR="001F3DCB" w:rsidRDefault="001F3DCB" w:rsidP="009F7AA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B30E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30E26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B30E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3240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B30E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B53C15" w14:textId="77777777" w:rsidR="001F3DCB" w:rsidRDefault="001F3DCB" w:rsidP="009F7AA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pct"/>
          </w:tcPr>
          <w:p w14:paraId="40CEA9E6" w14:textId="77777777" w:rsidR="001F3DCB" w:rsidRDefault="001F3DCB" w:rsidP="009F7AAF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5358C634" w14:textId="77777777" w:rsidR="001F3DCB" w:rsidRDefault="001F3DCB" w:rsidP="00572E4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pct"/>
            <w:gridSpan w:val="2"/>
          </w:tcPr>
          <w:p w14:paraId="0FB89714" w14:textId="77777777" w:rsidR="001F3DCB" w:rsidRDefault="001F3DCB" w:rsidP="009F7AAF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37889A1B" w14:textId="77777777" w:rsidR="001F3DCB" w:rsidRDefault="001F3DCB" w:rsidP="009F7AAF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Gminy</w:t>
            </w:r>
          </w:p>
          <w:p w14:paraId="0E8CCE5C" w14:textId="10631178" w:rsidR="001F3DCB" w:rsidRDefault="00B30E26" w:rsidP="009F7AAF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Ewa Ostrowska</w:t>
            </w:r>
          </w:p>
          <w:p w14:paraId="4AD55D03" w14:textId="0033BC06" w:rsidR="001F3DCB" w:rsidRDefault="001F3DCB" w:rsidP="009F7AA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B30E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30E26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B30E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3240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B30E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44248B4" w14:textId="77777777" w:rsidR="000260CA" w:rsidRDefault="000260CA"/>
    <w:sectPr w:rsidR="000260CA" w:rsidSect="003B6E7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F74"/>
    <w:multiLevelType w:val="hybridMultilevel"/>
    <w:tmpl w:val="07F48B98"/>
    <w:lvl w:ilvl="0" w:tplc="E4B6D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917FE"/>
    <w:multiLevelType w:val="hybridMultilevel"/>
    <w:tmpl w:val="F3CA5092"/>
    <w:lvl w:ilvl="0" w:tplc="639E03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53323"/>
    <w:multiLevelType w:val="hybridMultilevel"/>
    <w:tmpl w:val="F36C2856"/>
    <w:lvl w:ilvl="0" w:tplc="0BF03EDC">
      <w:start w:val="1"/>
      <w:numFmt w:val="bullet"/>
      <w:lvlText w:val="­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num w:numId="1" w16cid:durableId="1427267725">
    <w:abstractNumId w:val="1"/>
  </w:num>
  <w:num w:numId="2" w16cid:durableId="846988499">
    <w:abstractNumId w:val="0"/>
  </w:num>
  <w:num w:numId="3" w16cid:durableId="145359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B"/>
    <w:rsid w:val="000260CA"/>
    <w:rsid w:val="00073240"/>
    <w:rsid w:val="001F3DCB"/>
    <w:rsid w:val="00216BE1"/>
    <w:rsid w:val="003B6E7B"/>
    <w:rsid w:val="0041799C"/>
    <w:rsid w:val="004724A3"/>
    <w:rsid w:val="0055670A"/>
    <w:rsid w:val="00572E42"/>
    <w:rsid w:val="006E4DF9"/>
    <w:rsid w:val="00715B77"/>
    <w:rsid w:val="007E71B2"/>
    <w:rsid w:val="009236DE"/>
    <w:rsid w:val="00A4609B"/>
    <w:rsid w:val="00B30E26"/>
    <w:rsid w:val="00C603B8"/>
    <w:rsid w:val="00EA0CED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04C4"/>
  <w15:docId w15:val="{82E630DF-FCB2-4580-B035-F4523CFC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1F3DC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qFormat/>
    <w:rsid w:val="001F3DCB"/>
    <w:rPr>
      <w:b/>
      <w:bCs/>
    </w:rPr>
  </w:style>
  <w:style w:type="character" w:customStyle="1" w:styleId="NormalnyWebZnak">
    <w:name w:val="Normalny (Web) Znak"/>
    <w:basedOn w:val="Domylnaczcionkaakapitu"/>
    <w:link w:val="NormalnyWeb"/>
    <w:rsid w:val="001F3DCB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D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D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6</cp:revision>
  <cp:lastPrinted>2012-06-19T08:19:00Z</cp:lastPrinted>
  <dcterms:created xsi:type="dcterms:W3CDTF">2023-12-14T06:46:00Z</dcterms:created>
  <dcterms:modified xsi:type="dcterms:W3CDTF">2023-12-14T13:12:00Z</dcterms:modified>
</cp:coreProperties>
</file>