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19" w:rsidRPr="004C4A19" w:rsidRDefault="004C4A19" w:rsidP="004C4A19">
      <w:r w:rsidRPr="004C4A19">
        <w:t> </w:t>
      </w:r>
    </w:p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4C4A19" w:rsidRPr="004C4A19" w:rsidTr="004C4A19">
        <w:trPr>
          <w:trHeight w:val="69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rPr>
                <w:b/>
                <w:bCs/>
                <w:i/>
                <w:iCs/>
              </w:rPr>
              <w:t>KADENCJA RADY GMINY W LATACH 1994 - 1998</w:t>
            </w:r>
          </w:p>
        </w:tc>
      </w:tr>
      <w:tr w:rsidR="004C4A19" w:rsidRPr="004C4A19" w:rsidTr="004C4A19">
        <w:trPr>
          <w:trHeight w:val="52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rPr>
                <w:b/>
                <w:bCs/>
              </w:rPr>
              <w:t>1994 rok</w:t>
            </w:r>
          </w:p>
        </w:tc>
      </w:tr>
      <w:tr w:rsidR="004C4A19" w:rsidRPr="004C4A19" w:rsidTr="004C4A1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rPr>
                <w:b/>
                <w:bCs/>
              </w:rPr>
              <w:t>L.p.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rPr>
                <w:b/>
                <w:bCs/>
              </w:rPr>
              <w:t>Numer uchwały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rPr>
                <w:b/>
                <w:bCs/>
              </w:rPr>
              <w:t>Data przyjęcia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rPr>
                <w:b/>
                <w:bCs/>
              </w:rPr>
              <w:t>Przedmiot uchwały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1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 / 1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czerwca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wyboru Przewodniczącego Rady Gminy w Ustroniu Morskim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 / 2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czerwca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wyboru członków Zarządu Gminy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 / 3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czerwca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wyboru Delegata do Sejmiku Samorządowego w Koszalinie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4. 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 / 4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czerwca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ustalenia terminu wyboru Wójta Gminy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2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II / 5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07 lipca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wyboru Wójta Gminy Ustronie Morskie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II / 6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07 lipca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wprowadzenia przepisów porządkowych dot. handlu targowisk na terenie miejscowości Ustronie Morskie i Sianożęty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II / 7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07 lipca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położonej w Ustroniu Morskim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3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III / 8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31 sierpnia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obniżenia średniej ceny żyta dla celów podatku rolnego za II półrocze 1994 r.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III / 9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31 sierpnia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zmiany Statutu Gminy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III / 10 /94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31 sierpnia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upoważnienia do składania oświadczenia woli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III / 11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31 sierpnia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1994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III / 12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31 sierpnia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wyznaczenia delegata do Związku Miast i Gmin Morskich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13. 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III / 13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31 sierpnia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zatwierdzenia zarządzenia Zarządu Gminy wprowadzającego ograniczenia poboru wody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III / 14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31 sierpnia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sprzedaży lokali mieszkalnych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III / 15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31 sierpnia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ustalenia składów osobowych stałych komisji Rady Gminy</w:t>
            </w:r>
          </w:p>
        </w:tc>
      </w:tr>
      <w:tr w:rsidR="004C4A19" w:rsidRPr="004C4A19" w:rsidTr="004C4A1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16. 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III / 16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31 sierpnia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uchylenia części uchwały w sprawie zasad sprzedaży lokali mieszkalnych w domach stanowiących własność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(dz. nr 406 / 8 - ul. Górna)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III / 17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31 sierpnia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dzierżawy mienia komunalnego</w:t>
            </w:r>
          </w:p>
        </w:tc>
      </w:tr>
    </w:tbl>
    <w:p w:rsidR="004C4A19" w:rsidRDefault="004C4A19"/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4C4A19" w:rsidRPr="004C4A19" w:rsidTr="004C4A19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lastRenderedPageBreak/>
              <w:t>18.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III / 18 / 94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31 sierpnia 1994 r.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położonej w Ustroniu Morskim (dz. nr 575/1)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III / 19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31 sierpnia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wyboru V-ce przewodniczącego Rady Gminy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4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IV / 20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września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przejęcia prowadzenia szkół podstawowych przez Gminę 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IV / 21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września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zatwierdzenia sprawozdania z wykonania budżetu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za I półrocze 1994 r.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IV / 22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września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uzupełnienia składów komisji o osoby z poza Rady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IV / 23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września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położonych w Ustroniu Morskim i Wieniotowie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IV / 24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września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położonych w Sianożętach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IV / 25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września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wysokości diet i zwrotu kosztów podróży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5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 / 26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października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wyboru ławników do Sadu Rejonowego w Kołobrzegu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 / 27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października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wprowadzenia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1994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 / 28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października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wyborów organów samorządowych sołectw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Ustronie Morskie w 1994 r.</w:t>
            </w:r>
          </w:p>
        </w:tc>
      </w:tr>
      <w:tr w:rsidR="004C4A19" w:rsidRPr="004C4A19" w:rsidTr="004C4A1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 / 29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października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upoważnienia Wójta Gminy do prowadzenia rozmów ze stroną duńską nt: "</w:t>
            </w:r>
            <w:proofErr w:type="spellStart"/>
            <w:r w:rsidRPr="004C4A19">
              <w:t>Masterplanu</w:t>
            </w:r>
            <w:proofErr w:type="spellEnd"/>
            <w:r w:rsidRPr="004C4A19">
              <w:t xml:space="preserve"> dla Rozwoju Gospodarczego Regionu Kołobrzeg i Ustronie Morskie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 / 30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października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wystąpienia o dotację do Wojewódzkiego Funduszu Ochrony Środowiska i Gospodarki Wodnej w Koszalinie</w:t>
            </w:r>
          </w:p>
        </w:tc>
      </w:tr>
      <w:tr w:rsidR="004C4A19" w:rsidRPr="004C4A19" w:rsidTr="004C4A1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 / 31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października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upoważnienia Zarządu Gminy do zawarcia umowy dotacji z Narodowego Funduszu Ochrony Środowiska i Gospodarki Wodnej w Warszawie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 / 32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października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przyjścia dotacji z Narodowego Funduszu Ochrony Środowiska i Gospodarki Wodnej w Warszawie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6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VI / 33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 grudnia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podatku od nieruchomości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VI / 34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 grudnia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opłaty miejscowej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VI / 35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 grudnia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podatku od posiadania psa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VI / 36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 grudnia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obniżenia w 1995 r. niektórych stawek podatku od środków transportowych</w:t>
            </w:r>
          </w:p>
        </w:tc>
      </w:tr>
    </w:tbl>
    <w:p w:rsidR="004C4A19" w:rsidRDefault="004C4A19"/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4C4A19" w:rsidRPr="004C4A19" w:rsidTr="004C4A19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37.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VI / 37 / 94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 grudnia 1994 r.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zmiany planu finansowego Gminnego Funduszu Ochrony Środowiska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VI / 38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 grudnia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ustalenia limitu km za używanie samochodu do celów służbowych przez Wójta Gminy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VI / 39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 grudnia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wprowadzenia zmiany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1994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40.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VI / 40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 grudnia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położonej w Ustroniu Morskim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7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41.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VII / 41 / 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 grudnia 1994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wprowadzenia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1994</w:t>
            </w:r>
          </w:p>
        </w:tc>
      </w:tr>
      <w:tr w:rsidR="004C4A19" w:rsidRPr="004C4A19" w:rsidTr="004C4A19">
        <w:trPr>
          <w:trHeight w:val="52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rPr>
                <w:b/>
                <w:bCs/>
              </w:rPr>
              <w:t>1995 rok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8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42.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VIII / 42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06 lutego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uchwalenia budżetu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1995 rok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43.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VIII / 43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06 lutego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obniżenia średniej ceny żyta dla celów podatku rolnego za I półrocze 1995 r.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44. 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VIII / 44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06 lutego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dopłaty do ceny ścieków</w:t>
            </w:r>
          </w:p>
        </w:tc>
      </w:tr>
      <w:tr w:rsidR="004C4A19" w:rsidRPr="004C4A19" w:rsidTr="004C4A1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45.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VIII / 45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06 lutego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zmiany uchwały w sprawie podwyższenia opłat za zarząd, użytkowanie lub użytkowanie wieczyste gruntów na terenie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Ustronie Morskie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46.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VIII / 46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06 lutego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wydzierżawienia nieruchomości położonej w </w:t>
            </w:r>
            <w:proofErr w:type="spellStart"/>
            <w:r w:rsidRPr="004C4A19">
              <w:t>Bagiczu</w:t>
            </w:r>
            <w:proofErr w:type="spellEnd"/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47.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VIII / 47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06 lutego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położonej w Rusowie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48.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VIII / 48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06 lutego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zmiany składu komisji inwentaryzacyjnej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49.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VIII / 49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06 lutego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zmiany uchwały w sprawie wysokości i zasad przyznawania diet oraz zwrotu kosztów podróży dla radnych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9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50.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IX / 50 / 95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 marca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zmiany statutu Gminy Ustronie Morskie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51.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IX / 51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 marca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wprowadzenia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1995 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52.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IX / 52 / 95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 marca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ustalenia wysokości stawki czynszu regularnego za lokale mieszkalne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53.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IX / 53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 marca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położonej w Ustroniu Morskim  </w:t>
            </w:r>
          </w:p>
        </w:tc>
      </w:tr>
    </w:tbl>
    <w:p w:rsidR="004C4A19" w:rsidRDefault="004C4A19"/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4C4A19" w:rsidRPr="004C4A19" w:rsidTr="004C4A1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lastRenderedPageBreak/>
              <w:t>54.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IX / 54 / 95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 marca 1995 r.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wyrażenia zgody na przeznaczenie użytków rolnych na cele budownictwa mieszkalnego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55. 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IX / 55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 marca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stwierdzenia odwołania Przewodniczącego Rady Gminy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10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56.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 / 56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10 kwietnia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wyboru Przewodniczącego Rady Gminy w Ustroniu Morskim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57.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 / 57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10 kwietnia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granicy pasa ochronnego na terenie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Ustronie Morskie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58.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 / 58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10 kwietnia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wprowadzenia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1995 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11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59.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 / 59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28 kwietnia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przyjęcia sprawozdania w wykonania budżetu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za 1994 r.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60.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 / 60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28 kwietnia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absolutorium dla Zarządu Gminy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61.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 / 61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28 kwietnia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odwołania członka Zarządu Gminy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62. 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 / 62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28 kwietnia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miesięcznego wynagrodzenia Wójta Gminy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63. 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 / 63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28 kwietnia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uzupełnienia Zarządu Gminy Ustronie Morskie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64. 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 / 64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28 kwietnia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wprowadzenia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1995 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65.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 / 65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28 kwietnia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określenia wysokości finansowania z pomocy społecznej na zakup wyprawki niemowlęcej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66.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 / 66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28 kwietnia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wysokości stawek opłaty targowej i sposobu jej poboru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67.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 / 67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28 kwietnia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gospodarki odpadami na terenie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Ustronie Morskie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68.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 / 68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28 kwietnia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przystąpienia do Regionalnej Agencji Promocji Turystyki w Koszalinie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12</w:t>
            </w:r>
          </w:p>
        </w:tc>
      </w:tr>
      <w:tr w:rsidR="004C4A19" w:rsidRPr="004C4A19" w:rsidTr="004C4A19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69. 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XII / 69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maja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przyjęcia proklamacji o rozwój współpracy regionalnej między gminą Ustronie Morskie, a spółką polsko - niemiecką "TURIST - -CONSULTING 2001 </w:t>
            </w:r>
            <w:proofErr w:type="spellStart"/>
            <w:r w:rsidRPr="004C4A19">
              <w:t>K-g</w:t>
            </w:r>
            <w:proofErr w:type="spellEnd"/>
            <w:r w:rsidRPr="004C4A19">
              <w:t>" i przedstawicielem okręgu Barnim w Niemczech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70.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XII / 70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maja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wprowadzenia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1995 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71. 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XII / 71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maja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upoważnienia kierownika GOPS do wydania decyzji administracyjnych w sprawie zasiłków rodzinnych i pielęgnacyjnych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lastRenderedPageBreak/>
              <w:t>SESJA Nr 13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72.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XIII / 72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08 sierpnia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rozpatrzenia </w:t>
            </w:r>
            <w:proofErr w:type="spellStart"/>
            <w:r w:rsidRPr="004C4A19">
              <w:t>informacji</w:t>
            </w:r>
            <w:proofErr w:type="spellEnd"/>
            <w:r w:rsidRPr="004C4A19">
              <w:t xml:space="preserve"> o wykonaniu budżetu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za I półrocze 1995 r.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73. 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XIII / 73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08 sierpnia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wprowadzenia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1995 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74. 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XIII / 74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08 sierpnia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obniżenia średniej ceny żyta dla celów podatku rolnego za II półrocze 1995 r.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75. 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XIII / 75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08 sierpnia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zatwierdzenia planu finansowego Gminnego Funduszu Ochrony Środowiska na 1995 r.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76.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XIII / 76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08 sierpnia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położonej w Wieniotowie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77.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XIII / 77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08 sierpnia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położonej w Sianożętach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78.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XIII / 78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08 sierpnia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ochrony gruntów rolnych na obszarze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Ustronie Morskie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14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79.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XIV / 79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sierpnia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1995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80.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XIV / 80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sierpnia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położonej w Sianożętach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81. 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XIV / 81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sierpnia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położonej w Ustroniu Morskim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82.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XIV / 82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sierpnia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położonych w Ustroniu Morskim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15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83. 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 / 83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września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wprowadzenia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1995 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84.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 / 84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września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powołania obwodowych komisji wyborczych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85.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 / 85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września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położonych w Ustroniu Morskim  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86.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 / 86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września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położonych w Ustroniu Morskim</w:t>
            </w:r>
          </w:p>
        </w:tc>
      </w:tr>
      <w:tr w:rsidR="004C4A19" w:rsidRPr="004C4A19" w:rsidTr="004C4A1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87.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 / 87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września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przystąpienia do sporządzenia miejscowego planu zagospodarowania przestrzennego terenu po byłej bazie wojsk FR położonego w </w:t>
            </w:r>
            <w:proofErr w:type="spellStart"/>
            <w:r w:rsidRPr="004C4A19">
              <w:t>Bagiczu</w:t>
            </w:r>
            <w:proofErr w:type="spellEnd"/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88.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 / 88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września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wydzierżawienia nieruchomości położonej w </w:t>
            </w:r>
            <w:proofErr w:type="spellStart"/>
            <w:r w:rsidRPr="004C4A19">
              <w:t>Bagiczu</w:t>
            </w:r>
            <w:proofErr w:type="spellEnd"/>
          </w:p>
        </w:tc>
      </w:tr>
    </w:tbl>
    <w:p w:rsidR="004C4A19" w:rsidRDefault="004C4A19"/>
    <w:p w:rsidR="004C4A19" w:rsidRDefault="004C4A19"/>
    <w:p w:rsidR="004C4A19" w:rsidRDefault="004C4A19"/>
    <w:p w:rsidR="004C4A19" w:rsidRDefault="004C4A19"/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lastRenderedPageBreak/>
              <w:t>SESJA Nr 16</w:t>
            </w:r>
          </w:p>
        </w:tc>
      </w:tr>
      <w:tr w:rsidR="004C4A19" w:rsidRPr="004C4A19" w:rsidTr="004C4A1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89.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 / 89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06 października 1995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przystąpienia do wprowadzenia zmian w aktualnie obowiązującym miejscowym ogólnym planie zagospodarowania przestrzennego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Ustronie Morskie</w:t>
            </w:r>
          </w:p>
        </w:tc>
      </w:tr>
      <w:tr w:rsidR="004C4A19" w:rsidRPr="004C4A19" w:rsidTr="004C4A19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90. 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 / 90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06 października 1995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przystąpienia do wprowadzenia zmian w aktualnie obowiązującym miejscowym szczegółowym planie zagospodarowania przestrzennego miejscowości Ustronie Morskie i Sianożęty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91. 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 / 91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06 października 1995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wprowadzenia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1995  </w:t>
            </w:r>
          </w:p>
        </w:tc>
      </w:tr>
      <w:tr w:rsidR="004C4A19" w:rsidRPr="004C4A19" w:rsidTr="004C4A1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92.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 / 92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06 października 1995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przyjęcia dotacji z Narodowego Funduszu Ochrony Środowiska i Gospodarki Komunalnej w Warszawie na dalszą rekultywację gruntów</w:t>
            </w:r>
          </w:p>
        </w:tc>
      </w:tr>
      <w:tr w:rsidR="004C4A19" w:rsidRPr="004C4A19" w:rsidTr="004C4A1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93.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 / 93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06 października 1995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zmieniająca uchwałę w sprawie podwyższenia opłat za zarząd, użytkowanie lub użytkowanie wieczyste gruntów na terenie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Ustronie Morskie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94.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 / 94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06 października 1995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95. 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 / 95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06 października 1995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uwłaszczenia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96.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 / 96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06 października 1995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zakazu używania materiałów pirotechnicznych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97.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 / 97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06 października 1995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wynagrodzenia Wójta Gminy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17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98.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XVII / 98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grudnia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wprowadzenia zmian w budżecie na 1995 r.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99.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XVII / 99 / 95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grudnia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podatku od nieruchomości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100.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XVII / 100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grudnia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podatku od posiadania psa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101.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XVII / 101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grudnia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obniżenia w 1996 r. niektórych stawek podatku od środków transportowych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102.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XVII / 102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grudnia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opłaty miejscowej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103.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XVII / 103 / 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grudnia 1995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zaciągnięcia kredytu z Wojewódzkiego Funduszu Ochrony Środowiska i Gospodarki Wodnej w Koszalinie</w:t>
            </w:r>
          </w:p>
        </w:tc>
      </w:tr>
      <w:tr w:rsidR="004C4A19" w:rsidRPr="004C4A19" w:rsidTr="004C4A19">
        <w:trPr>
          <w:trHeight w:val="52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rPr>
                <w:b/>
                <w:bCs/>
              </w:rPr>
              <w:t>1996 rok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18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105.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XVIII / 105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10 lutego 1996 </w:t>
            </w:r>
            <w:proofErr w:type="spellStart"/>
            <w:r w:rsidRPr="004C4A19">
              <w:t>r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obniżenia średniej ceny żyta dla celów podatku rolnego na I półrocze 1996 r.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19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106.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XVIII / 106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 marca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uchwalenia budżetu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1996 rok</w:t>
            </w:r>
          </w:p>
        </w:tc>
      </w:tr>
    </w:tbl>
    <w:p w:rsidR="004C4A19" w:rsidRDefault="004C4A19"/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4C4A19" w:rsidRPr="004C4A19" w:rsidTr="004C4A1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107.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XVIII / 107 / 96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 marca 1996 r.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powołania komisji statutowej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108.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XVIII / 108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 marca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uchwalenia statutu Gminy Ustronie Morskie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109.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XVIII / 109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 marca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zryczałtowanej diety dla sołtysów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XVIII / 110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 marca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uzupełnienia składu Komisji Rewizyjnej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XVIII / 111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 marca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nabycia nieruchomości położonych w Ustroniu Morskim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XVIII / 112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 marca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nabycia nieruchomości położonych w Ustroniu Morskim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XVIII / 113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 marca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przejęcia własności nieruchomości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XVIII / 114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 marca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przedłużenia na 1996 r. stosowania dopłat do ścieków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115. 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XVIII / 115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 marca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zmiany składu komisji inwentaryzacyjnej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20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 / 116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 kwietnia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rozpatrzenia sprawozdania z wykonania budżetu za rok 1995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 / 117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 kwietnia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absolutorium dla Zarządu Gminy z tytułu rozpatrzenia sprawozdania z wykonania budżetu za rok 1995</w:t>
            </w:r>
          </w:p>
        </w:tc>
      </w:tr>
      <w:tr w:rsidR="004C4A19" w:rsidRPr="004C4A19" w:rsidTr="004C4A1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 / 118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 kwietnia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przyjęcia sprawozdania z wykonania planu finansowego Gminnego Funduszu Ochrony Środowiska i Gospodarki Wodnej za rok 1995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 / 119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 kwietnia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zatwierdzenia planu finansowego Gminnego Funduszu Ochrony Środowiska i Gospodarki Wodnej na 1996 r.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 / 120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 kwietnia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Regulaminu Komisji Rady Gminy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 / 121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 kwietnia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wystąpienia do Trybunału Konstytucyjnego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122. 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 / 122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 kwietnia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opłaty administracyjnej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 / 123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 kwietnia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ustalenia szczegółowych zasad wykonywania czynności wypalania słomy i pozostałości roślinnych na polach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124. 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 / 124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 kwietnia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Regulaminu Porządku Domowego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 / 125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 kwietnia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zatwierdzenia zmian w Statucie Międzygminnego Związku Komunalnego Województwa Koszalińskiego w Koszalinie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 / 126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 kwietnia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rezygnacji z członkostwa w zarządzie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 / 127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 kwietnia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umowy dotyczącej turystycznego zagospodarowania lotniska w </w:t>
            </w:r>
            <w:proofErr w:type="spellStart"/>
            <w:r w:rsidRPr="004C4A19">
              <w:t>Bagiczu</w:t>
            </w:r>
            <w:proofErr w:type="spellEnd"/>
          </w:p>
        </w:tc>
      </w:tr>
    </w:tbl>
    <w:p w:rsidR="004C4A19" w:rsidRDefault="004C4A19"/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4C4A19" w:rsidRPr="004C4A19" w:rsidTr="004C4A1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128.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 / 128 / 96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 kwietnia 1996 r.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utworzenia zakładu budżetowego Gminnego Ośrodka Kultury w Ustroniu Morskim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21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 / 129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 czerwca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wyboru członków Zarządu Gminy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130. 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 / 130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 czerwca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wysokości opłaty targowej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131.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 / 131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 czerwca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planu zagospodarowania przestrzennego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132.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 / 132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 czerwca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wprowadzenia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1996 rok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133. 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 / 133 / 96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 czerwca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zmiany uchwały o zakazie używania materiałów pirotechnicznych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134.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 / 134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 czerwca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podjęcia współpracy z gminami niemieckimi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22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135.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XXII / 135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sierpnia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przyjęcia </w:t>
            </w:r>
            <w:proofErr w:type="spellStart"/>
            <w:r w:rsidRPr="004C4A19">
              <w:t>informacji</w:t>
            </w:r>
            <w:proofErr w:type="spellEnd"/>
            <w:r w:rsidRPr="004C4A19">
              <w:t xml:space="preserve"> z wykonania budżetu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za I półrocze 1996 r.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136.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XXII / 136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sierpnia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wprowadzenia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1996 rok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137.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XXII / 137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sierpnia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obniżenia średniej ceny żyta dla celów podatku rolnego na II półrocze 1996 r.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138. 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XXII / 138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sierpnia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nabycia nieruchomości 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139.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XXII / 139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sierpnia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położonych w Ustroniu Morskim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140. 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XXII / 140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sierpnia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wystąpienia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z Międzygminnego Związku Komunalnego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141.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XXII /  141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sierpnia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ustalenia zakresu wykonania przez GOPS zadań własnych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z zakresu pomocy społecznej 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142.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XXII / 142 / 96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sierpnia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opłaty za przedszkole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23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143.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XXIII / 143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sierpnia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zmiany w budżecie na 1996 r.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144.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XXIII / 144 / 96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sierpnia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zmian Regulaminu Organizacyjnego Urzędu Gminy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24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145.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XXIV / 145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28 października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rozwiązania </w:t>
            </w:r>
            <w:proofErr w:type="spellStart"/>
            <w:r w:rsidRPr="004C4A19">
              <w:t>Miedzygminnego</w:t>
            </w:r>
            <w:proofErr w:type="spellEnd"/>
            <w:r w:rsidRPr="004C4A19">
              <w:t xml:space="preserve"> Związku Komunalnego Województwa Koszalińskiego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25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146.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 / 146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 grudnia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zmiany miejscowego planu zagospodarowania przestrzennego miejscowości Ustronie Morskie i Sianożęty</w:t>
            </w:r>
          </w:p>
        </w:tc>
      </w:tr>
    </w:tbl>
    <w:p w:rsidR="004C4A19" w:rsidRDefault="004C4A19"/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4C4A19" w:rsidRPr="004C4A19" w:rsidTr="004C4A19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lastRenderedPageBreak/>
              <w:t>147.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 / 147 / 96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 grudnia 1996 r.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ustalenia wysokości stawki czynszu regularnego za lokale mieszkalne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148.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 / 148 / 96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 grudnia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określenia stawek podatku od nieruchomości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149.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 / 149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 grudnia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opłaty miejscowej</w:t>
            </w:r>
          </w:p>
        </w:tc>
      </w:tr>
      <w:tr w:rsidR="004C4A19" w:rsidRPr="004C4A19" w:rsidTr="004C4A1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150.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 / 150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 grudnia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obniżenia ceny skupu żyta przyjmowanego jako podstawa do obliczenia podatku rolnego na obszarze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Ustronie Morskie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151.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 / 151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 grudnia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określenia wysokości stawek podatku od posiadania psów, terminu poboru i sposobu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152. 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 / 152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 grudnia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określenia stawek podatku od środków transportu</w:t>
            </w:r>
          </w:p>
        </w:tc>
      </w:tr>
      <w:tr w:rsidR="004C4A19" w:rsidRPr="004C4A19" w:rsidTr="004C4A1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153. 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 / 153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 grudnia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zasad zwrotu przez świadczeniobiorcę wydatków na </w:t>
            </w:r>
            <w:proofErr w:type="spellStart"/>
            <w:r w:rsidRPr="004C4A19">
              <w:t>pomoc</w:t>
            </w:r>
            <w:proofErr w:type="spellEnd"/>
            <w:r w:rsidRPr="004C4A19">
              <w:t xml:space="preserve"> rzeczową, leczenie, zasiłki celowe na zaspokojenie niezbędnych potrzeb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154.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 / 154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 grudnia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przedłużenia na 1997 r. stosowania dopłat do ścieków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155. 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 / 155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 grudnia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zbycie nieruchomości położonych w Ustroniu Morskim i Sianożętach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156.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 / 156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 grudnia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ustalenia miesięcznego wynagrodzenia Wójta Gminy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157.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 / 157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 grudnia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wysokości i zasad przyznawania diet oraz zwrotu kosztów podróży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26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158. 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XXVI / 158 / 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grudnia 1996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zmiany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1996 r.</w:t>
            </w:r>
          </w:p>
        </w:tc>
      </w:tr>
      <w:tr w:rsidR="004C4A19" w:rsidRPr="004C4A19" w:rsidTr="004C4A19">
        <w:trPr>
          <w:trHeight w:val="52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rPr>
                <w:b/>
                <w:bCs/>
              </w:rPr>
              <w:t>1997 rok</w:t>
            </w:r>
          </w:p>
        </w:tc>
      </w:tr>
      <w:tr w:rsidR="004C4A19" w:rsidRPr="004C4A19" w:rsidTr="004C4A19">
        <w:trPr>
          <w:trHeight w:val="27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27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159.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XXVII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 lutego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bez uchwał Rady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28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160.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XXVIII / 159 / 97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lutego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budżetu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1997 r.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161.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XXVIII / 160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lutego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zmieniająca uchwałę w sprawie określenia wysokości stawek podatku od posiadania psów, terminu płatności i sposobu poboru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162.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XXVIII / 161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lutego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zmieniająca uchwałę w sprawie określenia stawek podatku od środków transportowych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163. 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XXVIII / 162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lutego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położonej w Kukince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164.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XXVIII / 163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lutego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nabycia nieruchomości położonej w Kukince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165.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XXVIII / 164 / 97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lutego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nabycia nieruchomości położonej w </w:t>
            </w:r>
            <w:proofErr w:type="spellStart"/>
            <w:r w:rsidRPr="004C4A19">
              <w:t>Bagiczu</w:t>
            </w:r>
            <w:proofErr w:type="spellEnd"/>
          </w:p>
        </w:tc>
      </w:tr>
    </w:tbl>
    <w:p w:rsidR="004C4A19" w:rsidRDefault="004C4A19"/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4C4A19" w:rsidRPr="004C4A19" w:rsidTr="004C4A19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166. 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XXVIII / 165 / 97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lutego 1997 r.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zbycia w formie </w:t>
            </w:r>
            <w:proofErr w:type="spellStart"/>
            <w:r w:rsidRPr="004C4A19">
              <w:t>bezprzetargowej</w:t>
            </w:r>
            <w:proofErr w:type="spellEnd"/>
            <w:r w:rsidRPr="004C4A19">
              <w:t xml:space="preserve"> nieruchomości stanowiących mienie komunalne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167.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XXVIII / 166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lutego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powołania Gminnej Komisji Profilaktyki i Rozwoju Problemów Alkoholowych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29</w:t>
            </w:r>
          </w:p>
        </w:tc>
      </w:tr>
      <w:tr w:rsidR="004C4A19" w:rsidRPr="004C4A19" w:rsidTr="004C4A1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168.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XXIX / 167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marca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protestu wniesionego do projektu zmiany miejscowego ogólnego planu zagospodarowania  przestrzennego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Ustronie Morskie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169.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XXIX / 168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marca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uchwalenia miejscowego planu zagospodarowania przestrzennego terenów wsi </w:t>
            </w:r>
            <w:proofErr w:type="spellStart"/>
            <w:r w:rsidRPr="004C4A19">
              <w:t>Bagicz</w:t>
            </w:r>
            <w:proofErr w:type="spellEnd"/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170.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XXIX / 169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marca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położonych w Kukini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171.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XXIX / 170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marca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nieodpłatnego przejęcia nieruchomości niezabudowanej od Skarbu Państwa - Urzędu Rejonowego </w:t>
            </w:r>
            <w:proofErr w:type="spellStart"/>
            <w:r w:rsidRPr="004C4A19">
              <w:t>K-g</w:t>
            </w:r>
            <w:proofErr w:type="spellEnd"/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172. 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XXIX / 171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marca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zbycia lokalu mieszkalnego położonego w budynku przy ul. </w:t>
            </w:r>
            <w:proofErr w:type="spellStart"/>
            <w:r w:rsidRPr="004C4A19">
              <w:t>Bol</w:t>
            </w:r>
            <w:proofErr w:type="spellEnd"/>
            <w:r w:rsidRPr="004C4A19">
              <w:t>. Chrobrego 44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173.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XXIX / 172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marca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ustalenia górnej stawki za usługi dotyczące usuwania i unieszkodliwiana odpadów komunalnych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174.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XXIX / 173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marca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opłaty za wodę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175. 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XXIX / 175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26 marca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zwiększenia budżetu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1997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30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176.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 / 174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02 kwietnia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zmiany ogólnego planu zagospodarowania przestrzennego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Ustronie Morskie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31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177.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 / 176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kwietnia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rozpatrzenia sprawozdania z wykonania budżetu za rok 1996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178. 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 / 177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kwietnia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absolutorium dla Zarządu Gminy z tytułu rozpatrzenia z wykonania budżetu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za rok 1996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179.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 / 178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kwietnia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przyjęcia zestawienia przychodów i wydatków Gminnego Funduszu Ochrony Środowiska i Gospodarki Wodnej za 1996 r.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180.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 / 179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kwietnia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zatwierdzenia planu finansowego Gminnego Funduszu Ochrony Środowiska i Gospodarki Wodnej na 1997 r.</w:t>
            </w:r>
          </w:p>
        </w:tc>
      </w:tr>
    </w:tbl>
    <w:p w:rsidR="004C4A19" w:rsidRDefault="004C4A19"/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4C4A19" w:rsidRPr="004C4A19" w:rsidTr="004C4A19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181.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 / 180 / 97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kwietnia 1997 r.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określenia maksymalnej wysokości pożyczek i kredytów krótkoterminowych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182. 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 / 181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kwietnia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zaciągnięcia kredytu z Wojewódzkiego Funduszu Ochrony Środowiska i Gospodarki Wodnej w Koszalinie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183.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 / 182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kwietnia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wysokości opłaty targowej i sposobu jej poboru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184. 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 / 183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kwietnia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zbycia nieruchomości stanowiących własność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położonych w Sianożętach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185.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 / 184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kwietnia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opłaty za wodę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32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186.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XXXII / 185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27 maja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1997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187.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XXXII / 186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27 maja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zbycia w formie </w:t>
            </w:r>
            <w:proofErr w:type="spellStart"/>
            <w:r w:rsidRPr="004C4A19">
              <w:t>bezprzetargowej</w:t>
            </w:r>
            <w:proofErr w:type="spellEnd"/>
            <w:r w:rsidRPr="004C4A19">
              <w:t xml:space="preserve"> nieruchomości stanowiące własność komunalną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188. 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XXXII / 187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27 maja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zmieniająca uchwałę w sprawie zbycia w formie </w:t>
            </w:r>
            <w:proofErr w:type="spellStart"/>
            <w:r w:rsidRPr="004C4A19">
              <w:t>bezprzetargowej</w:t>
            </w:r>
            <w:proofErr w:type="spellEnd"/>
            <w:r w:rsidRPr="004C4A19">
              <w:t xml:space="preserve"> nieruchomości stanowiących mienie komunalne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189. 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XXXII / 188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27 maja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nabycia nieruchomości położonych w Kukince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33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XXXIII / 189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czerwca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zmiany uchwały Nr XXXI  / 82 / 97 w sprawie wysokości opłaty targowej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191. 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XXXIII / 190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czerwca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zmiany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1997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XXXIII / 191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czerwca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nabycia nieruchomości położonych w Gwiździe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193. 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XXXIII / 192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czerwca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ustalenia Gminnego Programu Profilaktyki i Rozwiązywania Problemów Alkoholowych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34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XXXIV / 193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31 lipca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1997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XXXIV / 194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31 lipca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położonych w Sianożętach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196. 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XXXIV / 195 / 97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31 lipca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położonej w Ustroniu Morskim 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XXXIV / 196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31 lipca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zbycia nieruchomości położonych w </w:t>
            </w:r>
            <w:proofErr w:type="spellStart"/>
            <w:r w:rsidRPr="004C4A19">
              <w:t>Bagiczu</w:t>
            </w:r>
            <w:proofErr w:type="spellEnd"/>
            <w:r w:rsidRPr="004C4A19">
              <w:t xml:space="preserve"> i Sianożętach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35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XXXV / 197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sierpnia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zatwierdzenia regulaminu utrzymania czystości, porządku i gospodarki odpadami komunalnymi</w:t>
            </w:r>
          </w:p>
        </w:tc>
      </w:tr>
    </w:tbl>
    <w:p w:rsidR="004C4A19" w:rsidRDefault="004C4A19"/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4C4A19" w:rsidRPr="004C4A19" w:rsidTr="004C4A19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199.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XXXV / 198 / 97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sierpnia 1997 r.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działki budowlanej położonej w Sianożętach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XXXV / 199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sierpnia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położonej w Wieniotowie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36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XXXVI / 200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24 października 1997 </w:t>
            </w:r>
            <w:proofErr w:type="spellStart"/>
            <w:r w:rsidRPr="004C4A19">
              <w:t>r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ustalenia miesięcznego wynagrodzenia Wójta Gminy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202. 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XXXVI / 201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24 października 1997 </w:t>
            </w:r>
            <w:proofErr w:type="spellStart"/>
            <w:r w:rsidRPr="004C4A19">
              <w:t>r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ustanowienia i zasad używania herbu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Ustronie Morskie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XXXVI / 202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24 października 1997 </w:t>
            </w:r>
            <w:proofErr w:type="spellStart"/>
            <w:r w:rsidRPr="004C4A19">
              <w:t>r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1997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204. 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XXXVI / 203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24 października 1997 </w:t>
            </w:r>
            <w:proofErr w:type="spellStart"/>
            <w:r w:rsidRPr="004C4A19">
              <w:t>r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zabudowanej położonej w Rusowie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XXXVI / 204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24 października 1997 </w:t>
            </w:r>
            <w:proofErr w:type="spellStart"/>
            <w:r w:rsidRPr="004C4A19">
              <w:t>r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wynagrodzenia członków Gminne Komisji ds. Profilaktyki i Rozwiązywania Problemów Alkoholowych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XXXVI / 205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24 października 1997 </w:t>
            </w:r>
            <w:proofErr w:type="spellStart"/>
            <w:r w:rsidRPr="004C4A19">
              <w:t>r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nieodpłatnego przejęcia nieruchomości od Skarbu Państwa - Urzędu Rejonowego </w:t>
            </w:r>
            <w:proofErr w:type="spellStart"/>
            <w:r w:rsidRPr="004C4A19">
              <w:t>K-g</w:t>
            </w:r>
            <w:proofErr w:type="spellEnd"/>
            <w:r w:rsidRPr="004C4A19">
              <w:t xml:space="preserve"> położonych w Wieniotowie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37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XXXVII / 207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 grudnia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1997 r.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XXXVII / 208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 grudnia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określenia stawek podatku od nieruchomości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209.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XXXVII / 209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 grudnia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opłaty miejscowej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XXXVII / 210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 grudnia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określenia wysokości stawek podatku od posiadania psów, terminu płatności i sposobu poboru w 1998 r.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XXXVII / 210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 grudnia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określenia stawek podatku od środków transportowych</w:t>
            </w:r>
          </w:p>
        </w:tc>
      </w:tr>
      <w:tr w:rsidR="004C4A19" w:rsidRPr="004C4A19" w:rsidTr="004C4A1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XXXVII / 211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 grudnia 1996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obniżenia ceny skupu żyta przyjmowanego jako podstawa do obliczenia podatku rolnego na obszarze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Ustronie Morskie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38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XXXVIII / 213 /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29 grudnia 1997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zmiany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1997 r.</w:t>
            </w:r>
          </w:p>
        </w:tc>
      </w:tr>
      <w:tr w:rsidR="004C4A19" w:rsidRPr="004C4A19" w:rsidTr="004C4A19">
        <w:trPr>
          <w:trHeight w:val="52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rPr>
                <w:b/>
                <w:bCs/>
              </w:rPr>
              <w:t>1998 rok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39</w:t>
            </w:r>
          </w:p>
        </w:tc>
      </w:tr>
      <w:tr w:rsidR="004C4A19" w:rsidRPr="004C4A19" w:rsidTr="004C4A1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XXXIX / 214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 stycznia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zarzutu wniesionego do projektu zmiany miejscowego ogólnego planu zagospodarowania przestrzennego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Ustronie Morskie</w:t>
            </w:r>
          </w:p>
        </w:tc>
      </w:tr>
    </w:tbl>
    <w:p w:rsidR="004C4A19" w:rsidRDefault="004C4A19"/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4C4A19" w:rsidRPr="004C4A19" w:rsidTr="004C4A19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lastRenderedPageBreak/>
              <w:t>215.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XXXIX / 215 / 98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 stycznia 1998 r.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uchwalenia budżetu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rok 1998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XXXIX / 216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 stycznia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położonych w Sianożętach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40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 / 218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 marca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zmiany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1998 r.</w:t>
            </w:r>
          </w:p>
        </w:tc>
      </w:tr>
      <w:tr w:rsidR="004C4A19" w:rsidRPr="004C4A19" w:rsidTr="004C4A1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 / 219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 marca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przystąpienia do sporządzenia studium uwarunkowań i kierunków zagospodarowania przestrzennego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Ustronie Morskie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 / 220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 marca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ustalenia wysokości stawki czynszu regulowanego za lokale mieszkalne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220. 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 / 221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 marca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zmiany uchwały Nr XXX / 174 / 97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 / 222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 marca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nabycia nieruchomości położonej w Wieniotowie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 / 223 / 98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 marca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zabudowanej położonej w Wieniotowie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 / 224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 marca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 w sprawie przejęcia nieruchomości położonej w Ustroniu Morskim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 / 225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 marca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ustalenia wysokości opłat za korzystanie z komunalnego wysypiska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 / 226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11 marca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wykupienia udziałów członków i przystąpienia do BS w Dygowie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41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 / 227 / 98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marca 1998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rozpatrzenia sprawozdania z wykonania budżetu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za rok 1997</w:t>
            </w:r>
          </w:p>
        </w:tc>
      </w:tr>
      <w:tr w:rsidR="004C4A19" w:rsidRPr="004C4A19" w:rsidTr="004C4A1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 / 228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marca 1998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absolutorium dla Zarządu Gminy Ustronie Morskie z tytułu rozpatrzenia sprawozdania z wykonania budżetu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za 1997 r.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 / 229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marca 1998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wynagrodzenia Wójta Gminy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229.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 / 230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marca 1998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przyjęcia sprawozdania z wykonania planu finansowego </w:t>
            </w:r>
            <w:proofErr w:type="spellStart"/>
            <w:r w:rsidRPr="004C4A19">
              <w:t>GFOŚiGW</w:t>
            </w:r>
            <w:proofErr w:type="spellEnd"/>
            <w:r w:rsidRPr="004C4A19">
              <w:t xml:space="preserve"> za 1997 r.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230.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 / 231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marca 1998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zatwierdzenia planu finansowego </w:t>
            </w:r>
            <w:proofErr w:type="spellStart"/>
            <w:r w:rsidRPr="004C4A19">
              <w:t>GFOŚiGW</w:t>
            </w:r>
            <w:proofErr w:type="spellEnd"/>
            <w:r w:rsidRPr="004C4A19">
              <w:t xml:space="preserve"> na 1998 r.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231.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 / 232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marca 1998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zaciągnięcia kredytu na realizację zadania inwestycyjnego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232.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 / 233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marca 1998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położonej w Sianożętach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233.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 / 234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marca 1998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zbycia w drodze </w:t>
            </w:r>
            <w:proofErr w:type="spellStart"/>
            <w:r w:rsidRPr="004C4A19">
              <w:t>bezprzetargowej</w:t>
            </w:r>
            <w:proofErr w:type="spellEnd"/>
            <w:r w:rsidRPr="004C4A19">
              <w:t xml:space="preserve"> nieruchomości położonych w Kukince i Ustroniu Morskim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234.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 / 235 / 98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marca 1998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zamiany nieruchomości</w:t>
            </w:r>
          </w:p>
        </w:tc>
      </w:tr>
    </w:tbl>
    <w:p w:rsidR="004C4A19" w:rsidRDefault="004C4A19"/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4C4A19" w:rsidRPr="004C4A19" w:rsidTr="004C4A19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lastRenderedPageBreak/>
              <w:t>235. 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 / 236 / 98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marca 1998 r.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bonifikat i sprzedaży lokali mieszkalnych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236.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 / 237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marca 1998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wyrażenia opinii do wniosku o uznanie lasów za ochronne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237. 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 / 238 / 98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marca 1998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obsługi bankowej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Ustronie Morskie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238. 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 / 239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marca 1998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 xml:space="preserve">w sprawie zmian w budżecie </w:t>
            </w:r>
            <w:proofErr w:type="spellStart"/>
            <w:r w:rsidRPr="004C4A19">
              <w:t>gminy</w:t>
            </w:r>
            <w:proofErr w:type="spellEnd"/>
            <w:r w:rsidRPr="004C4A19">
              <w:t xml:space="preserve"> na 1998 r.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239.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 / 240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30 marca 1998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upoważnienia Przewodniczącego Rady Gminy do podejmowania czynności z zakresu stosunku pracy Wójta Gminy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42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240. 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XLII / 241/ 98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 czerwca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zmian w budżecie na 1998 r.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XLII / 242 / 98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 czerwca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opłaty za wodę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242. 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XLII / 243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 czerwca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wysokości opłaty targowej i sposobu jej poboru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XLII / 244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 czerwca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zamiany nieruchomości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XLII / 245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 czerwca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wystąpienia do Ministra Finansów</w:t>
            </w:r>
          </w:p>
        </w:tc>
      </w:tr>
      <w:tr w:rsidR="004C4A19" w:rsidRPr="004C4A19" w:rsidTr="004C4A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XLII / 246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 czerwca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lokali mieszkalnych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XLII / 247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 czerwca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ustanowienia użytkowania wieczystego gruntów oraz przeniesienie własności budynków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XLII / 248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 czerwca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zbycia nieruchomości położonych w Sianożętach</w:t>
            </w:r>
          </w:p>
        </w:tc>
      </w:tr>
      <w:tr w:rsidR="004C4A19" w:rsidRPr="004C4A19" w:rsidTr="004C4A1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XLII / 249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 czerwca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wyrażenia zgody na przeznaczenie użytków rolnych na cele budownictwa mieszkalnego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249.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XLII / 250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12 czerwca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upoważnienia Zarządu Gminy do zbywania nieruchomości </w:t>
            </w:r>
          </w:p>
        </w:tc>
      </w:tr>
      <w:tr w:rsidR="004C4A19" w:rsidRPr="004C4A19" w:rsidTr="004C4A19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SESJA Nr 43</w:t>
            </w:r>
          </w:p>
        </w:tc>
      </w:tr>
      <w:tr w:rsidR="004C4A19" w:rsidRPr="004C4A19" w:rsidTr="004C4A1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250.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XLIII / 252 / 98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19 czerwca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19" w:rsidRPr="004C4A19" w:rsidRDefault="004C4A19" w:rsidP="004C4A19">
            <w:r w:rsidRPr="004C4A19">
              <w:t>w sprawie upoważnienia zarządu Gminy do zawarcia umowy  </w:t>
            </w:r>
          </w:p>
        </w:tc>
      </w:tr>
    </w:tbl>
    <w:p w:rsidR="004C4A19" w:rsidRPr="004C4A19" w:rsidRDefault="004C4A19" w:rsidP="004C4A19">
      <w:r w:rsidRPr="004C4A19">
        <w:t> </w:t>
      </w:r>
    </w:p>
    <w:p w:rsidR="004C4A19" w:rsidRPr="004C4A19" w:rsidRDefault="004C4A19" w:rsidP="004C4A19"/>
    <w:p w:rsidR="00B20652" w:rsidRDefault="00B20652"/>
    <w:sectPr w:rsidR="00B20652" w:rsidSect="00B2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A19"/>
    <w:rsid w:val="00353492"/>
    <w:rsid w:val="004C4A19"/>
    <w:rsid w:val="007C1313"/>
    <w:rsid w:val="00B20652"/>
    <w:rsid w:val="00EF1B81"/>
    <w:rsid w:val="00F1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13"/>
    <w:pPr>
      <w:spacing w:after="0"/>
    </w:pPr>
  </w:style>
  <w:style w:type="paragraph" w:styleId="Nagwek1">
    <w:name w:val="heading 1"/>
    <w:aliases w:val="Rejestr umów"/>
    <w:basedOn w:val="Normalny"/>
    <w:next w:val="Normalny"/>
    <w:link w:val="Nagwek1Znak"/>
    <w:uiPriority w:val="9"/>
    <w:qFormat/>
    <w:rsid w:val="00EF1B81"/>
    <w:pPr>
      <w:keepNext/>
      <w:keepLines/>
      <w:outlineLvl w:val="0"/>
    </w:pPr>
    <w:rPr>
      <w:rFonts w:ascii="Arial" w:eastAsiaTheme="majorEastAsia" w:hAnsi="Arial" w:cstheme="majorBidi"/>
      <w:bCs/>
      <w:sz w:val="20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ejestr umów Znak"/>
    <w:basedOn w:val="Domylnaczcionkaakapitu"/>
    <w:link w:val="Nagwek1"/>
    <w:uiPriority w:val="9"/>
    <w:rsid w:val="00EF1B81"/>
    <w:rPr>
      <w:rFonts w:ascii="Arial" w:eastAsiaTheme="majorEastAsia" w:hAnsi="Arial" w:cstheme="majorBidi"/>
      <w:bCs/>
      <w:sz w:val="20"/>
      <w:szCs w:val="28"/>
    </w:rPr>
  </w:style>
  <w:style w:type="paragraph" w:styleId="NormalnyWeb">
    <w:name w:val="Normal (Web)"/>
    <w:basedOn w:val="Normalny"/>
    <w:uiPriority w:val="99"/>
    <w:semiHidden/>
    <w:unhideWhenUsed/>
    <w:rsid w:val="004C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C4A19"/>
    <w:rPr>
      <w:i/>
      <w:iCs/>
    </w:rPr>
  </w:style>
  <w:style w:type="character" w:styleId="Pogrubienie">
    <w:name w:val="Strong"/>
    <w:basedOn w:val="Domylnaczcionkaakapitu"/>
    <w:uiPriority w:val="22"/>
    <w:qFormat/>
    <w:rsid w:val="004C4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4003</Words>
  <Characters>24021</Characters>
  <Application>Microsoft Office Word</Application>
  <DocSecurity>0</DocSecurity>
  <Lines>200</Lines>
  <Paragraphs>55</Paragraphs>
  <ScaleCrop>false</ScaleCrop>
  <Company/>
  <LinksUpToDate>false</LinksUpToDate>
  <CharactersWithSpaces>27969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1</cp:revision>
  <dcterms:created xsi:type="dcterms:W3CDTF">2018-11-06T11:21:00Z</dcterms:created>
  <dcterms:modified xsi:type="dcterms:W3CDTF">2018-11-06T11:25:00Z</dcterms:modified>
</cp:coreProperties>
</file>