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C67740">
        <w:rPr>
          <w:rFonts w:ascii="Verdana" w:hAnsi="Verdana" w:cs="Arial"/>
          <w:b/>
        </w:rPr>
        <w:t>9</w:t>
      </w:r>
      <w:r w:rsidRPr="001B1251">
        <w:rPr>
          <w:rFonts w:ascii="Verdana" w:hAnsi="Verdana" w:cs="Arial"/>
          <w:b/>
        </w:rPr>
        <w:t>.2016</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CE00FA" w:rsidRPr="00CE00FA" w:rsidRDefault="00AD545D" w:rsidP="00AD545D">
      <w:pPr>
        <w:pStyle w:val="pkt"/>
        <w:spacing w:before="120" w:after="120" w:line="240" w:lineRule="auto"/>
        <w:ind w:left="0" w:firstLine="0"/>
        <w:jc w:val="center"/>
        <w:rPr>
          <w:rFonts w:ascii="Verdana" w:hAnsi="Verdana"/>
          <w:b/>
          <w:sz w:val="32"/>
          <w:szCs w:val="20"/>
        </w:rPr>
      </w:pPr>
      <w:r w:rsidRPr="00CE00FA">
        <w:rPr>
          <w:rFonts w:ascii="Verdana" w:hAnsi="Verdana"/>
          <w:b/>
          <w:sz w:val="32"/>
          <w:szCs w:val="20"/>
        </w:rPr>
        <w:t>„</w:t>
      </w:r>
      <w:r w:rsidR="00E426C2" w:rsidRPr="00CE00FA">
        <w:rPr>
          <w:rFonts w:ascii="Verdana" w:hAnsi="Verdana"/>
          <w:b/>
          <w:sz w:val="32"/>
          <w:szCs w:val="20"/>
        </w:rPr>
        <w:t xml:space="preserve">Remont ul. Górnej w Ustroniu Morskim </w:t>
      </w:r>
    </w:p>
    <w:p w:rsidR="00861BD4" w:rsidRPr="00CE00FA" w:rsidRDefault="00CE00FA" w:rsidP="00AD545D">
      <w:pPr>
        <w:pStyle w:val="pkt"/>
        <w:spacing w:before="120" w:after="120" w:line="240" w:lineRule="auto"/>
        <w:ind w:left="0" w:firstLine="0"/>
        <w:jc w:val="center"/>
        <w:rPr>
          <w:rFonts w:ascii="Verdana" w:hAnsi="Verdana"/>
          <w:b/>
          <w:sz w:val="32"/>
          <w:szCs w:val="20"/>
        </w:rPr>
      </w:pPr>
      <w:r>
        <w:rPr>
          <w:rFonts w:ascii="Verdana" w:hAnsi="Verdana"/>
          <w:b/>
          <w:sz w:val="32"/>
          <w:szCs w:val="20"/>
        </w:rPr>
        <w:t xml:space="preserve">na wysokości budynków </w:t>
      </w:r>
      <w:r w:rsidR="00E426C2" w:rsidRPr="00CE00FA">
        <w:rPr>
          <w:rFonts w:ascii="Verdana" w:hAnsi="Verdana"/>
          <w:b/>
          <w:sz w:val="32"/>
          <w:szCs w:val="20"/>
        </w:rPr>
        <w:t>w szeregu nr 8</w:t>
      </w:r>
      <w:r w:rsidR="00AD545D" w:rsidRPr="00CE00FA">
        <w:rPr>
          <w:rFonts w:ascii="Verdana" w:hAnsi="Verdana"/>
          <w:b/>
          <w:sz w:val="32"/>
          <w:szCs w:val="2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Pr="00404E06"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Pr="00404E0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pkt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lastRenderedPageBreak/>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 xml:space="preserve">w/w prace archeologiczne nałożą konieczność zmiany technologii prowadzenia prac związanych z realizacją zamówienia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Pr="00404E06" w:rsidRDefault="0089793B" w:rsidP="00404E06">
      <w:pPr>
        <w:jc w:val="center"/>
        <w:rPr>
          <w:rFonts w:ascii="Verdana" w:hAnsi="Verdana" w:cs="Arial"/>
          <w:b/>
          <w:bCs/>
        </w:rPr>
      </w:pPr>
      <w:r w:rsidRPr="00404E06">
        <w:rPr>
          <w:rFonts w:ascii="Verdana" w:hAnsi="Verdana" w:cs="Arial"/>
        </w:rPr>
        <w:t>Oferta w przetargu nieograniczonym na zadanie</w:t>
      </w:r>
      <w:r w:rsidRPr="00404E06">
        <w:rPr>
          <w:rFonts w:ascii="Verdana" w:hAnsi="Verdana" w:cs="Arial"/>
          <w:bCs/>
        </w:rPr>
        <w:t>:</w:t>
      </w:r>
    </w:p>
    <w:p w:rsidR="00E426C2" w:rsidRPr="00E426C2" w:rsidRDefault="00E426C2" w:rsidP="00E426C2">
      <w:pPr>
        <w:pStyle w:val="pkt"/>
        <w:spacing w:before="120" w:after="120" w:line="240" w:lineRule="auto"/>
        <w:ind w:left="0" w:firstLine="0"/>
        <w:jc w:val="center"/>
        <w:rPr>
          <w:rFonts w:ascii="Verdana" w:hAnsi="Verdana"/>
          <w:b/>
          <w:sz w:val="18"/>
          <w:szCs w:val="20"/>
        </w:rPr>
      </w:pPr>
      <w:r w:rsidRPr="00E426C2">
        <w:rPr>
          <w:rFonts w:ascii="Verdana" w:hAnsi="Verdana"/>
          <w:b/>
          <w:sz w:val="18"/>
          <w:szCs w:val="20"/>
        </w:rPr>
        <w:t>„Remont ul. Górnej w Ustroniu</w:t>
      </w:r>
      <w:r w:rsidR="00CE00FA">
        <w:rPr>
          <w:rFonts w:ascii="Verdana" w:hAnsi="Verdana"/>
          <w:b/>
          <w:sz w:val="18"/>
          <w:szCs w:val="20"/>
        </w:rPr>
        <w:t xml:space="preserve"> Morskim na wysokości budynków </w:t>
      </w:r>
      <w:r w:rsidRPr="00E426C2">
        <w:rPr>
          <w:rFonts w:ascii="Verdana" w:hAnsi="Verdana"/>
          <w:b/>
          <w:sz w:val="18"/>
          <w:szCs w:val="20"/>
        </w:rPr>
        <w:t>w szeregu nr 8”</w:t>
      </w: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w:t>
      </w:r>
      <w:r w:rsidR="00134E6F" w:rsidRPr="00404E06">
        <w:rPr>
          <w:rFonts w:ascii="Verdana" w:hAnsi="Verdana"/>
        </w:rPr>
        <w:t xml:space="preserve"> </w:t>
      </w:r>
      <w:r w:rsidR="00E360A2" w:rsidRPr="00404E06">
        <w:rPr>
          <w:rFonts w:ascii="Verdana" w:hAnsi="Verdana"/>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404E06">
        <w:rPr>
          <w:rFonts w:ascii="Verdana" w:hAnsi="Verdana"/>
        </w:rPr>
        <w:t xml:space="preserve"> </w:t>
      </w:r>
      <w:r w:rsidR="00E360A2" w:rsidRPr="00404E06">
        <w:rPr>
          <w:rFonts w:ascii="Verdana" w:hAnsi="Verdana"/>
        </w:rPr>
        <w:t xml:space="preserve">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co najmniej jednego</w:t>
      </w:r>
      <w:r w:rsidRPr="00404E06">
        <w:rPr>
          <w:rFonts w:ascii="Verdana" w:hAnsi="Verdana" w:cs="Arial"/>
          <w:sz w:val="20"/>
          <w:szCs w:val="20"/>
        </w:rPr>
        <w:t xml:space="preserve"> zamówienia uwzględniającego</w:t>
      </w:r>
      <w:r w:rsidRPr="00404E06">
        <w:rPr>
          <w:rFonts w:ascii="Verdana" w:hAnsi="Verdana" w:cs="Arial"/>
          <w:b/>
          <w:sz w:val="20"/>
          <w:szCs w:val="20"/>
        </w:rPr>
        <w:t xml:space="preserve"> </w:t>
      </w:r>
      <w:r w:rsidR="007C075B" w:rsidRPr="00404E06">
        <w:rPr>
          <w:rFonts w:ascii="Verdana" w:hAnsi="Verdana"/>
          <w:sz w:val="20"/>
          <w:szCs w:val="20"/>
        </w:rPr>
        <w:t>budowę lub przebudowę dróg lub placów</w:t>
      </w:r>
      <w:r w:rsidR="00F00529" w:rsidRPr="00404E06">
        <w:rPr>
          <w:rFonts w:ascii="Verdana" w:hAnsi="Verdana"/>
          <w:sz w:val="20"/>
          <w:szCs w:val="20"/>
        </w:rPr>
        <w:t xml:space="preserve"> o nawierzchni z kostki betonowej</w:t>
      </w:r>
      <w:r w:rsidR="007C075B" w:rsidRPr="00404E06">
        <w:rPr>
          <w:rFonts w:ascii="Verdana" w:hAnsi="Verdana"/>
          <w:sz w:val="20"/>
          <w:szCs w:val="20"/>
        </w:rPr>
        <w:t xml:space="preserve"> o powierzchni min. </w:t>
      </w:r>
      <w:r w:rsidR="007F2FE5" w:rsidRPr="00404E06">
        <w:rPr>
          <w:rFonts w:ascii="Verdana" w:hAnsi="Verdana"/>
          <w:sz w:val="20"/>
          <w:szCs w:val="20"/>
        </w:rPr>
        <w:t>500</w:t>
      </w:r>
      <w:r w:rsidR="007C075B" w:rsidRPr="00404E06">
        <w:rPr>
          <w:rFonts w:ascii="Verdana" w:hAnsi="Verdana"/>
          <w:sz w:val="20"/>
          <w:szCs w:val="20"/>
        </w:rPr>
        <w:t xml:space="preserve"> m</w:t>
      </w:r>
      <w:r w:rsidR="007C075B" w:rsidRPr="00404E06">
        <w:rPr>
          <w:rFonts w:ascii="Verdana" w:hAnsi="Verdana"/>
          <w:sz w:val="20"/>
          <w:szCs w:val="20"/>
          <w:vertAlign w:val="superscript"/>
        </w:rPr>
        <w:t>2</w:t>
      </w:r>
      <w:r w:rsidR="007C075B" w:rsidRPr="00404E06">
        <w:rPr>
          <w:rFonts w:ascii="Verdana" w:hAnsi="Verdana"/>
          <w:sz w:val="20"/>
          <w:szCs w:val="20"/>
        </w:rPr>
        <w:t xml:space="preserve"> i wartości brutto co najmniej 50.000,00 zł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w:t>
      </w:r>
      <w:r w:rsidRPr="00404E06">
        <w:rPr>
          <w:rFonts w:ascii="Verdana" w:hAnsi="Verdana" w:cs="Arial"/>
          <w:sz w:val="20"/>
          <w:szCs w:val="20"/>
        </w:rPr>
        <w:lastRenderedPageBreak/>
        <w:t xml:space="preserve">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w:t>
      </w:r>
      <w:r w:rsidRPr="00404E06">
        <w:rPr>
          <w:rFonts w:ascii="Verdana" w:hAnsi="Verdana" w:cs="Arial"/>
          <w:sz w:val="20"/>
          <w:szCs w:val="20"/>
        </w:rPr>
        <w:lastRenderedPageBreak/>
        <w:t xml:space="preserve">z udziału w postępowaniu </w:t>
      </w:r>
      <w:r w:rsidRPr="004000B3">
        <w:rPr>
          <w:rFonts w:ascii="Verdana" w:hAnsi="Verdana" w:cs="Arial"/>
          <w:bCs/>
          <w:sz w:val="20"/>
          <w:szCs w:val="20"/>
        </w:rPr>
        <w:t>składa oświadczenie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Wzór wykazu stanowi załącznik nr 5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lastRenderedPageBreak/>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r w:rsidR="003D32D8">
        <w:rPr>
          <w:rFonts w:ascii="Verdana" w:hAnsi="Verdana" w:cs="Arial"/>
          <w:sz w:val="20"/>
          <w:szCs w:val="20"/>
        </w:rPr>
        <w:t>pkt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lastRenderedPageBreak/>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lastRenderedPageBreak/>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404E06">
        <w:rPr>
          <w:rFonts w:ascii="Verdana" w:hAnsi="Verdana"/>
        </w:rPr>
        <w:t>:</w:t>
      </w:r>
      <w:r w:rsidR="00A27992" w:rsidRPr="00404E06">
        <w:rPr>
          <w:rFonts w:ascii="Verdana" w:hAnsi="Verdana"/>
        </w:rPr>
        <w:t xml:space="preserve"> </w:t>
      </w:r>
      <w:r w:rsidR="00051778">
        <w:rPr>
          <w:rFonts w:ascii="Verdana" w:hAnsi="Verdana"/>
        </w:rPr>
        <w:t>31 marca</w:t>
      </w:r>
      <w:r w:rsidR="00B8531C" w:rsidRPr="00404E06">
        <w:rPr>
          <w:rFonts w:ascii="Verdana" w:hAnsi="Verdana"/>
        </w:rPr>
        <w:t xml:space="preserve"> 201</w:t>
      </w:r>
      <w:r w:rsidR="00051778">
        <w:rPr>
          <w:rFonts w:ascii="Verdana" w:hAnsi="Verdana"/>
        </w:rPr>
        <w:t>7</w:t>
      </w:r>
      <w:r w:rsidR="00B8531C" w:rsidRPr="00404E06">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C87B08">
        <w:rPr>
          <w:rFonts w:ascii="Verdana" w:hAnsi="Verdana" w:cs="Arial"/>
          <w:b/>
        </w:rPr>
        <w:t>14</w:t>
      </w:r>
      <w:r w:rsidR="00BB5FB5" w:rsidRPr="00404E06">
        <w:rPr>
          <w:rFonts w:ascii="Verdana" w:hAnsi="Verdana" w:cs="Arial"/>
          <w:b/>
        </w:rPr>
        <w:t>.1</w:t>
      </w:r>
      <w:r w:rsidR="00C87B08">
        <w:rPr>
          <w:rFonts w:ascii="Verdana" w:hAnsi="Verdana" w:cs="Arial"/>
          <w:b/>
        </w:rPr>
        <w:t>2</w:t>
      </w:r>
      <w:r w:rsidR="008965F3" w:rsidRPr="00404E06">
        <w:rPr>
          <w:rFonts w:ascii="Verdana" w:hAnsi="Verdana" w:cs="Arial"/>
          <w:b/>
        </w:rPr>
        <w:t>.2016</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 zamieszcza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1B1251" w:rsidRPr="00404E06">
        <w:rPr>
          <w:rFonts w:ascii="Verdana" w:hAnsi="Verdana" w:cs="Arial"/>
          <w:b/>
          <w:bCs/>
        </w:rPr>
        <w:t>1</w:t>
      </w:r>
      <w:r w:rsidR="00C87B08">
        <w:rPr>
          <w:rFonts w:ascii="Verdana" w:hAnsi="Verdana" w:cs="Arial"/>
          <w:b/>
          <w:bCs/>
        </w:rPr>
        <w:t>4</w:t>
      </w:r>
      <w:r w:rsidR="008965F3" w:rsidRPr="00404E06">
        <w:rPr>
          <w:rFonts w:ascii="Verdana" w:hAnsi="Verdana" w:cs="Arial"/>
          <w:b/>
          <w:bCs/>
        </w:rPr>
        <w:t>.</w:t>
      </w:r>
      <w:r w:rsidR="00F27B64" w:rsidRPr="00404E06">
        <w:rPr>
          <w:rFonts w:ascii="Verdana" w:hAnsi="Verdana" w:cs="Arial"/>
          <w:b/>
          <w:bCs/>
        </w:rPr>
        <w:t>1</w:t>
      </w:r>
      <w:r w:rsidR="00C87B08">
        <w:rPr>
          <w:rFonts w:ascii="Verdana" w:hAnsi="Verdana" w:cs="Arial"/>
          <w:b/>
          <w:bCs/>
        </w:rPr>
        <w:t>2</w:t>
      </w:r>
      <w:r w:rsidR="008965F3" w:rsidRPr="00404E06">
        <w:rPr>
          <w:rFonts w:ascii="Verdana" w:hAnsi="Verdana" w:cs="Arial"/>
          <w:b/>
          <w:bCs/>
        </w:rPr>
        <w:t>.2016</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lastRenderedPageBreak/>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lastRenderedPageBreak/>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5956B0">
        <w:rPr>
          <w:rFonts w:ascii="Verdana" w:hAnsi="Verdana" w:cs="Arial"/>
        </w:rPr>
        <w:t>Magdalena</w:t>
      </w:r>
      <w:r w:rsidR="00DB187A" w:rsidRPr="00404E06">
        <w:rPr>
          <w:rFonts w:ascii="Verdana" w:hAnsi="Verdana" w:cs="Arial"/>
        </w:rPr>
        <w:t xml:space="preserve"> </w:t>
      </w:r>
      <w:r w:rsidR="005956B0">
        <w:rPr>
          <w:rFonts w:ascii="Verdana" w:hAnsi="Verdana" w:cs="Arial"/>
        </w:rPr>
        <w:t>Kołosowska</w:t>
      </w:r>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F27B64" w:rsidRPr="00C87B08" w:rsidRDefault="00C87B08" w:rsidP="00F66C5A">
      <w:pPr>
        <w:pStyle w:val="Akapitzlist"/>
        <w:numPr>
          <w:ilvl w:val="0"/>
          <w:numId w:val="36"/>
        </w:numPr>
        <w:suppressAutoHyphens/>
        <w:jc w:val="both"/>
        <w:rPr>
          <w:rFonts w:ascii="Verdana" w:hAnsi="Verdana" w:cs="Arial"/>
          <w:i/>
          <w:sz w:val="20"/>
          <w:szCs w:val="20"/>
        </w:rPr>
      </w:pPr>
      <w:r w:rsidRPr="00C87B08">
        <w:rPr>
          <w:rFonts w:ascii="Verdana" w:hAnsi="Verdana" w:cs="Arial"/>
          <w:sz w:val="20"/>
          <w:szCs w:val="20"/>
        </w:rPr>
        <w:t xml:space="preserve">Zabezpieczenie wnoszone w pieniądzu wykonawca wpłaca przelewem na poniżej wskazany rachunek bankowy: </w:t>
      </w:r>
      <w:r w:rsidRPr="00C87B08">
        <w:rPr>
          <w:rFonts w:ascii="Verdana" w:hAnsi="Verdana" w:cs="Arial"/>
          <w:b/>
          <w:bCs/>
          <w:sz w:val="20"/>
          <w:szCs w:val="20"/>
        </w:rPr>
        <w:t xml:space="preserve">Bank Spółdzielczy w Białogardzie Oddział w Dygowie nr </w:t>
      </w:r>
      <w:r w:rsidRPr="00C87B08">
        <w:rPr>
          <w:rFonts w:ascii="Verdana" w:hAnsi="Verdana" w:cs="Arial"/>
          <w:b/>
          <w:sz w:val="20"/>
          <w:szCs w:val="20"/>
        </w:rPr>
        <w:t>45 8562 0007 0040 0914 2000 0090</w:t>
      </w:r>
      <w:r w:rsidRPr="00C87B08">
        <w:rPr>
          <w:rFonts w:ascii="Verdana" w:eastAsia="Times-Bold" w:hAnsi="Verdana" w:cs="Times-Bold"/>
          <w:sz w:val="20"/>
          <w:szCs w:val="20"/>
        </w:rPr>
        <w:t xml:space="preserve"> w tytule przelewu podać należy </w:t>
      </w:r>
      <w:r w:rsidRPr="00C87B08">
        <w:rPr>
          <w:rFonts w:ascii="Verdana" w:eastAsia="Times-Bold" w:hAnsi="Verdana" w:cs="Times-Bold"/>
          <w:b/>
          <w:sz w:val="20"/>
          <w:szCs w:val="20"/>
        </w:rPr>
        <w:lastRenderedPageBreak/>
        <w:t>„zabezpieczenie należytego wykonania umowy</w:t>
      </w:r>
      <w:r w:rsidRPr="00C87B08">
        <w:rPr>
          <w:rFonts w:ascii="Verdana" w:eastAsia="Times-Bold" w:hAnsi="Verdana" w:cs="Times-Bold"/>
          <w:sz w:val="20"/>
          <w:szCs w:val="20"/>
        </w:rPr>
        <w:t xml:space="preserve"> </w:t>
      </w:r>
      <w:r w:rsidRPr="00C87B08">
        <w:rPr>
          <w:rFonts w:ascii="Verdana" w:eastAsia="Times-Bold" w:hAnsi="Verdana" w:cs="Times-Bold"/>
          <w:b/>
          <w:sz w:val="20"/>
          <w:szCs w:val="20"/>
        </w:rPr>
        <w:t xml:space="preserve">– </w:t>
      </w:r>
      <w:r w:rsidRPr="00C87B08">
        <w:rPr>
          <w:rFonts w:ascii="Verdana" w:hAnsi="Verdana"/>
          <w:b/>
          <w:i/>
          <w:sz w:val="20"/>
          <w:szCs w:val="20"/>
        </w:rPr>
        <w:t xml:space="preserve">Remont ul. Górnej </w:t>
      </w:r>
      <w:r w:rsidR="00572DCC">
        <w:rPr>
          <w:rFonts w:ascii="Verdana" w:hAnsi="Verdana"/>
          <w:b/>
          <w:i/>
          <w:sz w:val="20"/>
          <w:szCs w:val="20"/>
        </w:rPr>
        <w:t xml:space="preserve">                 </w:t>
      </w:r>
      <w:r w:rsidRPr="00C87B08">
        <w:rPr>
          <w:rFonts w:ascii="Verdana" w:hAnsi="Verdana"/>
          <w:b/>
          <w:i/>
          <w:sz w:val="20"/>
          <w:szCs w:val="20"/>
        </w:rPr>
        <w:t>w Ustroniu Morskim na wysokości budynków w szeregu nr 8”</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min. 3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lastRenderedPageBreak/>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665417" w:rsidP="00665417">
      <w:pPr>
        <w:ind w:left="4434" w:firstLine="529"/>
        <w:rPr>
          <w:rFonts w:ascii="Verdana" w:hAnsi="Verdana" w:cs="Arial"/>
          <w:b/>
        </w:rPr>
      </w:pPr>
      <w:r>
        <w:rPr>
          <w:rFonts w:ascii="Verdana" w:hAnsi="Verdana" w:cs="Arial"/>
          <w:b/>
        </w:rPr>
        <w:t xml:space="preserve">zatwierdzam: </w:t>
      </w:r>
    </w:p>
    <w:p w:rsidR="00665417" w:rsidRDefault="00665417" w:rsidP="00404E06">
      <w:pPr>
        <w:ind w:left="180"/>
        <w:rPr>
          <w:rFonts w:ascii="Verdana" w:hAnsi="Verdana" w:cs="Arial"/>
          <w:b/>
        </w:rPr>
      </w:pPr>
    </w:p>
    <w:p w:rsidR="00665417" w:rsidRDefault="00665417" w:rsidP="00404E06">
      <w:pPr>
        <w:ind w:left="180"/>
        <w:rPr>
          <w:rFonts w:ascii="Verdana" w:hAnsi="Verdana" w:cs="Arial"/>
        </w:rPr>
      </w:pPr>
    </w:p>
    <w:p w:rsidR="00665417" w:rsidRDefault="00665417" w:rsidP="00404E06">
      <w:pPr>
        <w:ind w:left="180"/>
        <w:rPr>
          <w:rFonts w:ascii="Verdana" w:hAnsi="Verdana" w:cs="Arial"/>
        </w:rPr>
      </w:pPr>
    </w:p>
    <w:p w:rsidR="00665417" w:rsidRDefault="00665417" w:rsidP="00404E06">
      <w:pPr>
        <w:ind w:left="180"/>
        <w:rPr>
          <w:rFonts w:ascii="Verdana" w:hAnsi="Verdana" w:cs="Arial"/>
        </w:rPr>
      </w:pPr>
    </w:p>
    <w:p w:rsidR="00665417" w:rsidRDefault="00665417" w:rsidP="00404E06">
      <w:pPr>
        <w:ind w:left="180"/>
        <w:rPr>
          <w:rFonts w:ascii="Verdana" w:hAnsi="Verdana" w:cs="Arial"/>
        </w:rPr>
      </w:pPr>
    </w:p>
    <w:p w:rsidR="00665417" w:rsidRDefault="00665417" w:rsidP="00404E06">
      <w:pPr>
        <w:ind w:left="180"/>
        <w:rPr>
          <w:rFonts w:ascii="Verdana" w:hAnsi="Verdana" w:cs="Arial"/>
        </w:rPr>
      </w:pPr>
    </w:p>
    <w:p w:rsidR="00665417" w:rsidRPr="00404E06" w:rsidRDefault="00665417" w:rsidP="00404E06">
      <w:pPr>
        <w:ind w:left="180"/>
        <w:rPr>
          <w:rFonts w:ascii="Verdana" w:hAnsi="Verdana" w:cs="Arial"/>
        </w:rPr>
      </w:pPr>
    </w:p>
    <w:p w:rsidR="00B8746D" w:rsidRPr="001B1251" w:rsidRDefault="00B8746D" w:rsidP="00B8746D">
      <w:pPr>
        <w:pStyle w:val="WW-Tekstpodstawowy2"/>
        <w:spacing w:line="276" w:lineRule="auto"/>
        <w:jc w:val="left"/>
        <w:rPr>
          <w:rFonts w:ascii="Verdana" w:hAnsi="Verdana" w:cs="Tahoma"/>
          <w:sz w:val="20"/>
          <w:szCs w:val="20"/>
        </w:rPr>
      </w:pPr>
      <w:r w:rsidRPr="001B1251">
        <w:rPr>
          <w:rFonts w:ascii="Verdana" w:hAnsi="Verdana" w:cs="Tahoma"/>
          <w:sz w:val="20"/>
          <w:szCs w:val="20"/>
        </w:rPr>
        <w:t xml:space="preserve">       </w:t>
      </w: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E235C5" w:rsidRPr="00C87B08" w:rsidRDefault="00C87B08" w:rsidP="00E235C5">
      <w:pPr>
        <w:spacing w:line="276" w:lineRule="auto"/>
        <w:rPr>
          <w:rFonts w:ascii="Verdana" w:hAnsi="Verdana"/>
          <w:b/>
          <w:sz w:val="18"/>
        </w:rPr>
      </w:pPr>
      <w:r w:rsidRPr="00C87B08">
        <w:rPr>
          <w:rFonts w:ascii="Verdana" w:hAnsi="Verdana"/>
          <w:b/>
          <w:sz w:val="18"/>
        </w:rPr>
        <w:t>"Remont ul. Górnej w Ustroniu Morskim na wysokości budynków w szeregu nr 8”</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E235C5" w:rsidRDefault="00E235C5" w:rsidP="00E235C5">
      <w:pPr>
        <w:spacing w:line="276" w:lineRule="auto"/>
        <w:jc w:val="both"/>
        <w:rPr>
          <w:rFonts w:ascii="Verdana" w:hAnsi="Verdana"/>
        </w:rPr>
      </w:pPr>
      <w:r>
        <w:rPr>
          <w:rFonts w:ascii="Verdana" w:hAnsi="Verdana"/>
        </w:rPr>
        <w:t>Okres gwarancji .....................miesięcy/miesiące.</w:t>
      </w: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Deklarujemy wpłacenie zabezpieczenia należytego wykonania umowy w formie: …………………………………………………………………………………………………………………</w:t>
      </w:r>
      <w:r w:rsidR="00D32D6F" w:rsidRPr="001B1251">
        <w:rPr>
          <w:rFonts w:ascii="Verdana" w:hAnsi="Verdana" w:cs="Arial"/>
        </w:rPr>
        <w:t>…………………………………………………………………………………</w:t>
      </w:r>
      <w:r w:rsidRPr="001B1251">
        <w:rPr>
          <w:rFonts w:ascii="Verdana" w:hAnsi="Verdana" w:cs="Arial"/>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t>…............................................................................................................................................................................................................................................</w:t>
      </w:r>
      <w:r w:rsidRPr="001B1251">
        <w:rPr>
          <w:rFonts w:ascii="Verdana" w:hAnsi="Verdana" w:cs="Arial"/>
        </w:rPr>
        <w:lastRenderedPageBreak/>
        <w:t>..........................................................................................................................................................................................</w:t>
      </w:r>
    </w:p>
    <w:p w:rsidR="00B8746D" w:rsidRPr="001B1251" w:rsidRDefault="00B8746D" w:rsidP="00DD37C5">
      <w:pPr>
        <w:spacing w:line="360" w:lineRule="auto"/>
        <w:ind w:left="360"/>
        <w:jc w:val="both"/>
        <w:rPr>
          <w:rFonts w:ascii="Verdana" w:hAnsi="Verdana" w:cs="Arial"/>
        </w:rPr>
      </w:pPr>
    </w:p>
    <w:p w:rsidR="00B8746D" w:rsidRPr="001B1251" w:rsidRDefault="00B8746D" w:rsidP="00DD37C5">
      <w:pPr>
        <w:spacing w:line="360" w:lineRule="auto"/>
        <w:rPr>
          <w:rFonts w:ascii="Verdana" w:hAnsi="Verdana"/>
        </w:rPr>
      </w:pP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F66C5A">
      <w:pPr>
        <w:widowControl w:val="0"/>
        <w:numPr>
          <w:ilvl w:val="0"/>
          <w:numId w:val="43"/>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Oferta wraz z dokumentami zawiera ............... ponumerowanych stron.</w:t>
      </w: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2016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C87B08" w:rsidRPr="00C87B08" w:rsidRDefault="00C87B08" w:rsidP="00C87B08">
      <w:pPr>
        <w:spacing w:line="276" w:lineRule="auto"/>
        <w:rPr>
          <w:rFonts w:ascii="Verdana" w:hAnsi="Verdana"/>
          <w:b/>
          <w:sz w:val="18"/>
        </w:rPr>
      </w:pPr>
      <w:r w:rsidRPr="00C87B08">
        <w:rPr>
          <w:rFonts w:ascii="Verdana" w:hAnsi="Verdana"/>
          <w:b/>
          <w:sz w:val="18"/>
        </w:rPr>
        <w:t>"Remont ul. Górnej w Ustroniu Morskim na wysokości budynków w szeregu nr 8”</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2543C5" w:rsidRDefault="002543C5" w:rsidP="0089793B">
      <w:pPr>
        <w:autoSpaceDE w:val="0"/>
        <w:autoSpaceDN w:val="0"/>
        <w:adjustRightInd w:val="0"/>
        <w:rPr>
          <w:rFonts w:ascii="Verdana" w:hAnsi="Verdana" w:cs="Arial"/>
          <w:bCs/>
          <w:i/>
          <w:sz w:val="16"/>
          <w:szCs w:val="16"/>
        </w:rPr>
      </w:pPr>
    </w:p>
    <w:p w:rsidR="002543C5" w:rsidRDefault="002543C5" w:rsidP="0089793B">
      <w:pPr>
        <w:autoSpaceDE w:val="0"/>
        <w:autoSpaceDN w:val="0"/>
        <w:adjustRightInd w:val="0"/>
        <w:rPr>
          <w:rFonts w:ascii="Verdana" w:hAnsi="Verdana" w:cs="Arial"/>
          <w:i/>
          <w:sz w:val="16"/>
          <w:szCs w:val="16"/>
        </w:rPr>
      </w:pPr>
    </w:p>
    <w:p w:rsidR="00DD4AF6" w:rsidRDefault="00DD4AF6"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441F25" w:rsidRDefault="00441F25" w:rsidP="0089793B">
      <w:pPr>
        <w:autoSpaceDE w:val="0"/>
        <w:autoSpaceDN w:val="0"/>
        <w:adjustRightInd w:val="0"/>
        <w:jc w:val="center"/>
        <w:rPr>
          <w:rFonts w:ascii="Verdana" w:hAnsi="Verdana" w:cs="Arial"/>
          <w:b/>
          <w:bCs/>
        </w:rPr>
      </w:pPr>
    </w:p>
    <w:p w:rsidR="00441F25" w:rsidRDefault="00441F25" w:rsidP="0089793B">
      <w:pPr>
        <w:autoSpaceDE w:val="0"/>
        <w:autoSpaceDN w:val="0"/>
        <w:adjustRightInd w:val="0"/>
        <w:jc w:val="center"/>
        <w:rPr>
          <w:rFonts w:ascii="Verdana" w:hAnsi="Verdana" w:cs="Arial"/>
          <w:b/>
          <w:bCs/>
        </w:rPr>
      </w:pPr>
    </w:p>
    <w:p w:rsidR="00441F25" w:rsidRDefault="00441F25" w:rsidP="0089793B">
      <w:pPr>
        <w:autoSpaceDE w:val="0"/>
        <w:autoSpaceDN w:val="0"/>
        <w:adjustRightInd w:val="0"/>
        <w:jc w:val="center"/>
        <w:rPr>
          <w:rFonts w:ascii="Verdana" w:hAnsi="Verdana" w:cs="Arial"/>
          <w:b/>
          <w:bCs/>
        </w:rPr>
      </w:pPr>
    </w:p>
    <w:p w:rsidR="00C87B08" w:rsidRDefault="00C87B08" w:rsidP="0089793B">
      <w:pPr>
        <w:autoSpaceDE w:val="0"/>
        <w:autoSpaceDN w:val="0"/>
        <w:adjustRightInd w:val="0"/>
        <w:jc w:val="center"/>
        <w:rPr>
          <w:rFonts w:ascii="Verdana" w:hAnsi="Verdana" w:cs="Arial"/>
          <w:b/>
          <w:bCs/>
        </w:rPr>
      </w:pPr>
    </w:p>
    <w:p w:rsidR="00C87B08" w:rsidRDefault="00C87B0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lastRenderedPageBreak/>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84206C" w:rsidRPr="001B1251">
        <w:rPr>
          <w:rFonts w:ascii="Verdana" w:hAnsi="Verdana" w:cs="Arial"/>
          <w:b/>
          <w:bCs/>
          <w:iCs/>
        </w:rPr>
        <w:t>6</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D130B5" w:rsidRPr="002543C5" w:rsidRDefault="00D130B5" w:rsidP="0089793B">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E625CA" w:rsidRDefault="00E625CA"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r w:rsidR="009E76EF" w:rsidRPr="001B1251">
        <w:rPr>
          <w:rFonts w:ascii="Verdana" w:hAnsi="Verdana" w:cs="Arial"/>
        </w:rPr>
        <w:t>……</w:t>
      </w:r>
      <w:r w:rsidR="00CA058A" w:rsidRPr="001B1251">
        <w:rPr>
          <w:rFonts w:ascii="Verdana" w:hAnsi="Verdana" w:cs="Arial"/>
        </w:rPr>
        <w:t>…………………………………………………………</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1B1251" w:rsidRDefault="009E76EF" w:rsidP="00DD37C5">
      <w:pPr>
        <w:spacing w:line="360" w:lineRule="auto"/>
        <w:ind w:left="709"/>
        <w:jc w:val="both"/>
        <w:rPr>
          <w:rFonts w:ascii="Verdana" w:hAnsi="Verdana" w:cs="Arial"/>
        </w:rPr>
      </w:pPr>
      <w:r w:rsidRPr="001B1251">
        <w:rPr>
          <w:rFonts w:ascii="Verdana" w:hAnsi="Verdana" w:cs="Arial"/>
        </w:rPr>
        <w:t>………………………………………………………………………………………………….….…</w:t>
      </w:r>
    </w:p>
    <w:p w:rsidR="009E76EF" w:rsidRPr="001B1251" w:rsidRDefault="009E76EF" w:rsidP="00DD37C5">
      <w:pPr>
        <w:spacing w:line="360" w:lineRule="auto"/>
        <w:ind w:left="709"/>
        <w:jc w:val="both"/>
        <w:rPr>
          <w:rFonts w:ascii="Verdana" w:hAnsi="Verdana" w:cs="Arial"/>
        </w:rPr>
      </w:pPr>
      <w:r w:rsidRPr="001B1251">
        <w:rPr>
          <w:rFonts w:ascii="Verdana" w:hAnsi="Verdana" w:cs="Arial"/>
        </w:rPr>
        <w:t>………………………………………………………………………………………………….….…</w:t>
      </w:r>
    </w:p>
    <w:p w:rsidR="009E76EF" w:rsidRPr="001B1251" w:rsidRDefault="009E76EF" w:rsidP="00DD37C5">
      <w:pPr>
        <w:spacing w:line="360" w:lineRule="auto"/>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pkt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lastRenderedPageBreak/>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Pr="001B1251" w:rsidRDefault="009E76EF" w:rsidP="0089793B">
      <w:pPr>
        <w:spacing w:before="120" w:after="120"/>
        <w:ind w:left="4820" w:right="432"/>
        <w:jc w:val="center"/>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84206C" w:rsidRPr="001B1251">
        <w:rPr>
          <w:rFonts w:ascii="Verdana" w:hAnsi="Verdana" w:cs="Arial"/>
          <w:b/>
        </w:rPr>
        <w:t>6</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 xml:space="preserve">Przystępując do postępowania w sprawie udzielenia zamówienia na: </w:t>
      </w:r>
    </w:p>
    <w:p w:rsidR="00C66B84" w:rsidRPr="001B1251" w:rsidRDefault="00C66B84" w:rsidP="0089793B">
      <w:pPr>
        <w:rPr>
          <w:rFonts w:ascii="Verdana" w:hAnsi="Verdana" w:cs="Arial"/>
          <w:bCs/>
        </w:rPr>
      </w:pPr>
    </w:p>
    <w:p w:rsidR="00C87B08" w:rsidRPr="00C87B08" w:rsidRDefault="00C87B08" w:rsidP="00C87B08">
      <w:pPr>
        <w:spacing w:line="276" w:lineRule="auto"/>
        <w:rPr>
          <w:rFonts w:ascii="Verdana" w:hAnsi="Verdana"/>
          <w:b/>
          <w:sz w:val="18"/>
        </w:rPr>
      </w:pPr>
      <w:r w:rsidRPr="00C87B08">
        <w:rPr>
          <w:rFonts w:ascii="Verdana" w:hAnsi="Verdana"/>
          <w:b/>
          <w:sz w:val="18"/>
        </w:rPr>
        <w:t>"Remont ul. Górnej w Ustroniu Morskim na wysokości budynków w szeregu nr 8”</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84206C" w:rsidRPr="001B1251">
        <w:rPr>
          <w:rFonts w:ascii="Verdana" w:hAnsi="Verdana" w:cs="Arial"/>
          <w:b/>
        </w:rPr>
        <w:t>6</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F72325" w:rsidRPr="001B1251" w:rsidRDefault="00F72325" w:rsidP="00F72325">
      <w:pPr>
        <w:pStyle w:val="Tekstpodstawowy"/>
        <w:ind w:left="284" w:right="45"/>
        <w:jc w:val="both"/>
        <w:rPr>
          <w:rFonts w:ascii="Verdana" w:hAnsi="Verdana"/>
        </w:rPr>
      </w:pPr>
    </w:p>
    <w:p w:rsidR="00F72325" w:rsidRPr="001B1251" w:rsidRDefault="00F72325" w:rsidP="00F66C5A">
      <w:pPr>
        <w:pStyle w:val="Nagwek1"/>
        <w:numPr>
          <w:ilvl w:val="0"/>
          <w:numId w:val="44"/>
        </w:numPr>
        <w:suppressAutoHyphens/>
        <w:spacing w:before="0" w:after="0"/>
        <w:ind w:left="567" w:hanging="567"/>
        <w:jc w:val="both"/>
        <w:rPr>
          <w:rFonts w:ascii="Verdana" w:hAnsi="Verdana"/>
          <w:sz w:val="20"/>
          <w:szCs w:val="20"/>
        </w:rPr>
      </w:pPr>
      <w:bookmarkStart w:id="38" w:name="_Toc303595785"/>
      <w:r w:rsidRPr="001B1251">
        <w:rPr>
          <w:rFonts w:ascii="Verdana" w:hAnsi="Verdana"/>
          <w:sz w:val="20"/>
          <w:szCs w:val="20"/>
        </w:rPr>
        <w:t>Zakres rzeczowy zamówienia</w:t>
      </w:r>
      <w:bookmarkEnd w:id="38"/>
      <w:r w:rsidRPr="001B1251">
        <w:rPr>
          <w:rFonts w:ascii="Verdana" w:hAnsi="Verdana"/>
          <w:sz w:val="20"/>
          <w:szCs w:val="20"/>
        </w:rPr>
        <w:t xml:space="preserve"> </w:t>
      </w:r>
    </w:p>
    <w:p w:rsidR="001653C3" w:rsidRDefault="00F72325" w:rsidP="001653C3">
      <w:pPr>
        <w:spacing w:line="276" w:lineRule="auto"/>
        <w:jc w:val="both"/>
        <w:rPr>
          <w:rFonts w:ascii="Verdana" w:hAnsi="Verdana"/>
        </w:rPr>
      </w:pPr>
      <w:r w:rsidRPr="001653C3">
        <w:rPr>
          <w:rFonts w:ascii="Verdana" w:hAnsi="Verdana" w:cs="Arial"/>
        </w:rPr>
        <w:t>Przedmiotem zamówienia jest wykonanie zgodnie z</w:t>
      </w:r>
      <w:r w:rsidR="0026266C" w:rsidRPr="001653C3">
        <w:rPr>
          <w:rFonts w:ascii="Verdana" w:hAnsi="Verdana" w:cs="Arial"/>
        </w:rPr>
        <w:t xml:space="preserve"> dokumentacją projektową, która </w:t>
      </w:r>
      <w:r w:rsidRPr="001653C3">
        <w:rPr>
          <w:rFonts w:ascii="Verdana" w:hAnsi="Verdana" w:cs="Arial"/>
        </w:rPr>
        <w:t xml:space="preserve">stanowi załącznik nr </w:t>
      </w:r>
      <w:r w:rsidR="0026266C" w:rsidRPr="001653C3">
        <w:rPr>
          <w:rFonts w:ascii="Verdana" w:hAnsi="Verdana" w:cs="Arial"/>
        </w:rPr>
        <w:t>7</w:t>
      </w:r>
      <w:r w:rsidRPr="001653C3">
        <w:rPr>
          <w:rFonts w:ascii="Verdana" w:hAnsi="Verdana" w:cs="Arial"/>
        </w:rPr>
        <w:t xml:space="preserve"> do SIWZ oraz ze Specyfikacją Istotnych Warunków Zamówienia (i</w:t>
      </w:r>
      <w:r w:rsidR="00221ACE" w:rsidRPr="001653C3">
        <w:rPr>
          <w:rFonts w:ascii="Verdana" w:hAnsi="Verdana" w:cs="Arial"/>
        </w:rPr>
        <w:t> </w:t>
      </w:r>
      <w:r w:rsidRPr="001653C3">
        <w:rPr>
          <w:rFonts w:ascii="Verdana" w:hAnsi="Verdana" w:cs="Arial"/>
        </w:rPr>
        <w:t xml:space="preserve">wizją lokalną) zadania </w:t>
      </w:r>
      <w:r w:rsidR="00CA192F" w:rsidRPr="00CA192F">
        <w:rPr>
          <w:rFonts w:ascii="Verdana" w:hAnsi="Verdana"/>
        </w:rPr>
        <w:t>"Remont ul. Górnej w Ustroniu Morskim na wysokości budynków w szeregu nr 8”</w:t>
      </w:r>
      <w:r w:rsidR="00CA4D63">
        <w:rPr>
          <w:rFonts w:ascii="Verdana" w:hAnsi="Verdana"/>
        </w:rPr>
        <w:t>.</w:t>
      </w:r>
      <w:r w:rsidR="001653C3">
        <w:rPr>
          <w:rFonts w:ascii="Verdana" w:hAnsi="Verdana"/>
        </w:rPr>
        <w:t xml:space="preserve"> </w:t>
      </w:r>
    </w:p>
    <w:p w:rsidR="001653C3" w:rsidRPr="00443994" w:rsidRDefault="001653C3" w:rsidP="00F66C5A">
      <w:pPr>
        <w:pStyle w:val="Akapitzlist"/>
        <w:numPr>
          <w:ilvl w:val="0"/>
          <w:numId w:val="80"/>
        </w:numPr>
        <w:spacing w:line="276" w:lineRule="auto"/>
        <w:ind w:left="284" w:hanging="284"/>
        <w:jc w:val="both"/>
        <w:rPr>
          <w:rFonts w:ascii="Verdana" w:hAnsi="Verdana"/>
          <w:sz w:val="20"/>
          <w:szCs w:val="20"/>
        </w:rPr>
      </w:pPr>
      <w:r w:rsidRPr="001653C3">
        <w:rPr>
          <w:rFonts w:ascii="Tahoma" w:hAnsi="Tahoma" w:cs="Tahoma"/>
          <w:color w:val="000000"/>
          <w:sz w:val="22"/>
          <w:szCs w:val="22"/>
        </w:rPr>
        <w:t>Przewiduje się ciąg pieszo-jezdny o nawierzchni z kostki betonowej</w:t>
      </w:r>
      <w:r w:rsidR="00443994">
        <w:rPr>
          <w:rFonts w:ascii="Tahoma" w:hAnsi="Tahoma" w:cs="Tahoma"/>
          <w:color w:val="000000"/>
          <w:sz w:val="22"/>
          <w:szCs w:val="22"/>
        </w:rPr>
        <w:t xml:space="preserve"> </w:t>
      </w:r>
      <w:r w:rsidRPr="00443994">
        <w:rPr>
          <w:rFonts w:ascii="Tahoma" w:hAnsi="Tahoma" w:cs="Tahoma"/>
          <w:color w:val="000000"/>
          <w:sz w:val="22"/>
          <w:szCs w:val="22"/>
        </w:rPr>
        <w:t>grubości 8 cm, długości 66,0 m i szerokości 4,0 m. Wody opadowe skierowane zostaną do istniejącej instalacji odwodnieniowej poprzez wykonanie następujących uzupeł</w:t>
      </w:r>
      <w:r w:rsidR="00443994">
        <w:rPr>
          <w:rFonts w:ascii="Tahoma" w:hAnsi="Tahoma" w:cs="Tahoma"/>
          <w:color w:val="000000"/>
          <w:sz w:val="22"/>
          <w:szCs w:val="22"/>
        </w:rPr>
        <w:t>niających elementów odwodnienia</w:t>
      </w:r>
      <w:r w:rsidRPr="00443994">
        <w:rPr>
          <w:rFonts w:ascii="Tahoma" w:hAnsi="Tahoma" w:cs="Tahoma"/>
          <w:color w:val="000000"/>
          <w:sz w:val="22"/>
          <w:szCs w:val="22"/>
        </w:rPr>
        <w:t>:</w:t>
      </w:r>
    </w:p>
    <w:p w:rsidR="001653C3" w:rsidRDefault="001653C3" w:rsidP="001653C3">
      <w:pPr>
        <w:autoSpaceDE w:val="0"/>
        <w:autoSpaceDN w:val="0"/>
        <w:adjustRightInd w:val="0"/>
        <w:rPr>
          <w:rFonts w:ascii="Tahoma" w:hAnsi="Tahoma" w:cs="Tahoma"/>
          <w:color w:val="000000"/>
          <w:sz w:val="22"/>
          <w:szCs w:val="22"/>
        </w:rPr>
      </w:pPr>
      <w:r>
        <w:rPr>
          <w:rFonts w:ascii="Tahoma" w:hAnsi="Tahoma" w:cs="Tahoma"/>
          <w:color w:val="000000"/>
          <w:sz w:val="22"/>
          <w:szCs w:val="22"/>
        </w:rPr>
        <w:t>a/ wpust uliczny d 500</w:t>
      </w:r>
    </w:p>
    <w:p w:rsidR="001653C3" w:rsidRDefault="001653C3" w:rsidP="001653C3">
      <w:pPr>
        <w:autoSpaceDE w:val="0"/>
        <w:autoSpaceDN w:val="0"/>
        <w:adjustRightInd w:val="0"/>
        <w:rPr>
          <w:rFonts w:ascii="Tahoma" w:hAnsi="Tahoma" w:cs="Tahoma"/>
          <w:color w:val="000000"/>
          <w:sz w:val="22"/>
          <w:szCs w:val="22"/>
        </w:rPr>
      </w:pPr>
      <w:r>
        <w:rPr>
          <w:rFonts w:ascii="Tahoma" w:hAnsi="Tahoma" w:cs="Tahoma"/>
          <w:color w:val="000000"/>
          <w:sz w:val="22"/>
          <w:szCs w:val="22"/>
        </w:rPr>
        <w:t>b/ studnia rewizyjna d 1200</w:t>
      </w:r>
    </w:p>
    <w:p w:rsidR="001653C3" w:rsidRDefault="001653C3" w:rsidP="001653C3">
      <w:pPr>
        <w:autoSpaceDE w:val="0"/>
        <w:autoSpaceDN w:val="0"/>
        <w:adjustRightInd w:val="0"/>
        <w:rPr>
          <w:rFonts w:ascii="Tahoma" w:hAnsi="Tahoma" w:cs="Tahoma"/>
          <w:color w:val="000000"/>
          <w:sz w:val="22"/>
          <w:szCs w:val="22"/>
        </w:rPr>
      </w:pPr>
      <w:r>
        <w:rPr>
          <w:rFonts w:ascii="Tahoma" w:hAnsi="Tahoma" w:cs="Tahoma"/>
          <w:color w:val="000000"/>
          <w:sz w:val="22"/>
          <w:szCs w:val="22"/>
        </w:rPr>
        <w:t>c/ kanał deszczowy d 200 długości 27,0 m</w:t>
      </w:r>
    </w:p>
    <w:p w:rsidR="001653C3" w:rsidRDefault="001653C3" w:rsidP="001653C3">
      <w:p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d/ </w:t>
      </w:r>
      <w:proofErr w:type="spellStart"/>
      <w:r>
        <w:rPr>
          <w:rFonts w:ascii="Tahoma" w:hAnsi="Tahoma" w:cs="Tahoma"/>
          <w:color w:val="000000"/>
          <w:sz w:val="22"/>
          <w:szCs w:val="22"/>
        </w:rPr>
        <w:t>przykanalik</w:t>
      </w:r>
      <w:proofErr w:type="spellEnd"/>
      <w:r>
        <w:rPr>
          <w:rFonts w:ascii="Tahoma" w:hAnsi="Tahoma" w:cs="Tahoma"/>
          <w:color w:val="000000"/>
          <w:sz w:val="22"/>
          <w:szCs w:val="22"/>
        </w:rPr>
        <w:t xml:space="preserve"> d 160 długości 5,0 m.</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1</w:t>
      </w:r>
      <w:r w:rsidR="00443994">
        <w:rPr>
          <w:rFonts w:ascii="Tahoma" w:hAnsi="Tahoma" w:cs="Tahoma"/>
          <w:sz w:val="22"/>
          <w:szCs w:val="22"/>
        </w:rPr>
        <w:t>)</w:t>
      </w:r>
      <w:r w:rsidRPr="001653C3">
        <w:rPr>
          <w:rFonts w:ascii="Tahoma" w:hAnsi="Tahoma" w:cs="Tahoma"/>
          <w:sz w:val="22"/>
          <w:szCs w:val="22"/>
        </w:rPr>
        <w:t xml:space="preserve"> PRZEKRÓJ PODŁUŻNY</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Spadek podłużny na projektowanym odcinku wynosi 2,07%</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2</w:t>
      </w:r>
      <w:r w:rsidR="00443994">
        <w:rPr>
          <w:rFonts w:ascii="Tahoma" w:hAnsi="Tahoma" w:cs="Tahoma"/>
          <w:sz w:val="22"/>
          <w:szCs w:val="22"/>
        </w:rPr>
        <w:t>)</w:t>
      </w:r>
      <w:r w:rsidRPr="001653C3">
        <w:rPr>
          <w:rFonts w:ascii="Tahoma" w:hAnsi="Tahoma" w:cs="Tahoma"/>
          <w:sz w:val="22"/>
          <w:szCs w:val="22"/>
        </w:rPr>
        <w:t xml:space="preserve"> KRAWĘŻNIKI</w:t>
      </w:r>
    </w:p>
    <w:p w:rsidR="001653C3" w:rsidRPr="001653C3" w:rsidRDefault="001653C3" w:rsidP="00F66C5A">
      <w:pPr>
        <w:autoSpaceDE w:val="0"/>
        <w:autoSpaceDN w:val="0"/>
        <w:adjustRightInd w:val="0"/>
        <w:jc w:val="both"/>
        <w:rPr>
          <w:rFonts w:ascii="Tahoma" w:hAnsi="Tahoma" w:cs="Tahoma"/>
          <w:sz w:val="22"/>
          <w:szCs w:val="22"/>
        </w:rPr>
      </w:pPr>
      <w:r w:rsidRPr="001653C3">
        <w:rPr>
          <w:rFonts w:ascii="Tahoma" w:hAnsi="Tahoma" w:cs="Tahoma"/>
          <w:sz w:val="22"/>
          <w:szCs w:val="22"/>
        </w:rPr>
        <w:t>W całym zadaniu przewiduje się krawężniki betonowe 15x30 cm</w:t>
      </w:r>
      <w:r w:rsidR="00443994">
        <w:rPr>
          <w:rFonts w:ascii="Tahoma" w:hAnsi="Tahoma" w:cs="Tahoma"/>
          <w:sz w:val="22"/>
          <w:szCs w:val="22"/>
        </w:rPr>
        <w:t xml:space="preserve"> </w:t>
      </w:r>
      <w:r w:rsidRPr="001653C3">
        <w:rPr>
          <w:rFonts w:ascii="Tahoma" w:hAnsi="Tahoma" w:cs="Tahoma"/>
          <w:sz w:val="22"/>
          <w:szCs w:val="22"/>
        </w:rPr>
        <w:t>na ławie beton</w:t>
      </w:r>
      <w:r w:rsidR="00441F25">
        <w:rPr>
          <w:rFonts w:ascii="Tahoma" w:hAnsi="Tahoma" w:cs="Tahoma"/>
          <w:sz w:val="22"/>
          <w:szCs w:val="22"/>
        </w:rPr>
        <w:t>owej C12/15 w ilości 0,05 m3/mb</w:t>
      </w:r>
      <w:r w:rsidRPr="001653C3">
        <w:rPr>
          <w:rFonts w:ascii="Tahoma" w:hAnsi="Tahoma" w:cs="Tahoma"/>
          <w:sz w:val="22"/>
          <w:szCs w:val="22"/>
        </w:rPr>
        <w:t xml:space="preserve"> w świet</w:t>
      </w:r>
      <w:r w:rsidR="00441F25">
        <w:rPr>
          <w:rFonts w:ascii="Tahoma" w:hAnsi="Tahoma" w:cs="Tahoma"/>
          <w:sz w:val="22"/>
          <w:szCs w:val="22"/>
        </w:rPr>
        <w:t>le 3 cm</w:t>
      </w:r>
      <w:r w:rsidR="00F66C5A">
        <w:rPr>
          <w:rFonts w:ascii="Tahoma" w:hAnsi="Tahoma" w:cs="Tahoma"/>
          <w:sz w:val="22"/>
          <w:szCs w:val="22"/>
        </w:rPr>
        <w:t xml:space="preserve"> </w:t>
      </w:r>
      <w:r w:rsidRPr="001653C3">
        <w:rPr>
          <w:rFonts w:ascii="Tahoma" w:hAnsi="Tahoma" w:cs="Tahoma"/>
          <w:sz w:val="22"/>
          <w:szCs w:val="22"/>
        </w:rPr>
        <w:t>Przy krawężnikach po stronie lewej przewidziano ciek szerokości</w:t>
      </w:r>
      <w:r w:rsidR="00F66C5A">
        <w:rPr>
          <w:rFonts w:ascii="Tahoma" w:hAnsi="Tahoma" w:cs="Tahoma"/>
          <w:sz w:val="22"/>
          <w:szCs w:val="22"/>
        </w:rPr>
        <w:t xml:space="preserve"> </w:t>
      </w:r>
      <w:r w:rsidR="00441F25">
        <w:rPr>
          <w:rFonts w:ascii="Tahoma" w:hAnsi="Tahoma" w:cs="Tahoma"/>
          <w:sz w:val="22"/>
          <w:szCs w:val="22"/>
        </w:rPr>
        <w:t>20 cm</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3</w:t>
      </w:r>
      <w:r w:rsidR="00443994">
        <w:rPr>
          <w:rFonts w:ascii="Tahoma" w:hAnsi="Tahoma" w:cs="Tahoma"/>
          <w:sz w:val="22"/>
          <w:szCs w:val="22"/>
        </w:rPr>
        <w:t>)</w:t>
      </w:r>
      <w:r w:rsidRPr="001653C3">
        <w:rPr>
          <w:rFonts w:ascii="Tahoma" w:hAnsi="Tahoma" w:cs="Tahoma"/>
          <w:sz w:val="22"/>
          <w:szCs w:val="22"/>
        </w:rPr>
        <w:t xml:space="preserve"> KONSTRUKCJA NAWIERZCHNI.</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Przewiduje się następującą konstrukcję :</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 W</w:t>
      </w:r>
      <w:r w:rsidR="00441F25">
        <w:rPr>
          <w:rFonts w:ascii="Tahoma" w:hAnsi="Tahoma" w:cs="Tahoma"/>
          <w:sz w:val="22"/>
          <w:szCs w:val="22"/>
        </w:rPr>
        <w:t>arst</w:t>
      </w:r>
      <w:r w:rsidRPr="001653C3">
        <w:rPr>
          <w:rFonts w:ascii="Tahoma" w:hAnsi="Tahoma" w:cs="Tahoma"/>
          <w:sz w:val="22"/>
          <w:szCs w:val="22"/>
        </w:rPr>
        <w:t>wa odsączająca gr. 15 cm</w:t>
      </w:r>
    </w:p>
    <w:p w:rsidR="001653C3" w:rsidRPr="001653C3" w:rsidRDefault="001653C3" w:rsidP="001653C3">
      <w:pPr>
        <w:autoSpaceDE w:val="0"/>
        <w:autoSpaceDN w:val="0"/>
        <w:adjustRightInd w:val="0"/>
        <w:rPr>
          <w:rFonts w:ascii="Tahoma" w:hAnsi="Tahoma" w:cs="Tahoma"/>
          <w:sz w:val="22"/>
          <w:szCs w:val="22"/>
        </w:rPr>
      </w:pPr>
      <w:r w:rsidRPr="001653C3">
        <w:rPr>
          <w:rFonts w:ascii="TimesNewRomanPSMT" w:hAnsi="TimesNewRomanPSMT" w:cs="TimesNewRomanPSMT"/>
          <w:sz w:val="22"/>
          <w:szCs w:val="22"/>
        </w:rPr>
        <w:t xml:space="preserve">- </w:t>
      </w:r>
      <w:r w:rsidRPr="001653C3">
        <w:rPr>
          <w:rFonts w:ascii="Tahoma" w:hAnsi="Tahoma" w:cs="Tahoma"/>
          <w:sz w:val="22"/>
          <w:szCs w:val="22"/>
        </w:rPr>
        <w:t>Pod</w:t>
      </w:r>
      <w:r w:rsidR="00441F25">
        <w:rPr>
          <w:rFonts w:ascii="Tahoma" w:hAnsi="Tahoma" w:cs="Tahoma"/>
          <w:sz w:val="22"/>
          <w:szCs w:val="22"/>
        </w:rPr>
        <w:t>budowa betonowa C8/10 gr. 15 cm</w:t>
      </w:r>
    </w:p>
    <w:p w:rsidR="001653C3" w:rsidRPr="001653C3" w:rsidRDefault="00441F25" w:rsidP="001653C3">
      <w:pPr>
        <w:autoSpaceDE w:val="0"/>
        <w:autoSpaceDN w:val="0"/>
        <w:adjustRightInd w:val="0"/>
        <w:rPr>
          <w:rFonts w:ascii="Tahoma" w:hAnsi="Tahoma" w:cs="Tahoma"/>
          <w:sz w:val="22"/>
          <w:szCs w:val="22"/>
        </w:rPr>
      </w:pPr>
      <w:r>
        <w:rPr>
          <w:rFonts w:ascii="Tahoma" w:hAnsi="Tahoma" w:cs="Tahoma"/>
          <w:sz w:val="22"/>
          <w:szCs w:val="22"/>
        </w:rPr>
        <w:t>- Kostka betonowa gr. 8 cm</w:t>
      </w:r>
      <w:r w:rsidR="001653C3" w:rsidRPr="001653C3">
        <w:rPr>
          <w:rFonts w:ascii="Tahoma" w:hAnsi="Tahoma" w:cs="Tahoma"/>
          <w:sz w:val="22"/>
          <w:szCs w:val="22"/>
        </w:rPr>
        <w:t xml:space="preserve"> na podsypce cem</w:t>
      </w:r>
      <w:r>
        <w:rPr>
          <w:rFonts w:ascii="Tahoma" w:hAnsi="Tahoma" w:cs="Tahoma"/>
          <w:sz w:val="22"/>
          <w:szCs w:val="22"/>
        </w:rPr>
        <w:t>entowo</w:t>
      </w:r>
      <w:r w:rsidR="001653C3" w:rsidRPr="001653C3">
        <w:rPr>
          <w:rFonts w:ascii="Tahoma" w:hAnsi="Tahoma" w:cs="Tahoma"/>
          <w:sz w:val="22"/>
          <w:szCs w:val="22"/>
        </w:rPr>
        <w:t>-piaskowej gr. 3 cm</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4</w:t>
      </w:r>
      <w:r w:rsidR="00443994">
        <w:rPr>
          <w:rFonts w:ascii="Tahoma" w:hAnsi="Tahoma" w:cs="Tahoma"/>
          <w:sz w:val="22"/>
          <w:szCs w:val="22"/>
        </w:rPr>
        <w:t>)</w:t>
      </w:r>
      <w:r w:rsidRPr="001653C3">
        <w:rPr>
          <w:rFonts w:ascii="Tahoma" w:hAnsi="Tahoma" w:cs="Tahoma"/>
          <w:sz w:val="22"/>
          <w:szCs w:val="22"/>
        </w:rPr>
        <w:t xml:space="preserve"> ROBOTY ZIEMNE</w:t>
      </w:r>
    </w:p>
    <w:p w:rsidR="001653C3" w:rsidRPr="001653C3" w:rsidRDefault="001653C3" w:rsidP="00F66C5A">
      <w:pPr>
        <w:autoSpaceDE w:val="0"/>
        <w:autoSpaceDN w:val="0"/>
        <w:adjustRightInd w:val="0"/>
        <w:jc w:val="both"/>
        <w:rPr>
          <w:rFonts w:ascii="Tahoma" w:hAnsi="Tahoma" w:cs="Tahoma"/>
          <w:sz w:val="22"/>
          <w:szCs w:val="22"/>
        </w:rPr>
      </w:pPr>
      <w:r w:rsidRPr="001653C3">
        <w:rPr>
          <w:rFonts w:ascii="Tahoma" w:hAnsi="Tahoma" w:cs="Tahoma"/>
          <w:sz w:val="22"/>
          <w:szCs w:val="22"/>
        </w:rPr>
        <w:t xml:space="preserve">Masy ziemne pozyskane z wykopu będą zużyte w obrębie obiektu na ukształtowanie przyległego terenu a nadmiar wywieziony zostanie w miejsce wskazane przez </w:t>
      </w:r>
      <w:r w:rsidR="00F66C5A" w:rsidRPr="001653C3">
        <w:rPr>
          <w:rFonts w:ascii="Tahoma" w:hAnsi="Tahoma" w:cs="Tahoma"/>
          <w:sz w:val="22"/>
          <w:szCs w:val="22"/>
        </w:rPr>
        <w:t>inwestora</w:t>
      </w:r>
      <w:r w:rsidRPr="001653C3">
        <w:rPr>
          <w:rFonts w:ascii="Tahoma" w:hAnsi="Tahoma" w:cs="Tahoma"/>
          <w:sz w:val="22"/>
          <w:szCs w:val="22"/>
        </w:rPr>
        <w:t>.</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Rzędne dowiązano do niwelacji państwowej.</w:t>
      </w:r>
    </w:p>
    <w:p w:rsidR="001653C3" w:rsidRPr="001653C3" w:rsidRDefault="001653C3" w:rsidP="001653C3">
      <w:pPr>
        <w:autoSpaceDE w:val="0"/>
        <w:autoSpaceDN w:val="0"/>
        <w:adjustRightInd w:val="0"/>
        <w:rPr>
          <w:rFonts w:ascii="Tahoma" w:hAnsi="Tahoma" w:cs="Tahoma"/>
          <w:sz w:val="22"/>
          <w:szCs w:val="22"/>
        </w:rPr>
      </w:pPr>
      <w:r w:rsidRPr="001653C3">
        <w:rPr>
          <w:rFonts w:ascii="Tahoma" w:hAnsi="Tahoma" w:cs="Tahoma"/>
          <w:sz w:val="22"/>
          <w:szCs w:val="22"/>
        </w:rPr>
        <w:t>5</w:t>
      </w:r>
      <w:r w:rsidR="00443994">
        <w:rPr>
          <w:rFonts w:ascii="Tahoma" w:hAnsi="Tahoma" w:cs="Tahoma"/>
          <w:sz w:val="22"/>
          <w:szCs w:val="22"/>
        </w:rPr>
        <w:t>)</w:t>
      </w:r>
      <w:r w:rsidRPr="001653C3">
        <w:rPr>
          <w:rFonts w:ascii="Tahoma" w:hAnsi="Tahoma" w:cs="Tahoma"/>
          <w:sz w:val="22"/>
          <w:szCs w:val="22"/>
        </w:rPr>
        <w:t xml:space="preserve"> ODWODNIENIE.</w:t>
      </w:r>
    </w:p>
    <w:p w:rsidR="001653C3" w:rsidRDefault="001653C3" w:rsidP="00F66C5A">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Na projektowanym odcinku przewidziano spadek jednostronny w kierunku lewego krawężnika gdzie będzie wykonany ciek szerokości 20 cm kierujący wody opadowe do wpustów ulicznych wykonanego i istniejącego. Wpust wykonany włączony zostanie </w:t>
      </w:r>
      <w:proofErr w:type="spellStart"/>
      <w:r>
        <w:rPr>
          <w:rFonts w:ascii="Tahoma" w:hAnsi="Tahoma" w:cs="Tahoma"/>
          <w:color w:val="000000"/>
          <w:sz w:val="22"/>
          <w:szCs w:val="22"/>
        </w:rPr>
        <w:t>przykanalikiem</w:t>
      </w:r>
      <w:proofErr w:type="spellEnd"/>
      <w:r>
        <w:rPr>
          <w:rFonts w:ascii="Tahoma" w:hAnsi="Tahoma" w:cs="Tahoma"/>
          <w:color w:val="000000"/>
          <w:sz w:val="22"/>
          <w:szCs w:val="22"/>
        </w:rPr>
        <w:t xml:space="preserve"> d 160 do projektowanej studni rewizyjnej d 1200 i poprzez przewidziany kanał d 200 włączony do istniejącej studni rewizyjnej.</w:t>
      </w:r>
    </w:p>
    <w:p w:rsidR="001653C3" w:rsidRPr="001653C3" w:rsidRDefault="001653C3" w:rsidP="001653C3">
      <w:pPr>
        <w:autoSpaceDE w:val="0"/>
        <w:autoSpaceDN w:val="0"/>
        <w:adjustRightInd w:val="0"/>
        <w:rPr>
          <w:rFonts w:ascii="Tahoma-Bold" w:hAnsi="Tahoma-Bold" w:cs="Tahoma-Bold"/>
          <w:b/>
          <w:bCs/>
        </w:rPr>
      </w:pPr>
      <w:r w:rsidRPr="001653C3">
        <w:rPr>
          <w:rFonts w:ascii="Tahoma-Bold" w:hAnsi="Tahoma-Bold" w:cs="Tahoma-Bold"/>
          <w:b/>
          <w:bCs/>
        </w:rPr>
        <w:t>UWAGA !!</w:t>
      </w:r>
    </w:p>
    <w:p w:rsidR="001653C3" w:rsidRDefault="001653C3" w:rsidP="00F66C5A">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Materiały użyte do wykonania podsypek muszą posiadać właściwości warunkujące prawidłowy stopień zagęszczenia. Przed rozpoczęciem robót należy zapoznać się z treścią wszystkich uzgodnień i dokumentacją techniczną.</w:t>
      </w:r>
    </w:p>
    <w:p w:rsidR="001653C3" w:rsidRDefault="001653C3" w:rsidP="00F66C5A">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Roboty prowadzone w pobliżu podziemnych urządzeń obcych należy wykonywać pod nadzorem przedstawiciela właściciela tych urządzeń.</w:t>
      </w:r>
    </w:p>
    <w:p w:rsidR="00F66C5A" w:rsidRDefault="00F66C5A" w:rsidP="00F66C5A">
      <w:pPr>
        <w:autoSpaceDE w:val="0"/>
        <w:autoSpaceDN w:val="0"/>
        <w:adjustRightInd w:val="0"/>
        <w:jc w:val="both"/>
        <w:rPr>
          <w:rFonts w:ascii="Verdana" w:hAnsi="Verdana" w:cs="Arial"/>
          <w:i/>
          <w:iCs/>
        </w:rPr>
      </w:pP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CA4D63" w:rsidRPr="00F66C5A" w:rsidRDefault="00CA4D63" w:rsidP="00F66C5A">
      <w:pPr>
        <w:autoSpaceDE w:val="0"/>
        <w:autoSpaceDN w:val="0"/>
        <w:spacing w:after="56"/>
        <w:ind w:left="360" w:hanging="360"/>
        <w:jc w:val="both"/>
        <w:rPr>
          <w:rFonts w:ascii="Verdana" w:hAnsi="Verdana" w:cs="Arial"/>
          <w:iCs/>
        </w:rPr>
      </w:pPr>
      <w:r w:rsidRPr="00F66C5A">
        <w:rPr>
          <w:rFonts w:ascii="Verdana" w:hAnsi="Verdana" w:cs="Arial"/>
          <w:iCs/>
        </w:rPr>
        <w:t xml:space="preserve">a) </w:t>
      </w:r>
      <w:r w:rsidR="00F66C5A">
        <w:rPr>
          <w:rFonts w:ascii="Verdana" w:hAnsi="Verdana" w:cs="Arial"/>
          <w:iCs/>
        </w:rPr>
        <w:t>remont</w:t>
      </w:r>
      <w:r w:rsidRPr="00F66C5A">
        <w:rPr>
          <w:rFonts w:ascii="Verdana" w:hAnsi="Verdana" w:cs="Arial"/>
          <w:iCs/>
        </w:rPr>
        <w:t xml:space="preserve"> </w:t>
      </w:r>
      <w:r w:rsidR="00F66C5A">
        <w:rPr>
          <w:rFonts w:ascii="Verdana" w:hAnsi="Verdana" w:cs="Arial"/>
          <w:iCs/>
        </w:rPr>
        <w:t>ciągu pieszo-</w:t>
      </w:r>
      <w:r w:rsidRPr="00F66C5A">
        <w:rPr>
          <w:rFonts w:ascii="Verdana" w:hAnsi="Verdana" w:cs="Arial"/>
          <w:iCs/>
        </w:rPr>
        <w:t>jezdn</w:t>
      </w:r>
      <w:r w:rsidR="00F66C5A">
        <w:rPr>
          <w:rFonts w:ascii="Verdana" w:hAnsi="Verdana" w:cs="Arial"/>
          <w:iCs/>
        </w:rPr>
        <w:t>ego</w:t>
      </w:r>
      <w:r w:rsidRPr="00F66C5A">
        <w:rPr>
          <w:rFonts w:ascii="Verdana" w:hAnsi="Verdana" w:cs="Arial"/>
          <w:iCs/>
        </w:rPr>
        <w:t xml:space="preserve"> (czynności szczegółowe określone w przedmiarze robót),</w:t>
      </w:r>
    </w:p>
    <w:p w:rsidR="00CA4D63" w:rsidRPr="00F66C5A" w:rsidRDefault="00CA4D63" w:rsidP="00F66C5A">
      <w:pPr>
        <w:autoSpaceDE w:val="0"/>
        <w:autoSpaceDN w:val="0"/>
        <w:spacing w:after="56"/>
        <w:ind w:left="360" w:hanging="360"/>
        <w:jc w:val="both"/>
        <w:rPr>
          <w:rFonts w:ascii="Verdana" w:hAnsi="Verdana" w:cs="Arial"/>
          <w:iCs/>
        </w:rPr>
      </w:pPr>
      <w:r w:rsidRPr="00F66C5A">
        <w:rPr>
          <w:rFonts w:ascii="Verdana" w:hAnsi="Verdana" w:cs="Arial"/>
          <w:iCs/>
        </w:rPr>
        <w:t>b) odwodnienia (czynności szczegółowe określone w przedmiarze robót).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F66C5A">
      <w:pPr>
        <w:pStyle w:val="Akapitzlist"/>
        <w:numPr>
          <w:ilvl w:val="0"/>
          <w:numId w:val="81"/>
        </w:numPr>
        <w:spacing w:before="120"/>
        <w:jc w:val="both"/>
        <w:rPr>
          <w:rFonts w:ascii="Verdana" w:hAnsi="Verdana" w:cs="Arial"/>
          <w:i/>
          <w:iCs/>
          <w:sz w:val="20"/>
          <w:szCs w:val="20"/>
        </w:rPr>
      </w:pPr>
      <w:r w:rsidRPr="00CA4D63">
        <w:rPr>
          <w:rFonts w:ascii="Verdana" w:eastAsia="Calibri" w:hAnsi="Verdana" w:cs="Arial"/>
          <w:color w:val="000000"/>
          <w:sz w:val="20"/>
          <w:szCs w:val="20"/>
          <w:lang w:eastAsia="en-US"/>
        </w:rPr>
        <w:lastRenderedPageBreak/>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CA4D63" w:rsidRDefault="00CA4D63" w:rsidP="00F66C5A">
      <w:pPr>
        <w:pStyle w:val="Akapitzlist"/>
        <w:numPr>
          <w:ilvl w:val="0"/>
          <w:numId w:val="81"/>
        </w:numPr>
        <w:spacing w:before="120"/>
        <w:jc w:val="both"/>
        <w:rPr>
          <w:rFonts w:ascii="Verdana" w:hAnsi="Verdana" w:cs="Arial"/>
          <w:i/>
          <w:iCs/>
          <w:sz w:val="20"/>
          <w:szCs w:val="20"/>
        </w:rPr>
      </w:pPr>
      <w:r w:rsidRPr="00CA4D63">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CA4D63" w:rsidRDefault="00CA4D63" w:rsidP="00F66C5A">
      <w:pPr>
        <w:pStyle w:val="Akapitzlist"/>
        <w:numPr>
          <w:ilvl w:val="0"/>
          <w:numId w:val="81"/>
        </w:numPr>
        <w:jc w:val="both"/>
        <w:rPr>
          <w:rFonts w:ascii="Arial" w:hAnsi="Arial" w:cs="Arial"/>
          <w:sz w:val="22"/>
          <w:szCs w:val="22"/>
        </w:rPr>
      </w:pPr>
      <w:r w:rsidRPr="00CA4D63">
        <w:rPr>
          <w:rFonts w:ascii="Arial" w:hAnsi="Arial" w:cs="Arial"/>
          <w:sz w:val="22"/>
          <w:szCs w:val="22"/>
        </w:rPr>
        <w:t xml:space="preserve">Prace w pasach drogowych należy oznakować zgodnie z opracowanym, przez Wykonawcę, projektem organizacji ruchu, na czas robót oraz z rozporządzeniem ministra infrastruktury z dnia 3 lipca 2003 roku </w:t>
      </w:r>
      <w:r w:rsidRPr="00CA4D63">
        <w:rPr>
          <w:rFonts w:ascii="Arial" w:hAnsi="Arial" w:cs="Arial"/>
          <w:bCs/>
          <w:sz w:val="22"/>
          <w:szCs w:val="22"/>
        </w:rPr>
        <w:t>w sprawie szczególnych warunków technicznych dla znaków i sygnałów drogowych oraz urządzeń bezpieczeństwa ruchu drogowego i warunków ich umieszczania na drogach (Dz. U. 220 poz. 2181 z późn. zm.).</w:t>
      </w:r>
    </w:p>
    <w:p w:rsidR="00CA4D63" w:rsidRPr="00CA4D63" w:rsidRDefault="00CA4D63" w:rsidP="00F66C5A">
      <w:pPr>
        <w:pStyle w:val="Akapitzlist"/>
        <w:numPr>
          <w:ilvl w:val="0"/>
          <w:numId w:val="81"/>
        </w:numPr>
        <w:spacing w:before="120"/>
        <w:jc w:val="both"/>
        <w:rPr>
          <w:rFonts w:ascii="Verdana" w:hAnsi="Verdana" w:cs="Arial"/>
          <w:i/>
          <w:iCs/>
          <w:sz w:val="20"/>
          <w:szCs w:val="20"/>
        </w:rPr>
      </w:pPr>
      <w:r w:rsidRPr="00CD5FC5">
        <w:rPr>
          <w:rFonts w:ascii="Arial" w:hAnsi="Arial" w:cs="Arial"/>
          <w:sz w:val="22"/>
          <w:szCs w:val="22"/>
        </w:rPr>
        <w:t>Całość robót wykonać zgodnie ze specyfikacją istotnych waru</w:t>
      </w:r>
      <w:r w:rsidR="00F66C5A">
        <w:rPr>
          <w:rFonts w:ascii="Arial" w:hAnsi="Arial" w:cs="Arial"/>
          <w:sz w:val="22"/>
          <w:szCs w:val="22"/>
        </w:rPr>
        <w:t xml:space="preserve">nków zamówienia, przedmiarem </w:t>
      </w:r>
      <w:r w:rsidRPr="00CD5FC5">
        <w:rPr>
          <w:rFonts w:ascii="Arial" w:hAnsi="Arial" w:cs="Arial"/>
          <w:sz w:val="22"/>
          <w:szCs w:val="22"/>
        </w:rPr>
        <w:t>robót, dokumentacją techniczną specyfikacją techniczną wykonania i odbioru robót oraz umową.</w:t>
      </w:r>
    </w:p>
    <w:p w:rsidR="0026266C" w:rsidRPr="00CA192F" w:rsidRDefault="0026266C" w:rsidP="00F66C5A">
      <w:pPr>
        <w:jc w:val="both"/>
        <w:rPr>
          <w:rFonts w:ascii="Tahoma" w:hAnsi="Tahoma" w:cs="Tahoma"/>
          <w:highlight w:val="yellow"/>
        </w:rPr>
      </w:pPr>
      <w:r w:rsidRPr="00CA192F">
        <w:rPr>
          <w:rFonts w:ascii="Tahoma" w:hAnsi="Tahoma" w:cs="Tahoma"/>
          <w:highlight w:val="yellow"/>
        </w:rPr>
        <w:t xml:space="preserve">  </w:t>
      </w:r>
    </w:p>
    <w:p w:rsidR="00D8293F" w:rsidRDefault="00D8293F" w:rsidP="00D8293F">
      <w:pPr>
        <w:ind w:left="1605"/>
        <w:rPr>
          <w:rFonts w:ascii="Tahoma" w:hAnsi="Tahoma" w:cs="Tahoma"/>
          <w:color w:val="000000"/>
        </w:rPr>
      </w:pPr>
    </w:p>
    <w:p w:rsidR="00D8293F" w:rsidRDefault="00D8293F" w:rsidP="0060456E">
      <w:pPr>
        <w:jc w:val="both"/>
        <w:rPr>
          <w:rFonts w:ascii="Verdana" w:hAnsi="Verdana" w:cs="Arial"/>
          <w:b/>
        </w:rPr>
      </w:pPr>
    </w:p>
    <w:p w:rsidR="00F72325" w:rsidRPr="001B1251"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1B1251">
        <w:rPr>
          <w:rFonts w:ascii="Verdana" w:hAnsi="Verdana"/>
          <w:sz w:val="20"/>
          <w:szCs w:val="20"/>
        </w:rPr>
        <w:t>II. WIZJA LOKALNA TERENU BUDOWY</w:t>
      </w:r>
      <w:bookmarkEnd w:id="39"/>
    </w:p>
    <w:p w:rsidR="00F72325" w:rsidRPr="001B1251" w:rsidRDefault="00F72325" w:rsidP="00F72325">
      <w:pPr>
        <w:jc w:val="both"/>
        <w:rPr>
          <w:rFonts w:ascii="Verdana" w:hAnsi="Verdana" w:cs="Arial"/>
        </w:rPr>
      </w:pPr>
    </w:p>
    <w:p w:rsidR="00F72325" w:rsidRPr="001B1251" w:rsidRDefault="00F72325" w:rsidP="00F72325">
      <w:pPr>
        <w:jc w:val="both"/>
        <w:rPr>
          <w:rFonts w:ascii="Verdana" w:hAnsi="Verdana" w:cs="Arial"/>
        </w:rPr>
      </w:pPr>
      <w:r w:rsidRPr="001B1251">
        <w:rPr>
          <w:rFonts w:ascii="Verdana" w:hAnsi="Verdana" w:cs="Arial"/>
        </w:rPr>
        <w:t xml:space="preserve">Zaleca się, aby Wykonawca dokonał wizji lokalnej terenu budowy i jego otoczenia, a także zdobył na swoją </w:t>
      </w:r>
      <w:r w:rsidRPr="001B1251">
        <w:rPr>
          <w:rFonts w:ascii="Verdana" w:hAnsi="Verdana" w:cs="Arial"/>
          <w:b/>
        </w:rPr>
        <w:t>odpowiedzialność i ryzyko</w:t>
      </w:r>
      <w:r w:rsidRPr="001B1251">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F72325" w:rsidRPr="00221ACE" w:rsidRDefault="001E15CA" w:rsidP="00F72325">
      <w:pPr>
        <w:tabs>
          <w:tab w:val="left" w:pos="1710"/>
        </w:tabs>
        <w:autoSpaceDE w:val="0"/>
        <w:jc w:val="both"/>
        <w:rPr>
          <w:rFonts w:ascii="Verdana" w:hAnsi="Verdana"/>
        </w:rPr>
      </w:pPr>
      <w:r w:rsidRPr="00221ACE">
        <w:rPr>
          <w:rFonts w:ascii="Verdana" w:hAnsi="Verdana"/>
        </w:rPr>
        <w:t>452331</w:t>
      </w:r>
      <w:r w:rsidR="00F72325" w:rsidRPr="00221ACE">
        <w:rPr>
          <w:rFonts w:ascii="Verdana" w:hAnsi="Verdana"/>
        </w:rPr>
        <w:t xml:space="preserve">40-2 </w:t>
      </w:r>
      <w:r w:rsidR="00D01D8B">
        <w:rPr>
          <w:rFonts w:ascii="Verdana" w:hAnsi="Verdana"/>
        </w:rPr>
        <w:t>–</w:t>
      </w:r>
      <w:r w:rsidR="00F72325" w:rsidRPr="00221ACE">
        <w:rPr>
          <w:rFonts w:ascii="Verdana" w:hAnsi="Verdana"/>
        </w:rPr>
        <w:t xml:space="preserve"> </w:t>
      </w:r>
      <w:r w:rsidR="00D01D8B">
        <w:rPr>
          <w:rFonts w:ascii="Verdana" w:hAnsi="Verdana"/>
        </w:rPr>
        <w:t>Roboty drogowe</w:t>
      </w:r>
    </w:p>
    <w:p w:rsidR="0060456E" w:rsidRPr="00D01D8B" w:rsidRDefault="00D01D8B" w:rsidP="00D01D8B">
      <w:pPr>
        <w:pStyle w:val="Stopka"/>
        <w:tabs>
          <w:tab w:val="clear" w:pos="4536"/>
          <w:tab w:val="clear" w:pos="9072"/>
        </w:tabs>
        <w:ind w:right="432"/>
        <w:rPr>
          <w:rFonts w:ascii="Verdana" w:hAnsi="Verdana" w:cs="Arial"/>
        </w:rPr>
      </w:pPr>
      <w:r w:rsidRPr="00D01D8B">
        <w:rPr>
          <w:rFonts w:ascii="Verdana" w:hAnsi="Verdana" w:cs="Arial"/>
        </w:rPr>
        <w:t>45233200-1  - Roboty w zakresie różnych nawierzchni</w:t>
      </w: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2016</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Pr>
          <w:rFonts w:ascii="Verdana" w:hAnsi="Verdana"/>
        </w:rPr>
        <w:t>6</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Pr>
          <w:rFonts w:ascii="Verdana" w:hAnsi="Verdana"/>
        </w:rPr>
        <w:t>6</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F66C5A" w:rsidRDefault="008E2BEB" w:rsidP="00F66C5A">
      <w:pPr>
        <w:pStyle w:val="pkt"/>
        <w:numPr>
          <w:ilvl w:val="0"/>
          <w:numId w:val="82"/>
        </w:numPr>
        <w:spacing w:before="120" w:after="120" w:line="240" w:lineRule="auto"/>
        <w:ind w:left="0" w:firstLine="0"/>
        <w:rPr>
          <w:rFonts w:ascii="Times New Roman" w:hAnsi="Times New Roman"/>
          <w:iCs/>
          <w:sz w:val="20"/>
          <w:szCs w:val="20"/>
        </w:rPr>
      </w:pPr>
      <w:r w:rsidRPr="00F66C5A">
        <w:rPr>
          <w:rFonts w:ascii="Verdana" w:hAnsi="Verdana" w:cs="Arial"/>
          <w:sz w:val="20"/>
          <w:szCs w:val="20"/>
        </w:rPr>
        <w:t xml:space="preserve">Zamawiający zamawia, a Wykonawca zobowiązuje się wykonać zamówienie publiczne – zwane dalej </w:t>
      </w:r>
      <w:r w:rsidRPr="00F66C5A">
        <w:rPr>
          <w:rFonts w:ascii="Verdana" w:hAnsi="Verdana" w:cs="Arial"/>
          <w:sz w:val="20"/>
          <w:szCs w:val="20"/>
          <w:u w:val="single"/>
        </w:rPr>
        <w:t>Zamówieniem</w:t>
      </w:r>
      <w:r w:rsidRPr="00F66C5A">
        <w:rPr>
          <w:rFonts w:ascii="Verdana" w:hAnsi="Verdana" w:cs="Arial"/>
          <w:sz w:val="20"/>
          <w:szCs w:val="20"/>
        </w:rPr>
        <w:t xml:space="preserve">, którego przedmiotem jest wykonanie zadania: </w:t>
      </w:r>
      <w:r w:rsidR="00F66C5A" w:rsidRPr="00F66C5A">
        <w:rPr>
          <w:rFonts w:ascii="Verdana" w:hAnsi="Verdana"/>
          <w:sz w:val="20"/>
          <w:szCs w:val="20"/>
        </w:rPr>
        <w:t>- „</w:t>
      </w:r>
      <w:r w:rsidR="00F66C5A" w:rsidRPr="00F66C5A">
        <w:rPr>
          <w:rFonts w:ascii="Verdana" w:hAnsi="Verdana" w:cs="Verdana"/>
          <w:sz w:val="20"/>
          <w:szCs w:val="20"/>
        </w:rPr>
        <w:t>Remont ul. Górnej w Ustroniu Morskim na wysokości budynków w szeregu nr 8</w:t>
      </w:r>
      <w:r w:rsidR="00F66C5A" w:rsidRPr="00F66C5A">
        <w:rPr>
          <w:rFonts w:ascii="Verdana" w:eastAsia="Arial" w:hAnsi="Verdana" w:cs="Arial"/>
          <w:bCs/>
          <w:sz w:val="20"/>
          <w:szCs w:val="2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F66C5A">
        <w:rPr>
          <w:rFonts w:ascii="Verdana" w:hAnsi="Verdana" w:cs="Arial"/>
        </w:rPr>
        <w:t>31</w:t>
      </w:r>
      <w:r w:rsidR="00441F25">
        <w:rPr>
          <w:rFonts w:ascii="Verdana" w:hAnsi="Verdana" w:cs="Arial"/>
        </w:rPr>
        <w:t xml:space="preserve"> marca </w:t>
      </w:r>
      <w:r>
        <w:rPr>
          <w:rFonts w:ascii="Verdana" w:hAnsi="Verdana" w:cs="Arial"/>
        </w:rPr>
        <w:t>201</w:t>
      </w:r>
      <w:r w:rsidR="00F66C5A">
        <w:rPr>
          <w:rFonts w:ascii="Verdana" w:hAnsi="Verdana" w:cs="Arial"/>
        </w:rPr>
        <w:t>7</w:t>
      </w:r>
      <w:r>
        <w:rPr>
          <w:rFonts w:ascii="Verdana" w:hAnsi="Verdana" w:cs="Arial"/>
        </w:rPr>
        <w:t xml:space="preserve"> r.</w:t>
      </w:r>
    </w:p>
    <w:p w:rsidR="008E2BEB" w:rsidRPr="008E2BEB" w:rsidRDefault="008E2BEB" w:rsidP="00F66C5A">
      <w:pPr>
        <w:pStyle w:val="Tekstpodstawowy"/>
        <w:numPr>
          <w:ilvl w:val="0"/>
          <w:numId w:val="45"/>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F66C5A">
      <w:pPr>
        <w:pStyle w:val="Tekstpodstawowy"/>
        <w:numPr>
          <w:ilvl w:val="0"/>
          <w:numId w:val="68"/>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F66C5A">
      <w:pPr>
        <w:pStyle w:val="Tekstpodstawowy"/>
        <w:numPr>
          <w:ilvl w:val="0"/>
          <w:numId w:val="68"/>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F66C5A">
      <w:pPr>
        <w:numPr>
          <w:ilvl w:val="0"/>
          <w:numId w:val="69"/>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F66C5A">
      <w:pPr>
        <w:pStyle w:val="Tekstpodstawowy"/>
        <w:numPr>
          <w:ilvl w:val="1"/>
          <w:numId w:val="54"/>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F66C5A">
      <w:pPr>
        <w:pStyle w:val="Tekstpodstawowy"/>
        <w:numPr>
          <w:ilvl w:val="0"/>
          <w:numId w:val="72"/>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F66C5A">
      <w:pPr>
        <w:pStyle w:val="Akapitzlist"/>
        <w:numPr>
          <w:ilvl w:val="0"/>
          <w:numId w:val="7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F66C5A">
      <w:pPr>
        <w:pStyle w:val="Akapitzlist"/>
        <w:numPr>
          <w:ilvl w:val="0"/>
          <w:numId w:val="70"/>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F66C5A">
      <w:pPr>
        <w:widowControl w:val="0"/>
        <w:numPr>
          <w:ilvl w:val="0"/>
          <w:numId w:val="46"/>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F66C5A">
      <w:pPr>
        <w:pStyle w:val="Tekstpodstawowy"/>
        <w:numPr>
          <w:ilvl w:val="0"/>
          <w:numId w:val="46"/>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F66C5A">
      <w:pPr>
        <w:pStyle w:val="Tekstpodstawowy"/>
        <w:numPr>
          <w:ilvl w:val="0"/>
          <w:numId w:val="47"/>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F66C5A">
      <w:pPr>
        <w:pStyle w:val="Tekstpodstawowy2"/>
        <w:widowControl/>
        <w:numPr>
          <w:ilvl w:val="0"/>
          <w:numId w:val="47"/>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F66C5A">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F66C5A">
      <w:pPr>
        <w:pStyle w:val="Tekstpodstawowy"/>
        <w:numPr>
          <w:ilvl w:val="0"/>
          <w:numId w:val="48"/>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F66C5A">
      <w:pPr>
        <w:pStyle w:val="Tekstpodstawowy"/>
        <w:numPr>
          <w:ilvl w:val="0"/>
          <w:numId w:val="55"/>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7"/>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F66C5A">
      <w:pPr>
        <w:pStyle w:val="Tekstpodstawowy"/>
        <w:numPr>
          <w:ilvl w:val="0"/>
          <w:numId w:val="49"/>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F66C5A">
      <w:pPr>
        <w:pStyle w:val="Tekstpodstawowy"/>
        <w:numPr>
          <w:ilvl w:val="0"/>
          <w:numId w:val="59"/>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F66C5A">
      <w:pPr>
        <w:pStyle w:val="Tekstpodstawowy"/>
        <w:numPr>
          <w:ilvl w:val="0"/>
          <w:numId w:val="59"/>
        </w:numPr>
        <w:jc w:val="both"/>
        <w:rPr>
          <w:rFonts w:ascii="Verdana" w:hAnsi="Verdana" w:cs="Arial"/>
        </w:rPr>
      </w:pPr>
      <w:r w:rsidRPr="00501073">
        <w:rPr>
          <w:rFonts w:ascii="Verdana" w:hAnsi="Verdana" w:cs="Arial"/>
        </w:rPr>
        <w:t>jeżeli wady nie nadają się do usunięcia, to:</w:t>
      </w:r>
    </w:p>
    <w:p w:rsidR="008E2BEB" w:rsidRPr="00BC1BBA" w:rsidRDefault="008E2BEB" w:rsidP="00F66C5A">
      <w:pPr>
        <w:pStyle w:val="Tekstpodstawowywcity"/>
        <w:numPr>
          <w:ilvl w:val="0"/>
          <w:numId w:val="60"/>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F66C5A">
      <w:pPr>
        <w:pStyle w:val="Tekstpodstawowy"/>
        <w:numPr>
          <w:ilvl w:val="0"/>
          <w:numId w:val="60"/>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F66C5A">
      <w:pPr>
        <w:pStyle w:val="Tekstpodstawowy"/>
        <w:numPr>
          <w:ilvl w:val="0"/>
          <w:numId w:val="49"/>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F66C5A">
      <w:pPr>
        <w:pStyle w:val="Tekstpodstawowy"/>
        <w:numPr>
          <w:ilvl w:val="0"/>
          <w:numId w:val="61"/>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F66C5A">
      <w:pPr>
        <w:pStyle w:val="Tekstpodstawowy"/>
        <w:numPr>
          <w:ilvl w:val="0"/>
          <w:numId w:val="61"/>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F66C5A">
      <w:pPr>
        <w:pStyle w:val="Tekstpodstawowy"/>
        <w:numPr>
          <w:ilvl w:val="0"/>
          <w:numId w:val="71"/>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F66C5A">
      <w:pPr>
        <w:pStyle w:val="Tekstpodstawowy"/>
        <w:numPr>
          <w:ilvl w:val="0"/>
          <w:numId w:val="71"/>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F66C5A">
      <w:pPr>
        <w:pStyle w:val="NormalnyWeb"/>
        <w:numPr>
          <w:ilvl w:val="0"/>
          <w:numId w:val="50"/>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F66C5A">
      <w:pPr>
        <w:pStyle w:val="Tekstpodstawowy"/>
        <w:numPr>
          <w:ilvl w:val="0"/>
          <w:numId w:val="78"/>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F66C5A">
      <w:pPr>
        <w:pStyle w:val="Tekstpodstawowy"/>
        <w:numPr>
          <w:ilvl w:val="0"/>
          <w:numId w:val="78"/>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BA3787">
        <w:rPr>
          <w:rFonts w:ascii="Verdana" w:hAnsi="Verdana" w:cs="Arial"/>
          <w:bCs/>
        </w:rPr>
        <w:t>7</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F66C5A">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F66C5A">
      <w:pPr>
        <w:pStyle w:val="Tekstpodstawowy"/>
        <w:numPr>
          <w:ilvl w:val="0"/>
          <w:numId w:val="51"/>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BB21AC">
        <w:rPr>
          <w:rFonts w:ascii="Verdana" w:hAnsi="Verdana" w:cs="Arial"/>
        </w:rPr>
        <w:t>pkt. 22 SIWZ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F66C5A">
      <w:pPr>
        <w:pStyle w:val="Tekstpodstawowy"/>
        <w:numPr>
          <w:ilvl w:val="0"/>
          <w:numId w:val="52"/>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ypadków wymienionych w treści tytułu XV kodeksu cywilnego,  Zamawiającemu  przysługuje  prawo odstąpienia od umowy w następujących sytuacjach:</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F66C5A">
      <w:pPr>
        <w:pStyle w:val="Tekstpodstawowy"/>
        <w:numPr>
          <w:ilvl w:val="0"/>
          <w:numId w:val="63"/>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 która odpowiada za przyczyny odstąpienia od umowy,</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F66C5A">
      <w:pPr>
        <w:pStyle w:val="Tekstpodstawowy"/>
        <w:numPr>
          <w:ilvl w:val="0"/>
          <w:numId w:val="66"/>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t>ZAMAWIAJĄCY:</w:t>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37" w:rsidRDefault="00464937">
      <w:r>
        <w:separator/>
      </w:r>
    </w:p>
  </w:endnote>
  <w:endnote w:type="continuationSeparator" w:id="0">
    <w:p w:rsidR="00464937" w:rsidRDefault="0046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charset w:val="EE"/>
    <w:family w:val="auto"/>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25" w:rsidRPr="00C67740" w:rsidRDefault="00441F25" w:rsidP="00AD545D">
    <w:pPr>
      <w:pStyle w:val="pkt"/>
      <w:spacing w:before="120" w:after="120" w:line="240" w:lineRule="auto"/>
      <w:ind w:left="0" w:firstLine="0"/>
      <w:jc w:val="center"/>
      <w:rPr>
        <w:rFonts w:ascii="Times New Roman" w:hAnsi="Times New Roman"/>
        <w:b/>
        <w:iCs/>
        <w:sz w:val="12"/>
        <w:szCs w:val="16"/>
      </w:rPr>
    </w:pPr>
    <w:r w:rsidRPr="00C67740">
      <w:rPr>
        <w:rFonts w:ascii="Verdana" w:hAnsi="Verdana"/>
        <w:b/>
        <w:sz w:val="12"/>
        <w:szCs w:val="16"/>
      </w:rPr>
      <w:t>SIWZ - „</w:t>
    </w:r>
    <w:r w:rsidRPr="00C67740">
      <w:rPr>
        <w:rFonts w:ascii="Verdana" w:hAnsi="Verdana" w:cs="Verdana"/>
        <w:b/>
        <w:sz w:val="12"/>
        <w:szCs w:val="16"/>
      </w:rPr>
      <w:t>Remont ul. Górnej w Ustroniu Morskim na wysokości budynków w szeregu nr 8</w:t>
    </w:r>
    <w:r w:rsidRPr="00C67740">
      <w:rPr>
        <w:rFonts w:ascii="Verdana" w:eastAsia="Arial" w:hAnsi="Verdana" w:cs="Arial"/>
        <w:b/>
        <w:bCs/>
        <w:sz w:val="12"/>
        <w:szCs w:val="16"/>
      </w:rPr>
      <w:t>”</w:t>
    </w:r>
  </w:p>
  <w:p w:rsidR="00441F25" w:rsidRDefault="00441F25" w:rsidP="00965A5A">
    <w:pPr>
      <w:pStyle w:val="Stopka"/>
      <w:ind w:left="1191" w:hanging="1191"/>
      <w:rPr>
        <w:rFonts w:ascii="Arial" w:hAnsi="Arial" w:cs="Arial"/>
        <w:sz w:val="16"/>
        <w:szCs w:val="16"/>
      </w:rPr>
    </w:pPr>
  </w:p>
  <w:p w:rsidR="00441F25" w:rsidRDefault="00441F25" w:rsidP="00965A5A">
    <w:pPr>
      <w:pStyle w:val="Stopka"/>
      <w:ind w:left="1191" w:hanging="1191"/>
      <w:rPr>
        <w:rFonts w:ascii="Arial" w:hAnsi="Arial" w:cs="Arial"/>
        <w:sz w:val="16"/>
        <w:szCs w:val="16"/>
      </w:rPr>
    </w:pPr>
  </w:p>
  <w:p w:rsidR="00441F25" w:rsidRDefault="00441F25"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37" w:rsidRDefault="00464937">
      <w:r>
        <w:separator/>
      </w:r>
    </w:p>
  </w:footnote>
  <w:footnote w:type="continuationSeparator" w:id="0">
    <w:p w:rsidR="00464937" w:rsidRDefault="0046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7">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C025D18"/>
    <w:multiLevelType w:val="hybridMultilevel"/>
    <w:tmpl w:val="6062F19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5">
    <w:nsid w:val="3C375D26"/>
    <w:multiLevelType w:val="hybridMultilevel"/>
    <w:tmpl w:val="5A7807FC"/>
    <w:lvl w:ilvl="0" w:tplc="C6CC1FD0">
      <w:start w:val="1"/>
      <w:numFmt w:val="decimal"/>
      <w:lvlText w:val="%1."/>
      <w:lvlJc w:val="left"/>
      <w:pPr>
        <w:ind w:left="786" w:hanging="360"/>
      </w:pPr>
      <w:rPr>
        <w:rFonts w:ascii="Verdana" w:hAnsi="Verdana"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F54297C"/>
    <w:multiLevelType w:val="hybridMultilevel"/>
    <w:tmpl w:val="35B48E44"/>
    <w:lvl w:ilvl="0" w:tplc="29F4EB56">
      <w:start w:val="1"/>
      <w:numFmt w:val="upperRoman"/>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3">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8">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80">
    <w:nsid w:val="6BFD0B12"/>
    <w:multiLevelType w:val="hybridMultilevel"/>
    <w:tmpl w:val="06203C6C"/>
    <w:lvl w:ilvl="0" w:tplc="82BCFF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86"/>
  </w:num>
  <w:num w:numId="9">
    <w:abstractNumId w:val="44"/>
  </w:num>
  <w:num w:numId="10">
    <w:abstractNumId w:val="58"/>
  </w:num>
  <w:num w:numId="11">
    <w:abstractNumId w:val="73"/>
  </w:num>
  <w:num w:numId="12">
    <w:abstractNumId w:val="14"/>
  </w:num>
  <w:num w:numId="13">
    <w:abstractNumId w:val="71"/>
  </w:num>
  <w:num w:numId="14">
    <w:abstractNumId w:val="37"/>
  </w:num>
  <w:num w:numId="15">
    <w:abstractNumId w:val="76"/>
  </w:num>
  <w:num w:numId="16">
    <w:abstractNumId w:val="31"/>
  </w:num>
  <w:num w:numId="17">
    <w:abstractNumId w:val="77"/>
  </w:num>
  <w:num w:numId="18">
    <w:abstractNumId w:val="78"/>
  </w:num>
  <w:num w:numId="19">
    <w:abstractNumId w:val="34"/>
  </w:num>
  <w:num w:numId="20">
    <w:abstractNumId w:val="92"/>
  </w:num>
  <w:num w:numId="21">
    <w:abstractNumId w:val="66"/>
  </w:num>
  <w:num w:numId="22">
    <w:abstractNumId w:val="47"/>
  </w:num>
  <w:num w:numId="23">
    <w:abstractNumId w:val="42"/>
  </w:num>
  <w:num w:numId="24">
    <w:abstractNumId w:val="74"/>
  </w:num>
  <w:num w:numId="25">
    <w:abstractNumId w:val="32"/>
  </w:num>
  <w:num w:numId="26">
    <w:abstractNumId w:val="43"/>
  </w:num>
  <w:num w:numId="27">
    <w:abstractNumId w:val="25"/>
  </w:num>
  <w:num w:numId="28">
    <w:abstractNumId w:val="57"/>
  </w:num>
  <w:num w:numId="29">
    <w:abstractNumId w:val="68"/>
  </w:num>
  <w:num w:numId="30">
    <w:abstractNumId w:val="87"/>
  </w:num>
  <w:num w:numId="31">
    <w:abstractNumId w:val="35"/>
  </w:num>
  <w:num w:numId="32">
    <w:abstractNumId w:val="51"/>
  </w:num>
  <w:num w:numId="33">
    <w:abstractNumId w:val="19"/>
  </w:num>
  <w:num w:numId="34">
    <w:abstractNumId w:val="53"/>
  </w:num>
  <w:num w:numId="35">
    <w:abstractNumId w:val="49"/>
  </w:num>
  <w:num w:numId="36">
    <w:abstractNumId w:val="24"/>
  </w:num>
  <w:num w:numId="37">
    <w:abstractNumId w:val="89"/>
  </w:num>
  <w:num w:numId="38">
    <w:abstractNumId w:val="40"/>
  </w:num>
  <w:num w:numId="39">
    <w:abstractNumId w:val="23"/>
  </w:num>
  <w:num w:numId="40">
    <w:abstractNumId w:val="46"/>
  </w:num>
  <w:num w:numId="41">
    <w:abstractNumId w:val="63"/>
  </w:num>
  <w:num w:numId="42">
    <w:abstractNumId w:val="54"/>
  </w:num>
  <w:num w:numId="43">
    <w:abstractNumId w:val="79"/>
  </w:num>
  <w:num w:numId="44">
    <w:abstractNumId w:val="56"/>
  </w:num>
  <w:num w:numId="45">
    <w:abstractNumId w:val="82"/>
  </w:num>
  <w:num w:numId="46">
    <w:abstractNumId w:val="15"/>
  </w:num>
  <w:num w:numId="47">
    <w:abstractNumId w:val="60"/>
  </w:num>
  <w:num w:numId="48">
    <w:abstractNumId w:val="30"/>
  </w:num>
  <w:num w:numId="49">
    <w:abstractNumId w:val="81"/>
  </w:num>
  <w:num w:numId="50">
    <w:abstractNumId w:val="50"/>
  </w:num>
  <w:num w:numId="51">
    <w:abstractNumId w:val="52"/>
  </w:num>
  <w:num w:numId="52">
    <w:abstractNumId w:val="59"/>
  </w:num>
  <w:num w:numId="53">
    <w:abstractNumId w:val="88"/>
  </w:num>
  <w:num w:numId="54">
    <w:abstractNumId w:val="21"/>
  </w:num>
  <w:num w:numId="55">
    <w:abstractNumId w:val="62"/>
  </w:num>
  <w:num w:numId="56">
    <w:abstractNumId w:val="16"/>
  </w:num>
  <w:num w:numId="57">
    <w:abstractNumId w:val="70"/>
  </w:num>
  <w:num w:numId="58">
    <w:abstractNumId w:val="64"/>
  </w:num>
  <w:num w:numId="59">
    <w:abstractNumId w:val="28"/>
  </w:num>
  <w:num w:numId="60">
    <w:abstractNumId w:val="90"/>
  </w:num>
  <w:num w:numId="61">
    <w:abstractNumId w:val="17"/>
  </w:num>
  <w:num w:numId="62">
    <w:abstractNumId w:val="38"/>
  </w:num>
  <w:num w:numId="63">
    <w:abstractNumId w:val="91"/>
  </w:num>
  <w:num w:numId="64">
    <w:abstractNumId w:val="18"/>
  </w:num>
  <w:num w:numId="65">
    <w:abstractNumId w:val="20"/>
  </w:num>
  <w:num w:numId="66">
    <w:abstractNumId w:val="85"/>
  </w:num>
  <w:num w:numId="67">
    <w:abstractNumId w:val="26"/>
  </w:num>
  <w:num w:numId="68">
    <w:abstractNumId w:val="69"/>
  </w:num>
  <w:num w:numId="69">
    <w:abstractNumId w:val="75"/>
  </w:num>
  <w:num w:numId="70">
    <w:abstractNumId w:val="61"/>
  </w:num>
  <w:num w:numId="71">
    <w:abstractNumId w:val="45"/>
  </w:num>
  <w:num w:numId="72">
    <w:abstractNumId w:val="83"/>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6"/>
  </w:num>
  <w:num w:numId="80">
    <w:abstractNumId w:val="80"/>
  </w:num>
  <w:num w:numId="81">
    <w:abstractNumId w:val="39"/>
  </w:num>
  <w:num w:numId="82">
    <w:abstractNumId w:val="5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49154"/>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46C2"/>
    <w:rsid w:val="005A48F7"/>
    <w:rsid w:val="005A4DCA"/>
    <w:rsid w:val="005A5DEF"/>
    <w:rsid w:val="005A6A78"/>
    <w:rsid w:val="005A6DA8"/>
    <w:rsid w:val="005A7029"/>
    <w:rsid w:val="005A7948"/>
    <w:rsid w:val="005B16A1"/>
    <w:rsid w:val="005B1DD7"/>
    <w:rsid w:val="005B260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9483-B929-4634-9099-92AD4F15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31</Pages>
  <Words>12092</Words>
  <Characters>72554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84478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Radca</cp:lastModifiedBy>
  <cp:revision>32</cp:revision>
  <cp:lastPrinted>2016-11-30T08:48:00Z</cp:lastPrinted>
  <dcterms:created xsi:type="dcterms:W3CDTF">2016-09-30T13:34:00Z</dcterms:created>
  <dcterms:modified xsi:type="dcterms:W3CDTF">2016-11-30T13:09:00Z</dcterms:modified>
</cp:coreProperties>
</file>