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A4" w:rsidRDefault="001264A4" w:rsidP="00F4065E">
      <w:pPr>
        <w:rPr>
          <w:rFonts w:ascii="Times New Roman" w:hAnsi="Times New Roman"/>
          <w:b/>
          <w:sz w:val="24"/>
          <w:szCs w:val="24"/>
        </w:rPr>
      </w:pPr>
    </w:p>
    <w:p w:rsidR="00092414" w:rsidRDefault="00551228" w:rsidP="0009241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092414" w:rsidRDefault="00092414" w:rsidP="00092414">
      <w:pPr>
        <w:tabs>
          <w:tab w:val="left" w:pos="1380"/>
          <w:tab w:val="center"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PROTOKÓŁ Nr XL/2010 </w:t>
      </w:r>
    </w:p>
    <w:p w:rsidR="00092414" w:rsidRDefault="00092414" w:rsidP="00092414">
      <w:pPr>
        <w:jc w:val="center"/>
        <w:rPr>
          <w:rFonts w:ascii="Times New Roman" w:hAnsi="Times New Roman"/>
          <w:b/>
          <w:sz w:val="24"/>
          <w:szCs w:val="24"/>
        </w:rPr>
      </w:pPr>
      <w:r>
        <w:rPr>
          <w:rFonts w:ascii="Times New Roman" w:hAnsi="Times New Roman"/>
          <w:b/>
          <w:sz w:val="24"/>
          <w:szCs w:val="24"/>
        </w:rPr>
        <w:t xml:space="preserve">z Sesji Rady Gminy w Ustroniu Morskim </w:t>
      </w:r>
    </w:p>
    <w:p w:rsidR="00092414" w:rsidRDefault="00092414" w:rsidP="00092414">
      <w:pPr>
        <w:jc w:val="center"/>
        <w:rPr>
          <w:rFonts w:ascii="Times New Roman" w:hAnsi="Times New Roman"/>
          <w:sz w:val="24"/>
          <w:szCs w:val="24"/>
        </w:rPr>
      </w:pPr>
      <w:r>
        <w:rPr>
          <w:rFonts w:ascii="Times New Roman" w:hAnsi="Times New Roman"/>
          <w:b/>
          <w:sz w:val="24"/>
          <w:szCs w:val="24"/>
        </w:rPr>
        <w:t>z dnia 30 sierpnia 2010r.</w:t>
      </w:r>
    </w:p>
    <w:p w:rsidR="00092414" w:rsidRDefault="00092414" w:rsidP="00092414">
      <w:pPr>
        <w:jc w:val="center"/>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ab/>
        <w:t>Otwarcia XL Sesji Rady Gminy w Ustroniu Morskim dokonał Przewodniczący Rady Andrzej Basarab. Powitał radnych, przybyłych gości oraz przedstawicieli Urzędu Gminy. Na podstawie listy obecności stwierdził prawomocność obrad, w sesji uczestniczy 15 radnych (lista obecności stanowi załącznik nr 1 do niniejszego protokołu).</w:t>
      </w:r>
    </w:p>
    <w:p w:rsidR="00092414" w:rsidRDefault="00092414" w:rsidP="00092414">
      <w:pPr>
        <w:spacing w:line="360" w:lineRule="auto"/>
        <w:ind w:firstLine="708"/>
        <w:jc w:val="both"/>
        <w:rPr>
          <w:rFonts w:ascii="Times New Roman" w:hAnsi="Times New Roman"/>
          <w:sz w:val="24"/>
          <w:szCs w:val="24"/>
        </w:rPr>
      </w:pPr>
      <w:r>
        <w:rPr>
          <w:rFonts w:ascii="Times New Roman" w:hAnsi="Times New Roman"/>
          <w:sz w:val="24"/>
          <w:szCs w:val="24"/>
        </w:rPr>
        <w:t>Przewodniczący Rady poprosił wszystkich o powstanie, aby minutą ciszy uczcić śmierć Pani Romany Głogowskiej, wieloletniej Prezes Koła Emerytów i Rencistów w Ustroniu Morskim.</w:t>
      </w:r>
    </w:p>
    <w:p w:rsidR="00092414" w:rsidRDefault="00092414" w:rsidP="00092414">
      <w:pPr>
        <w:spacing w:line="360" w:lineRule="auto"/>
        <w:ind w:firstLine="708"/>
        <w:jc w:val="both"/>
        <w:rPr>
          <w:rFonts w:ascii="Times New Roman" w:hAnsi="Times New Roman"/>
          <w:sz w:val="24"/>
          <w:szCs w:val="24"/>
        </w:rPr>
      </w:pPr>
      <w:r>
        <w:rPr>
          <w:rFonts w:ascii="Times New Roman" w:hAnsi="Times New Roman"/>
          <w:sz w:val="24"/>
          <w:szCs w:val="24"/>
        </w:rPr>
        <w:t>Następnie Przewodniczący Rady poinformował, iż na dzisiejszą Sesję został zaproszony Kierownik Plaży Pan Michał Mieczkowski. Przewodniczący złożył mu serdeczne podziękowanie za osiągnięcia, za wkład pracy nad szkoleniem ratowników, co pozwoliło zamknąć sezon bezwypadkowo, za współpracę nad uzyskaniem Błękitnej Flagi. Podziękował za wielu trudnych lat pracy i za profesjonalizm. Stwierdził, że należy być dumnym z pracy i postawy Pana Mieczkowskiego. Przewodniczący podziękowania złożył w imieniu własnym oraz koleżanek i kolegów radnych.</w:t>
      </w:r>
    </w:p>
    <w:p w:rsidR="00092414" w:rsidRDefault="00092414" w:rsidP="00092414">
      <w:pPr>
        <w:spacing w:line="360" w:lineRule="auto"/>
        <w:ind w:firstLine="708"/>
        <w:jc w:val="both"/>
        <w:rPr>
          <w:rFonts w:ascii="Times New Roman" w:hAnsi="Times New Roman"/>
          <w:sz w:val="24"/>
          <w:szCs w:val="24"/>
        </w:rPr>
      </w:pPr>
      <w:r>
        <w:rPr>
          <w:rFonts w:ascii="Times New Roman" w:hAnsi="Times New Roman"/>
          <w:sz w:val="24"/>
          <w:szCs w:val="24"/>
        </w:rPr>
        <w:t xml:space="preserve">Wójt Gminy stwierdził, ze rzeczywiście jest to ważne wydarzenie. Wcześniej podziękowano ratownikom, a ich szefowi postanowiliśmy podziękować na sesji. Podziękowania przede wszystkim za całokształt działalności, za dobre fachowe przygotowanie kąpielisk gminnych, za zapewnienie bezpieczeństwa  na wodzie. Do dnia dzisiejszego nie było ani jednego utonięcia choć interwencji było bardzo dużo. Szczególnie w tym roku jest za co dziękować, bowiem nasze ratowniczki i nasi ratownicy zdobyli I miejsce ratowników w Polsce, w kategorii „NIVEA”. Jest to duże wyróżnienie. Najpierw wygrali eliminacje, które odbywały się w miejscowościach nadmorskich. Nasi ratownicy uczestniczyli w mistrzostwach w Dźwirzynie, gdzie zarówno kobiety jak i mężczyźni zajęli I miejsce o otrzymali tytuł Mistrza Polski. Otrzymali cenne nagrody, 2 nowoczesne łodzie motorowe służące do ratownictwa morskiego. Oprócz tego jakby na </w:t>
      </w:r>
      <w:r>
        <w:rPr>
          <w:rFonts w:ascii="Times New Roman" w:hAnsi="Times New Roman"/>
          <w:sz w:val="24"/>
          <w:szCs w:val="24"/>
        </w:rPr>
        <w:lastRenderedPageBreak/>
        <w:t xml:space="preserve">potwierdzenie dobrej formy nasi ratownicy uczestniczyli w XIV zawodach ogólnopolskich w Jarosławcu pn.”KLIF JAROSŁAWCA” .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 xml:space="preserve">Wśród mężczyzn I miejsce zajął Pan Stefan Wesołowski, a wśród kobiet III miejsce zajęła Pani Dominika </w:t>
      </w:r>
      <w:proofErr w:type="spellStart"/>
      <w:r>
        <w:rPr>
          <w:rFonts w:ascii="Times New Roman" w:hAnsi="Times New Roman"/>
          <w:sz w:val="24"/>
          <w:szCs w:val="24"/>
        </w:rPr>
        <w:t>Gadomczyk</w:t>
      </w:r>
      <w:proofErr w:type="spellEnd"/>
      <w:r>
        <w:rPr>
          <w:rFonts w:ascii="Times New Roman" w:hAnsi="Times New Roman"/>
          <w:sz w:val="24"/>
          <w:szCs w:val="24"/>
        </w:rPr>
        <w:t xml:space="preserve"> zdobyła III miejsce. Jest to też prestiżowe miejsce. I za to chcielibyśmy bardzo serdecznie podziękować Panu Michałowi Mieczkowskiemu. Okazuje się, że ta forma obsługi plaży jest słuszna i przynosi efekty.</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Następnie Wójt Gminy i Przewodniczący Rady wręczyli Panu Michałowi Mieczkowskiemu wiązankę kwiatów wraz listem gratulacyjnym.</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Proponowany porządek obrad</w:t>
      </w:r>
    </w:p>
    <w:p w:rsidR="00092414" w:rsidRDefault="00092414" w:rsidP="00092414">
      <w:pPr>
        <w:pStyle w:val="ListParagraph"/>
        <w:numPr>
          <w:ilvl w:val="0"/>
          <w:numId w:val="1"/>
        </w:numPr>
        <w:tabs>
          <w:tab w:val="num" w:pos="360"/>
        </w:tabs>
        <w:spacing w:line="360" w:lineRule="auto"/>
        <w:jc w:val="both"/>
      </w:pPr>
      <w:r>
        <w:t>Sprawy organizacyjne:</w:t>
      </w:r>
    </w:p>
    <w:p w:rsidR="00092414" w:rsidRDefault="00092414" w:rsidP="00092414">
      <w:pPr>
        <w:pStyle w:val="ListParagraph"/>
        <w:numPr>
          <w:ilvl w:val="0"/>
          <w:numId w:val="2"/>
        </w:numPr>
        <w:spacing w:line="360" w:lineRule="auto"/>
        <w:jc w:val="both"/>
      </w:pPr>
      <w:r>
        <w:t>otwarcie sesji i stwierdzenie quorum;</w:t>
      </w:r>
    </w:p>
    <w:p w:rsidR="00092414" w:rsidRDefault="00092414" w:rsidP="00092414">
      <w:pPr>
        <w:pStyle w:val="ListParagraph"/>
        <w:numPr>
          <w:ilvl w:val="0"/>
          <w:numId w:val="2"/>
        </w:numPr>
        <w:spacing w:line="360" w:lineRule="auto"/>
        <w:jc w:val="both"/>
      </w:pPr>
      <w:r>
        <w:t xml:space="preserve">przyjęcie protokołu z sesji Nr XXXIX/2010 z dnia 29 czerwca 2010r. </w:t>
      </w:r>
    </w:p>
    <w:p w:rsidR="00092414" w:rsidRDefault="00092414" w:rsidP="00092414">
      <w:pPr>
        <w:pStyle w:val="ListParagraph"/>
        <w:numPr>
          <w:ilvl w:val="0"/>
          <w:numId w:val="1"/>
        </w:numPr>
        <w:spacing w:line="360" w:lineRule="auto"/>
        <w:jc w:val="both"/>
      </w:pPr>
      <w:r>
        <w:t>Informacja Wójta Gminy z działalności w okresie międzysesyjnym.</w:t>
      </w:r>
    </w:p>
    <w:p w:rsidR="00092414" w:rsidRDefault="00092414" w:rsidP="00092414">
      <w:pPr>
        <w:pStyle w:val="ListParagraph"/>
        <w:numPr>
          <w:ilvl w:val="0"/>
          <w:numId w:val="1"/>
        </w:numPr>
        <w:spacing w:line="360" w:lineRule="auto"/>
        <w:jc w:val="both"/>
      </w:pPr>
      <w:r>
        <w:t>Informacja z przygotowania szkół i przedszkola do rozpoczęcia roku szkolnego 2010/2011.</w:t>
      </w:r>
    </w:p>
    <w:p w:rsidR="00092414" w:rsidRDefault="00092414" w:rsidP="00092414">
      <w:pPr>
        <w:pStyle w:val="ListParagraph"/>
        <w:numPr>
          <w:ilvl w:val="0"/>
          <w:numId w:val="1"/>
        </w:numPr>
        <w:spacing w:line="360" w:lineRule="auto"/>
        <w:jc w:val="both"/>
      </w:pPr>
      <w:r>
        <w:t>Informacja z działalności Gminnego Ośrodka Pomocy Społecznej w Ustroniu Morskim.</w:t>
      </w:r>
    </w:p>
    <w:p w:rsidR="00092414" w:rsidRDefault="00092414" w:rsidP="00092414">
      <w:pPr>
        <w:pStyle w:val="ListParagraph"/>
        <w:numPr>
          <w:ilvl w:val="0"/>
          <w:numId w:val="1"/>
        </w:numPr>
        <w:spacing w:line="276" w:lineRule="auto"/>
      </w:pPr>
      <w:r>
        <w:t>Przedstawienie projektów uchwał w sprawie:</w:t>
      </w:r>
    </w:p>
    <w:p w:rsidR="00092414" w:rsidRDefault="00092414" w:rsidP="00092414">
      <w:pPr>
        <w:pStyle w:val="ListParagraph"/>
        <w:numPr>
          <w:ilvl w:val="0"/>
          <w:numId w:val="3"/>
        </w:numPr>
        <w:spacing w:line="360" w:lineRule="auto"/>
      </w:pPr>
      <w:r>
        <w:t>trybu prac nad projektem uchwały budżetowej; dyskusja, podjęcie uchwały – druk nr 1</w:t>
      </w:r>
    </w:p>
    <w:p w:rsidR="00092414" w:rsidRDefault="00092414" w:rsidP="00092414">
      <w:pPr>
        <w:pStyle w:val="ListParagraph"/>
        <w:numPr>
          <w:ilvl w:val="0"/>
          <w:numId w:val="3"/>
        </w:numPr>
        <w:spacing w:line="360" w:lineRule="auto"/>
      </w:pPr>
      <w:r>
        <w:t>określenia stawek w podatku od nieruchomości na 2011r.; dyskusja, podjęcie uchwały – druk nr 2</w:t>
      </w:r>
    </w:p>
    <w:p w:rsidR="00092414" w:rsidRDefault="00092414" w:rsidP="00092414">
      <w:pPr>
        <w:pStyle w:val="ListParagraph"/>
        <w:numPr>
          <w:ilvl w:val="0"/>
          <w:numId w:val="3"/>
        </w:numPr>
        <w:spacing w:line="360" w:lineRule="auto"/>
      </w:pPr>
      <w:r>
        <w:t>zmieniająca uchwałę w sprawie zwolnień w podatku od nieruchomości; dyskusja, podjęcie uchwały – druk nr 3</w:t>
      </w:r>
    </w:p>
    <w:p w:rsidR="00092414" w:rsidRDefault="00092414" w:rsidP="00092414">
      <w:pPr>
        <w:pStyle w:val="ListParagraph"/>
        <w:numPr>
          <w:ilvl w:val="0"/>
          <w:numId w:val="3"/>
        </w:numPr>
        <w:spacing w:line="360" w:lineRule="auto"/>
      </w:pPr>
      <w:r>
        <w:t>przekazania środków finansowych dla Policji; dyskusja, podjęcie uchwały – druk nr 4</w:t>
      </w:r>
    </w:p>
    <w:p w:rsidR="00092414" w:rsidRDefault="00092414" w:rsidP="00092414">
      <w:pPr>
        <w:pStyle w:val="ListParagraph"/>
        <w:numPr>
          <w:ilvl w:val="0"/>
          <w:numId w:val="3"/>
        </w:numPr>
        <w:spacing w:line="360" w:lineRule="auto"/>
      </w:pPr>
      <w:r>
        <w:t>udzielenia pomocy finansowej dla Starostwa Powiatowego w Kołobrzegu; dyskusja, podjęcie uchwały – druk nr 5</w:t>
      </w:r>
    </w:p>
    <w:p w:rsidR="00092414" w:rsidRDefault="00092414" w:rsidP="00092414">
      <w:pPr>
        <w:pStyle w:val="ListParagraph"/>
        <w:numPr>
          <w:ilvl w:val="0"/>
          <w:numId w:val="3"/>
        </w:numPr>
        <w:spacing w:line="360" w:lineRule="auto"/>
      </w:pPr>
      <w:r>
        <w:t>zmian w budżecie gminy na 2010r, dyskusja, podjęcie uchwały – druk nr 6</w:t>
      </w:r>
    </w:p>
    <w:p w:rsidR="00092414" w:rsidRDefault="00092414" w:rsidP="00092414">
      <w:pPr>
        <w:pStyle w:val="ListParagraph"/>
        <w:numPr>
          <w:ilvl w:val="0"/>
          <w:numId w:val="3"/>
        </w:numPr>
        <w:spacing w:line="360" w:lineRule="auto"/>
        <w:jc w:val="both"/>
      </w:pPr>
      <w:r>
        <w:t>w sprawie miejscowego planu zagospodarowania przestrzennego obrębu ewidencyjnego Kukinka; dyskusja, podjęcie uchwały – druk nr 7</w:t>
      </w:r>
    </w:p>
    <w:p w:rsidR="00092414" w:rsidRDefault="00092414" w:rsidP="00092414">
      <w:pPr>
        <w:pStyle w:val="ListParagraph"/>
        <w:numPr>
          <w:ilvl w:val="0"/>
          <w:numId w:val="3"/>
        </w:numPr>
        <w:spacing w:line="360" w:lineRule="auto"/>
        <w:jc w:val="both"/>
      </w:pPr>
      <w:r>
        <w:t>w sprawie wydzierżawienia nieruchomości; dyskusja, podjęcie uchwały – druk nr 8</w:t>
      </w:r>
    </w:p>
    <w:p w:rsidR="00092414" w:rsidRDefault="00092414" w:rsidP="00092414">
      <w:pPr>
        <w:pStyle w:val="ListParagraph"/>
        <w:numPr>
          <w:ilvl w:val="0"/>
          <w:numId w:val="3"/>
        </w:numPr>
        <w:spacing w:line="360" w:lineRule="auto"/>
        <w:jc w:val="both"/>
      </w:pPr>
      <w:r>
        <w:lastRenderedPageBreak/>
        <w:t>w sprawie zbycia nieruchomości w drodze bezprzetargowej; dyskusja, podjęcie uchwały – druk nr 9</w:t>
      </w:r>
    </w:p>
    <w:p w:rsidR="00092414" w:rsidRDefault="00092414" w:rsidP="00092414">
      <w:pPr>
        <w:pStyle w:val="ListParagraph"/>
        <w:numPr>
          <w:ilvl w:val="0"/>
          <w:numId w:val="3"/>
        </w:numPr>
        <w:spacing w:line="360" w:lineRule="auto"/>
      </w:pPr>
      <w:r>
        <w:t>zbycia nieruchomości; dyskusja, podjęcie uchwały – druk nr 10</w:t>
      </w:r>
    </w:p>
    <w:p w:rsidR="00092414" w:rsidRDefault="00092414" w:rsidP="00092414">
      <w:pPr>
        <w:pStyle w:val="ListParagraph"/>
        <w:numPr>
          <w:ilvl w:val="0"/>
          <w:numId w:val="3"/>
        </w:numPr>
        <w:spacing w:line="360" w:lineRule="auto"/>
      </w:pPr>
      <w:r>
        <w:t>powołania jednostki budżetowej pod nazwą „Gminny Ośrodek Sportu i Rekreacji w Ustroniu Morskim”; dyskusja, podjęcie uchwały – druk nr 11</w:t>
      </w:r>
    </w:p>
    <w:p w:rsidR="00092414" w:rsidRDefault="00092414" w:rsidP="00092414">
      <w:pPr>
        <w:pStyle w:val="ListParagraph"/>
        <w:numPr>
          <w:ilvl w:val="0"/>
          <w:numId w:val="3"/>
        </w:numPr>
        <w:spacing w:line="360" w:lineRule="auto"/>
      </w:pPr>
      <w:r>
        <w:t>podziału Gminy Ustronie Morskie na okręgi wyborcze; dyskusja, podjęcie uchwały – druk nr 12</w:t>
      </w:r>
    </w:p>
    <w:p w:rsidR="00092414" w:rsidRDefault="00092414" w:rsidP="00092414">
      <w:pPr>
        <w:pStyle w:val="ListParagraph"/>
        <w:numPr>
          <w:ilvl w:val="0"/>
          <w:numId w:val="3"/>
        </w:numPr>
        <w:spacing w:line="360" w:lineRule="auto"/>
      </w:pPr>
      <w:r>
        <w:t xml:space="preserve">rozpatrzenia skargi na działalność Wójta Gminy; dyskusja, podjęcie uchwały – druk </w:t>
      </w:r>
      <w:r>
        <w:br/>
        <w:t>nr 13</w:t>
      </w:r>
    </w:p>
    <w:p w:rsidR="00092414" w:rsidRDefault="00092414" w:rsidP="00092414">
      <w:pPr>
        <w:pStyle w:val="ListParagraph"/>
        <w:numPr>
          <w:ilvl w:val="0"/>
          <w:numId w:val="1"/>
        </w:numPr>
        <w:spacing w:line="276" w:lineRule="auto"/>
        <w:jc w:val="both"/>
      </w:pPr>
      <w:r>
        <w:t>Głos mieszkańców.</w:t>
      </w:r>
    </w:p>
    <w:p w:rsidR="00092414" w:rsidRDefault="00092414" w:rsidP="00092414">
      <w:pPr>
        <w:pStyle w:val="ListParagraph"/>
        <w:numPr>
          <w:ilvl w:val="0"/>
          <w:numId w:val="1"/>
        </w:numPr>
        <w:spacing w:line="276" w:lineRule="auto"/>
        <w:jc w:val="both"/>
      </w:pPr>
      <w:r>
        <w:t>Interpelacje, zapytania.</w:t>
      </w:r>
    </w:p>
    <w:p w:rsidR="00092414" w:rsidRDefault="00092414" w:rsidP="00092414">
      <w:pPr>
        <w:pStyle w:val="ListParagraph"/>
        <w:numPr>
          <w:ilvl w:val="0"/>
          <w:numId w:val="1"/>
        </w:numPr>
        <w:spacing w:line="276" w:lineRule="auto"/>
        <w:jc w:val="both"/>
      </w:pPr>
      <w:r>
        <w:t>Wolne wnioski.</w:t>
      </w:r>
    </w:p>
    <w:p w:rsidR="00092414" w:rsidRDefault="00092414" w:rsidP="00092414">
      <w:pPr>
        <w:pStyle w:val="ListParagraph"/>
        <w:numPr>
          <w:ilvl w:val="0"/>
          <w:numId w:val="1"/>
        </w:numPr>
        <w:spacing w:line="276" w:lineRule="auto"/>
        <w:jc w:val="both"/>
      </w:pPr>
      <w:r>
        <w:t>Zamknięcie sesji.</w:t>
      </w:r>
    </w:p>
    <w:p w:rsidR="00092414" w:rsidRDefault="00092414" w:rsidP="00092414">
      <w:pPr>
        <w:jc w:val="both"/>
      </w:pPr>
    </w:p>
    <w:p w:rsidR="00092414" w:rsidRDefault="00092414" w:rsidP="00092414">
      <w:pPr>
        <w:spacing w:line="360" w:lineRule="auto"/>
        <w:jc w:val="both"/>
        <w:rPr>
          <w:rFonts w:ascii="Times New Roman" w:hAnsi="Times New Roman"/>
        </w:rPr>
      </w:pPr>
      <w:r>
        <w:rPr>
          <w:rFonts w:ascii="Times New Roman" w:hAnsi="Times New Roman"/>
        </w:rPr>
        <w:t xml:space="preserve">Propozycja zmian porządku obrad zgłoszona przez Wójta Gminy. Prośba o włączenie do porządku obrad następujących projektów uchwał: </w:t>
      </w:r>
    </w:p>
    <w:p w:rsidR="00092414" w:rsidRDefault="00092414" w:rsidP="00092414">
      <w:pPr>
        <w:pStyle w:val="ListParagraph"/>
        <w:numPr>
          <w:ilvl w:val="0"/>
          <w:numId w:val="11"/>
        </w:numPr>
        <w:spacing w:line="360" w:lineRule="auto"/>
        <w:jc w:val="both"/>
      </w:pPr>
      <w:r>
        <w:t>Projekt zmieniający uchwałę w sprawie przystąpienia do sporządzenia miejscowego planu zagospodarowania przestrzennego obrębu ewidencyjnego Ustronie Morskie i części obrębów Wieniotowo i Gwizd. Sporządzenie planu będzie przebiegało dla dwóch odrębnych obszarów ewidencyjnych: Ustronie Morskie, Wieniotowo i Gwizd – część A, część obrębu Ustronia Morskiego – część B;</w:t>
      </w:r>
    </w:p>
    <w:p w:rsidR="00092414" w:rsidRDefault="00092414" w:rsidP="00092414">
      <w:pPr>
        <w:pStyle w:val="ListParagraph"/>
        <w:numPr>
          <w:ilvl w:val="0"/>
          <w:numId w:val="11"/>
        </w:numPr>
        <w:spacing w:line="360" w:lineRule="auto"/>
        <w:jc w:val="both"/>
      </w:pPr>
      <w:r>
        <w:t xml:space="preserve">Projekt uchwały w sprawie udzielenia pomocy finansowej dla Miasta i Gminy Bogatynia dotkniętych klęską powodzi; </w:t>
      </w:r>
    </w:p>
    <w:p w:rsidR="00092414" w:rsidRDefault="00092414" w:rsidP="00092414">
      <w:pPr>
        <w:pStyle w:val="ListParagraph"/>
        <w:numPr>
          <w:ilvl w:val="0"/>
          <w:numId w:val="11"/>
        </w:numPr>
        <w:spacing w:line="360" w:lineRule="auto"/>
        <w:jc w:val="both"/>
      </w:pPr>
      <w:r>
        <w:t>Projekt uchwały w sprawie udzielenia poręczenia dla Stowarzyszenia „Siła w Grupie – Lider” z Gościna w wys. 25.000,00 zł. Wójt poinformował, iż 6 gmin już takie poręczenia złożyło oprócz gm. Kołobrzeg i Ustronia Morskiego. Poręczenie będzie trwało do 2018r.</w:t>
      </w:r>
    </w:p>
    <w:p w:rsidR="00092414" w:rsidRDefault="00092414" w:rsidP="00092414">
      <w:pPr>
        <w:jc w:val="both"/>
        <w:rPr>
          <w:rFonts w:ascii="Times New Roman" w:hAnsi="Times New Roman"/>
          <w:i/>
        </w:rPr>
      </w:pPr>
    </w:p>
    <w:p w:rsidR="00092414" w:rsidRDefault="00092414" w:rsidP="00092414">
      <w:pPr>
        <w:spacing w:line="360" w:lineRule="auto"/>
        <w:jc w:val="both"/>
        <w:rPr>
          <w:rFonts w:ascii="Times New Roman" w:hAnsi="Times New Roman"/>
        </w:rPr>
      </w:pPr>
      <w:r>
        <w:rPr>
          <w:rFonts w:ascii="Times New Roman" w:hAnsi="Times New Roman"/>
          <w:i/>
        </w:rPr>
        <w:t>Przewodniczący Rady Andrzej Basarab</w:t>
      </w:r>
      <w:r>
        <w:rPr>
          <w:rFonts w:ascii="Times New Roman" w:hAnsi="Times New Roman"/>
        </w:rPr>
        <w:t xml:space="preserve"> poddał pod głosowanie wniosek Wójta Gminy o poszerzenie porządku obrad.</w:t>
      </w:r>
    </w:p>
    <w:p w:rsidR="00092414" w:rsidRDefault="00092414" w:rsidP="00092414">
      <w:pPr>
        <w:jc w:val="both"/>
        <w:rPr>
          <w:rFonts w:ascii="Times New Roman" w:hAnsi="Times New Roman"/>
        </w:rPr>
      </w:pPr>
      <w:r>
        <w:rPr>
          <w:rFonts w:ascii="Times New Roman" w:hAnsi="Times New Roman"/>
        </w:rPr>
        <w:t>Głosowanie, w głosowaniu udział wzięło 15 radnych.</w:t>
      </w:r>
    </w:p>
    <w:p w:rsidR="00092414" w:rsidRDefault="00092414" w:rsidP="00092414">
      <w:pPr>
        <w:spacing w:line="360" w:lineRule="auto"/>
        <w:jc w:val="both"/>
        <w:rPr>
          <w:rFonts w:ascii="Times New Roman" w:hAnsi="Times New Roman"/>
        </w:rPr>
      </w:pPr>
      <w:r>
        <w:rPr>
          <w:rFonts w:ascii="Times New Roman" w:hAnsi="Times New Roman"/>
        </w:rPr>
        <w:t>Wniosek o poszerzenie porządku obrad  poprzez wprowadzenie dodatkowych trzech projektów uchwał został przyjęty jednogłośnie – 15 głosów „za”.</w:t>
      </w:r>
    </w:p>
    <w:p w:rsidR="00092414" w:rsidRDefault="00092414" w:rsidP="00092414">
      <w:pPr>
        <w:spacing w:line="360" w:lineRule="auto"/>
        <w:jc w:val="both"/>
        <w:rPr>
          <w:rFonts w:ascii="Times New Roman" w:hAnsi="Times New Roman"/>
        </w:rPr>
      </w:pPr>
    </w:p>
    <w:p w:rsidR="00092414" w:rsidRDefault="00092414" w:rsidP="00092414">
      <w:pPr>
        <w:spacing w:line="360" w:lineRule="auto"/>
        <w:jc w:val="both"/>
        <w:rPr>
          <w:rFonts w:ascii="Times New Roman" w:hAnsi="Times New Roman"/>
        </w:rPr>
      </w:pPr>
      <w:r>
        <w:rPr>
          <w:rFonts w:ascii="Times New Roman" w:hAnsi="Times New Roman"/>
          <w:i/>
        </w:rPr>
        <w:t>Przewodniczący Rady Andrzej Basarab</w:t>
      </w:r>
      <w:r>
        <w:rPr>
          <w:rFonts w:ascii="Times New Roman" w:hAnsi="Times New Roman"/>
        </w:rPr>
        <w:t xml:space="preserve"> złożył wniosek o wykreślenie z porządku obrad, z pkt. 5 – ppkt.2 tj. projektu uchwały w sprawie określenia stawek w podatku od nieruchomości na 2011r. Przypomniał, że na posiedzeniu Komisji Budżetu głosował za podniesieniem stawek zgodnie </w:t>
      </w:r>
      <w:r>
        <w:rPr>
          <w:rFonts w:ascii="Times New Roman" w:hAnsi="Times New Roman"/>
        </w:rPr>
        <w:br/>
        <w:t>z propozycją Wójta Gminy, ale po dalszej analizie i namyśle sytuacja, co się dzieje z naszymi 44 ha? Pani Prezes robi sobie  kolejne kpiny z Urzędu Gminy ,wprowadza złudzenia. Została wypowiedziana umowa o opłacie użytkowania wieczystego w wys. 30.000,00 zł, a została naliczona nowa stawka w wys. 1.700.000,00 zł i Pani Prezes odwołuje się od decyzji w sprawie ustalenia stawek użytkowania wieczystego. Jednocześnie wpłynęło pismo, że Baltic Center chce kupić te tereny. Przecież jeżeli ktoś chce kupić teren to nie odwołuje się od żadnych stawek użytkowania wieczystego. Drodzy Państwo my musimy brać podatnikom, którzy pracują pieniądze z kieszeni. Daliśmy BC wakacje podatkowe przez okres dwóch lat. Uważam, że nie ma potrzeby podnoszenia podatków, a konsekwentnie trzeba zadziałać przez skuteczne albo wypowiedzenie umowy, albo sprzedanie tego terenu. Tym bardziej, że są dwie, nie można powiedzieć jak ktoś twierdzi poważne czy niepoważne oferty, gdzie jeden z oferentów oficjalnie zawiadamia Wójta Gminy z wiadomością do Rady Gminy, że oferuje nabycie tego terenu za kwotę 19.100.000,00 zł, a my poprzez podatki uruchamiamy najprostszy, najłatwiejszy instrument. Przewodniczący dodał, że rozmowy z BC nie są prowadzone konsekwentnie. Zaproponował wycofanie projektu uchwały w sprawie stawek podatkowych na 2011r. do momentu rozstrzygnięcia spraw związanych z Baltic Center.</w:t>
      </w:r>
    </w:p>
    <w:p w:rsidR="00092414" w:rsidRDefault="00092414" w:rsidP="00092414">
      <w:pPr>
        <w:spacing w:line="360" w:lineRule="auto"/>
        <w:jc w:val="both"/>
        <w:rPr>
          <w:rFonts w:ascii="Times New Roman" w:hAnsi="Times New Roman"/>
        </w:rPr>
      </w:pPr>
      <w:r>
        <w:rPr>
          <w:rFonts w:ascii="Times New Roman" w:hAnsi="Times New Roman"/>
        </w:rPr>
        <w:t>Stawiam wniosek na dzisiejszej sesji do koleżanek i kolegów radnych, gdzie każdy ma wolną wolę, o wycofanie z dzisiejszego porządku obrad projektu uchwały podatkowej, dodatkowo, po wyjaśnieniu Pani Skarbnik także druk nr 3 związany z uchwałą podatkową, do czasu kiedy się całkowicie nie rozstrzygnie ostatecznie decyzja, co będzie z naszym terenem.</w:t>
      </w:r>
    </w:p>
    <w:p w:rsidR="00092414" w:rsidRDefault="00092414" w:rsidP="00092414">
      <w:pPr>
        <w:spacing w:line="360" w:lineRule="auto"/>
        <w:jc w:val="both"/>
        <w:rPr>
          <w:rFonts w:ascii="Times New Roman" w:hAnsi="Times New Roman"/>
        </w:rPr>
      </w:pPr>
      <w:r>
        <w:rPr>
          <w:rFonts w:ascii="Times New Roman" w:hAnsi="Times New Roman"/>
          <w:i/>
        </w:rPr>
        <w:t>Wójt Gminy</w:t>
      </w:r>
      <w:r>
        <w:rPr>
          <w:rFonts w:ascii="Times New Roman" w:hAnsi="Times New Roman"/>
        </w:rPr>
        <w:t xml:space="preserve"> stwierdził, że obojętnie jak się toczyć będzie sprawa to w tym roku najprawdopodobniej, jeżeli nie kupią,  nie zostanie wyjaśniona. Przecież mogą się toczyć różne sprawy, nawet i sprawy sądowe, natomiast gmina straci w budżecie sześćset ileś tysięcy.</w:t>
      </w:r>
    </w:p>
    <w:p w:rsidR="00092414" w:rsidRDefault="00092414" w:rsidP="00092414">
      <w:pPr>
        <w:spacing w:line="360" w:lineRule="auto"/>
        <w:jc w:val="both"/>
        <w:rPr>
          <w:rFonts w:ascii="Times New Roman" w:hAnsi="Times New Roman"/>
        </w:rPr>
      </w:pPr>
      <w:r>
        <w:rPr>
          <w:rFonts w:ascii="Times New Roman" w:hAnsi="Times New Roman"/>
          <w:i/>
        </w:rPr>
        <w:t>Przewodniczący Rady</w:t>
      </w:r>
      <w:r>
        <w:rPr>
          <w:rFonts w:ascii="Times New Roman" w:hAnsi="Times New Roman"/>
        </w:rPr>
        <w:t xml:space="preserve"> odpowiedział, iż mamy tę świadomość, że stracimy, ale konsekwencja też jest wymagana od organu wykonawczego. Skoro już dawaliśmy tyle terminów, a teraz Pani Prezes odwołuje się od wyceny, to coś trzeba zmienić. Chcę Państwu powiedzieć, że zasięgałem opinii u wielu prawników i taka weryfikacja jaką sobie robi p. Prezes nie ma żadnych podstaw prawnych. To Rada podejmuje decyzję o sprzedaży i to Rada ustala jej cenę. I nie może nas jakaś p. Prezes wozić, wozić i wozić. I dlatego stawiam wniosek  o wycofanie tych projektów.</w:t>
      </w:r>
    </w:p>
    <w:p w:rsidR="00092414" w:rsidRDefault="00092414" w:rsidP="00092414">
      <w:pPr>
        <w:spacing w:line="360" w:lineRule="auto"/>
        <w:jc w:val="both"/>
        <w:rPr>
          <w:rFonts w:ascii="Times New Roman" w:hAnsi="Times New Roman"/>
        </w:rPr>
      </w:pPr>
      <w:r>
        <w:rPr>
          <w:rFonts w:ascii="Times New Roman" w:hAnsi="Times New Roman"/>
          <w:i/>
        </w:rPr>
        <w:t>Gałęzowska Dorota</w:t>
      </w:r>
      <w:r>
        <w:rPr>
          <w:rFonts w:ascii="Times New Roman" w:hAnsi="Times New Roman"/>
        </w:rPr>
        <w:t xml:space="preserve"> uważa, że są to rozgrywki. Jest to stawianie sprawy naszych finansów, a wiemy, że kryzys nie pozwolił nam na sprzedaż mienia i osiągnięcia planowanych dochodów. Gmina jest w trudnej sytuacji finansowej i na dzień dzisiejszy liczy się każda złotówka. Proszę </w:t>
      </w:r>
      <w:r>
        <w:rPr>
          <w:rFonts w:ascii="Times New Roman" w:hAnsi="Times New Roman"/>
        </w:rPr>
        <w:lastRenderedPageBreak/>
        <w:t>Państwa przy regulacji podatków dla poszczególnych rodzin jest to kilkadziesiąt złotych rocznie więcej, ale dla budżetu mieć 600 tysięcy a nie mieć to jest ogromna strata. Sprawa z p. Prezes wyjaśni się wcześniej czy później. Na komisjach Pan Przewodniczący był przychylny zmianom stawek podatkowych.</w:t>
      </w:r>
    </w:p>
    <w:p w:rsidR="00092414" w:rsidRDefault="00092414" w:rsidP="00092414">
      <w:pPr>
        <w:spacing w:line="360" w:lineRule="auto"/>
        <w:jc w:val="both"/>
        <w:rPr>
          <w:rFonts w:ascii="Times New Roman" w:hAnsi="Times New Roman"/>
        </w:rPr>
      </w:pPr>
      <w:r>
        <w:rPr>
          <w:rFonts w:ascii="Times New Roman" w:hAnsi="Times New Roman"/>
          <w:i/>
        </w:rPr>
        <w:t>Przewodniczący Rady</w:t>
      </w:r>
      <w:r>
        <w:rPr>
          <w:rFonts w:ascii="Times New Roman" w:hAnsi="Times New Roman"/>
        </w:rPr>
        <w:t xml:space="preserve"> już to wcześniej powiedziałem i zaznaczyłem, aby było to ujęte w protokole.</w:t>
      </w:r>
    </w:p>
    <w:p w:rsidR="00092414" w:rsidRDefault="00092414" w:rsidP="00092414">
      <w:pPr>
        <w:spacing w:line="360" w:lineRule="auto"/>
        <w:jc w:val="both"/>
        <w:rPr>
          <w:rFonts w:ascii="Times New Roman" w:hAnsi="Times New Roman"/>
        </w:rPr>
      </w:pPr>
      <w:r>
        <w:rPr>
          <w:rFonts w:ascii="Times New Roman" w:hAnsi="Times New Roman"/>
          <w:i/>
        </w:rPr>
        <w:t>Gałęzowska Dorota</w:t>
      </w:r>
      <w:r>
        <w:rPr>
          <w:rFonts w:ascii="Times New Roman" w:hAnsi="Times New Roman"/>
        </w:rPr>
        <w:t xml:space="preserve"> uważa, że nie można złością czy niechęcią do działań p. Prezes stawiać gminę przed stratami, gdzie martwimy się o każdy grosz.</w:t>
      </w:r>
    </w:p>
    <w:p w:rsidR="00092414" w:rsidRDefault="00092414" w:rsidP="00092414">
      <w:pPr>
        <w:spacing w:line="360" w:lineRule="auto"/>
        <w:jc w:val="both"/>
        <w:rPr>
          <w:rFonts w:ascii="Times New Roman" w:hAnsi="Times New Roman"/>
        </w:rPr>
      </w:pPr>
      <w:r>
        <w:rPr>
          <w:rFonts w:ascii="Times New Roman" w:hAnsi="Times New Roman"/>
          <w:i/>
        </w:rPr>
        <w:t>Przewodniczący Rady</w:t>
      </w:r>
      <w:r>
        <w:rPr>
          <w:rFonts w:ascii="Times New Roman" w:hAnsi="Times New Roman"/>
        </w:rPr>
        <w:t xml:space="preserve"> ja twierdzę, że nie jest tak jak przedstawiła to koleżanka. Konsekwentnie organ wykonawczy będzie dążył żeby 1.700.000,00 zł z użytkowania tego terenu wyegzekwować. Te opłaty winny być już naliczane dużo wcześniej. Dopiero gdy zwróciłem się z pismem do Pana Wójta to zlecił on dokonanie wyceny. Mogło to być już rok czy dwa lata temu, ale nie ma co wracać do historii.</w:t>
      </w:r>
    </w:p>
    <w:p w:rsidR="00092414" w:rsidRDefault="00092414" w:rsidP="00092414">
      <w:pPr>
        <w:spacing w:line="360" w:lineRule="auto"/>
        <w:jc w:val="both"/>
        <w:rPr>
          <w:rFonts w:ascii="Times New Roman" w:hAnsi="Times New Roman"/>
        </w:rPr>
      </w:pPr>
      <w:r>
        <w:rPr>
          <w:rFonts w:ascii="Times New Roman" w:hAnsi="Times New Roman"/>
          <w:i/>
        </w:rPr>
        <w:t>Wajgert Zenon</w:t>
      </w:r>
      <w:r>
        <w:rPr>
          <w:rFonts w:ascii="Times New Roman" w:hAnsi="Times New Roman"/>
        </w:rPr>
        <w:t xml:space="preserve"> koleżanka powiedziała, że na komisji budżetu byłą przychylna opinia, ale przecież były 4 głosy „za” i 4 głosy „wstrzymujące”, więc nie była to decyzja jednogłośna. I tak jak Pan Przewodniczący powiedział najprostszą metodą jest zajrzenie do kieszeni podatnika i wyciągnięcie od niego pieniędzy. Są inne metody, które można zastosować. Jak powiedział Przewodniczący są większe kwoty, które leża na ulicy tylko trzeba się schylić. Proponuję już nie dyskutować na ten temat tylko przegłosować wniosek Przewodniczącego.</w:t>
      </w:r>
    </w:p>
    <w:p w:rsidR="00092414" w:rsidRDefault="00092414" w:rsidP="00092414">
      <w:pPr>
        <w:spacing w:line="360" w:lineRule="auto"/>
        <w:jc w:val="both"/>
        <w:rPr>
          <w:rFonts w:ascii="Times New Roman" w:hAnsi="Times New Roman"/>
        </w:rPr>
      </w:pPr>
      <w:r>
        <w:rPr>
          <w:rFonts w:ascii="Times New Roman" w:hAnsi="Times New Roman"/>
        </w:rPr>
        <w:tab/>
        <w:t>Głosowanie nad wycofaniem z porządku obrad dwóch projektów uchwał oznaczonych jako druk nr 2 i druk nr 3. W głosowaniu udział wzięło 15 radnych.</w:t>
      </w:r>
    </w:p>
    <w:p w:rsidR="00092414" w:rsidRDefault="00092414" w:rsidP="00092414">
      <w:pPr>
        <w:spacing w:line="360" w:lineRule="auto"/>
        <w:jc w:val="both"/>
        <w:rPr>
          <w:rFonts w:ascii="Times New Roman" w:hAnsi="Times New Roman"/>
        </w:rPr>
      </w:pPr>
      <w:r>
        <w:rPr>
          <w:rFonts w:ascii="Times New Roman" w:hAnsi="Times New Roman"/>
        </w:rPr>
        <w:t>„za przyjęciem wniosku” glosowało 12 radnych, „przeciwko wnioskowi” głosowało 3 radnych.</w:t>
      </w:r>
    </w:p>
    <w:p w:rsidR="00092414" w:rsidRDefault="00092414" w:rsidP="00092414">
      <w:pPr>
        <w:spacing w:line="360" w:lineRule="auto"/>
        <w:jc w:val="both"/>
        <w:rPr>
          <w:rFonts w:ascii="Times New Roman" w:hAnsi="Times New Roman"/>
        </w:rPr>
      </w:pPr>
      <w:r>
        <w:rPr>
          <w:rFonts w:ascii="Times New Roman" w:hAnsi="Times New Roman"/>
        </w:rPr>
        <w:t>Wniosek przeszedł większością głosów.</w:t>
      </w:r>
    </w:p>
    <w:p w:rsidR="00092414" w:rsidRDefault="00092414" w:rsidP="00092414">
      <w:pPr>
        <w:spacing w:line="360" w:lineRule="auto"/>
        <w:jc w:val="both"/>
        <w:rPr>
          <w:rFonts w:ascii="Times New Roman" w:hAnsi="Times New Roman"/>
        </w:rPr>
      </w:pPr>
      <w:r>
        <w:rPr>
          <w:rFonts w:ascii="Times New Roman" w:hAnsi="Times New Roman"/>
          <w:i/>
        </w:rPr>
        <w:t>Przewodniczący Rady</w:t>
      </w:r>
      <w:r>
        <w:rPr>
          <w:rFonts w:ascii="Times New Roman" w:hAnsi="Times New Roman"/>
        </w:rPr>
        <w:t xml:space="preserve"> stwierdził, że do momentu rozstrzygnięcia spraw z Baltic Center podatki na 2011r. pozostaną na poziomie roku 2010.</w:t>
      </w:r>
    </w:p>
    <w:p w:rsidR="00092414" w:rsidRDefault="00092414" w:rsidP="00092414">
      <w:pPr>
        <w:spacing w:line="360" w:lineRule="auto"/>
        <w:jc w:val="both"/>
        <w:rPr>
          <w:rFonts w:ascii="Times New Roman" w:hAnsi="Times New Roman"/>
        </w:rPr>
      </w:pPr>
      <w:r>
        <w:rPr>
          <w:rFonts w:ascii="Times New Roman" w:hAnsi="Times New Roman"/>
        </w:rPr>
        <w:t xml:space="preserve"> </w:t>
      </w:r>
      <w:r>
        <w:rPr>
          <w:rFonts w:ascii="Times New Roman" w:hAnsi="Times New Roman"/>
          <w:i/>
        </w:rPr>
        <w:t>Przewodniczący Rady</w:t>
      </w:r>
      <w:r>
        <w:rPr>
          <w:rFonts w:ascii="Times New Roman" w:hAnsi="Times New Roman"/>
        </w:rPr>
        <w:t xml:space="preserve"> poddał pod głosowanie cały porządek obrad wraz z naniesionymi poprawkami.</w:t>
      </w:r>
    </w:p>
    <w:p w:rsidR="00092414" w:rsidRDefault="00092414" w:rsidP="00092414">
      <w:pPr>
        <w:spacing w:line="360" w:lineRule="auto"/>
        <w:jc w:val="both"/>
        <w:rPr>
          <w:rFonts w:ascii="Times New Roman" w:hAnsi="Times New Roman"/>
        </w:rPr>
      </w:pPr>
      <w:r>
        <w:rPr>
          <w:rFonts w:ascii="Times New Roman" w:hAnsi="Times New Roman"/>
        </w:rPr>
        <w:t>Zmieniony porządek obrad został przyjęty jednogłośnie – 15 głosów „za”.</w:t>
      </w:r>
    </w:p>
    <w:p w:rsidR="00092414" w:rsidRDefault="00092414" w:rsidP="00092414">
      <w:pPr>
        <w:spacing w:line="360" w:lineRule="auto"/>
        <w:jc w:val="both"/>
        <w:rPr>
          <w:rFonts w:ascii="Times New Roman" w:hAnsi="Times New Roman"/>
        </w:rPr>
      </w:pPr>
      <w:r>
        <w:rPr>
          <w:rFonts w:ascii="Times New Roman" w:hAnsi="Times New Roman"/>
        </w:rPr>
        <w:t>- przyjęcie protokołu Sesji Nr XXXIX/2010 z dnia 29 czerwca 2010r. – protokół został przyjęty jednogłośnie – 15 głosów „za”.</w:t>
      </w:r>
    </w:p>
    <w:p w:rsidR="00092414" w:rsidRDefault="00092414" w:rsidP="00092414">
      <w:pPr>
        <w:spacing w:line="360" w:lineRule="auto"/>
        <w:jc w:val="both"/>
        <w:rPr>
          <w:rFonts w:ascii="Times New Roman" w:hAnsi="Times New Roman"/>
          <w:b/>
        </w:rPr>
      </w:pPr>
      <w:r>
        <w:rPr>
          <w:rFonts w:ascii="Times New Roman" w:hAnsi="Times New Roman"/>
          <w:b/>
        </w:rPr>
        <w:t>Ad 2. Informacja Wójta Gminy z działalności międzysesyjnej.</w:t>
      </w:r>
    </w:p>
    <w:p w:rsidR="00092414" w:rsidRDefault="00092414" w:rsidP="00092414">
      <w:pPr>
        <w:shd w:val="clear" w:color="auto" w:fill="FFFFFF"/>
        <w:spacing w:before="427" w:line="360" w:lineRule="auto"/>
        <w:ind w:left="77"/>
        <w:jc w:val="both"/>
        <w:rPr>
          <w:rFonts w:ascii="Times New Roman" w:hAnsi="Times New Roman"/>
        </w:rPr>
      </w:pPr>
      <w:r>
        <w:rPr>
          <w:rFonts w:ascii="Times New Roman" w:hAnsi="Times New Roman"/>
          <w:color w:val="000000"/>
          <w:spacing w:val="3"/>
          <w:sz w:val="23"/>
          <w:szCs w:val="23"/>
        </w:rPr>
        <w:lastRenderedPageBreak/>
        <w:t>29.06.2010 r. XXXIX Sesja Rady Gminy</w:t>
      </w:r>
    </w:p>
    <w:p w:rsidR="00092414" w:rsidRDefault="00092414" w:rsidP="00092414">
      <w:pPr>
        <w:shd w:val="clear" w:color="auto" w:fill="FFFFFF"/>
        <w:tabs>
          <w:tab w:val="left" w:pos="730"/>
        </w:tabs>
        <w:spacing w:line="360" w:lineRule="auto"/>
        <w:ind w:left="24"/>
        <w:jc w:val="both"/>
        <w:rPr>
          <w:rFonts w:ascii="Times New Roman" w:hAnsi="Times New Roman"/>
        </w:rPr>
      </w:pPr>
      <w:r>
        <w:rPr>
          <w:rFonts w:ascii="Times New Roman" w:hAnsi="Times New Roman"/>
          <w:color w:val="000000"/>
          <w:spacing w:val="-3"/>
          <w:sz w:val="23"/>
          <w:szCs w:val="23"/>
        </w:rPr>
        <w:t>30.06.</w:t>
      </w:r>
      <w:r>
        <w:rPr>
          <w:rFonts w:ascii="Times New Roman" w:hAnsi="Times New Roman"/>
          <w:color w:val="000000"/>
          <w:sz w:val="23"/>
          <w:szCs w:val="23"/>
        </w:rPr>
        <w:tab/>
      </w:r>
      <w:r>
        <w:rPr>
          <w:rFonts w:ascii="Times New Roman" w:hAnsi="Times New Roman"/>
          <w:color w:val="000000"/>
          <w:spacing w:val="1"/>
          <w:sz w:val="23"/>
          <w:szCs w:val="23"/>
        </w:rPr>
        <w:t>Walne Zgromadzenie MWiK Kołobrzeg, w sprawie porozumienia międzygminnego.</w:t>
      </w:r>
      <w:r>
        <w:rPr>
          <w:rFonts w:ascii="Times New Roman" w:hAnsi="Times New Roman"/>
          <w:color w:val="000000"/>
          <w:spacing w:val="1"/>
          <w:sz w:val="23"/>
          <w:szCs w:val="23"/>
        </w:rPr>
        <w:br/>
      </w:r>
      <w:r>
        <w:rPr>
          <w:rFonts w:ascii="Times New Roman" w:hAnsi="Times New Roman"/>
          <w:color w:val="000000"/>
          <w:sz w:val="23"/>
          <w:szCs w:val="23"/>
        </w:rPr>
        <w:t>l .07.    Spotkanie z okazji rozpoczęcia warsztatów artystycznych Morka 2010 r. z artystami</w:t>
      </w:r>
      <w:r>
        <w:rPr>
          <w:rFonts w:ascii="Times New Roman" w:hAnsi="Times New Roman"/>
        </w:rPr>
        <w:t xml:space="preserve"> </w:t>
      </w:r>
      <w:r>
        <w:rPr>
          <w:rFonts w:ascii="Times New Roman" w:hAnsi="Times New Roman"/>
          <w:color w:val="000000"/>
          <w:sz w:val="23"/>
          <w:szCs w:val="23"/>
        </w:rPr>
        <w:t>uczestnikami warsztatów.</w:t>
      </w:r>
    </w:p>
    <w:p w:rsidR="00092414" w:rsidRDefault="00092414" w:rsidP="00092414">
      <w:pPr>
        <w:shd w:val="clear" w:color="auto" w:fill="FFFFFF"/>
        <w:tabs>
          <w:tab w:val="left" w:pos="730"/>
        </w:tabs>
        <w:spacing w:line="360" w:lineRule="auto"/>
        <w:ind w:left="24"/>
        <w:jc w:val="both"/>
        <w:rPr>
          <w:rFonts w:ascii="Times New Roman" w:hAnsi="Times New Roman"/>
        </w:rPr>
      </w:pPr>
      <w:r>
        <w:rPr>
          <w:rFonts w:ascii="Times New Roman" w:hAnsi="Times New Roman"/>
          <w:color w:val="000000"/>
          <w:spacing w:val="1"/>
          <w:sz w:val="23"/>
          <w:szCs w:val="23"/>
        </w:rPr>
        <w:t>2.07.    Spotkanie z ratownikami WOPR na rozpoczęcie sezonu.</w:t>
      </w:r>
    </w:p>
    <w:p w:rsidR="00092414" w:rsidRDefault="00092414" w:rsidP="00092414">
      <w:pPr>
        <w:shd w:val="clear" w:color="auto" w:fill="FFFFFF"/>
        <w:spacing w:line="360" w:lineRule="auto"/>
        <w:ind w:left="19" w:right="134"/>
        <w:jc w:val="both"/>
        <w:rPr>
          <w:rFonts w:ascii="Times New Roman" w:hAnsi="Times New Roman"/>
        </w:rPr>
      </w:pPr>
      <w:r>
        <w:rPr>
          <w:rFonts w:ascii="Times New Roman" w:hAnsi="Times New Roman"/>
          <w:color w:val="000000"/>
          <w:spacing w:val="1"/>
          <w:sz w:val="23"/>
          <w:szCs w:val="23"/>
        </w:rPr>
        <w:t xml:space="preserve">2.07.    Podpisanie umowy na wykonanie ścieżki pieszo-rowerowej Sianożęty - Dźwirzyno. </w:t>
      </w:r>
      <w:r>
        <w:rPr>
          <w:rFonts w:ascii="Times New Roman" w:hAnsi="Times New Roman"/>
          <w:color w:val="000000"/>
          <w:spacing w:val="2"/>
          <w:sz w:val="23"/>
          <w:szCs w:val="23"/>
        </w:rPr>
        <w:t>4.07.    Uroczystości związane z otrzymaniem Błękitnej Flagi Kąpieliska Strzeżonego</w:t>
      </w:r>
      <w:r>
        <w:rPr>
          <w:rFonts w:ascii="Times New Roman" w:hAnsi="Times New Roman"/>
        </w:rPr>
        <w:t xml:space="preserve"> </w:t>
      </w:r>
      <w:r>
        <w:rPr>
          <w:rFonts w:ascii="Times New Roman" w:hAnsi="Times New Roman"/>
          <w:color w:val="000000"/>
          <w:sz w:val="23"/>
          <w:szCs w:val="23"/>
        </w:rPr>
        <w:t>przy ul. Nadbrzeżnej. 6.07.    Spotkanie z dr Bogdanem Narlochem w sprawie koncertów organowych w sezonie</w:t>
      </w:r>
      <w:r>
        <w:rPr>
          <w:rFonts w:ascii="Times New Roman" w:hAnsi="Times New Roman"/>
        </w:rPr>
        <w:t xml:space="preserve"> </w:t>
      </w:r>
      <w:r>
        <w:rPr>
          <w:rFonts w:ascii="Times New Roman" w:hAnsi="Times New Roman"/>
          <w:color w:val="000000"/>
          <w:spacing w:val="1"/>
          <w:sz w:val="23"/>
          <w:szCs w:val="23"/>
        </w:rPr>
        <w:t>letnim 2010 r. w kościele w Ustroniu Morskim.</w:t>
      </w:r>
    </w:p>
    <w:p w:rsidR="00092414" w:rsidRDefault="00092414" w:rsidP="00092414">
      <w:pPr>
        <w:shd w:val="clear" w:color="auto" w:fill="FFFFFF"/>
        <w:tabs>
          <w:tab w:val="left" w:pos="730"/>
        </w:tabs>
        <w:spacing w:line="360" w:lineRule="auto"/>
        <w:ind w:left="24" w:right="922"/>
        <w:jc w:val="both"/>
        <w:rPr>
          <w:rFonts w:ascii="Times New Roman" w:hAnsi="Times New Roman"/>
        </w:rPr>
      </w:pPr>
      <w:r>
        <w:rPr>
          <w:rFonts w:ascii="Times New Roman" w:hAnsi="Times New Roman"/>
          <w:color w:val="000000"/>
          <w:spacing w:val="-8"/>
          <w:sz w:val="23"/>
          <w:szCs w:val="23"/>
        </w:rPr>
        <w:t>11.07.</w:t>
      </w:r>
      <w:r>
        <w:rPr>
          <w:rFonts w:ascii="Times New Roman" w:hAnsi="Times New Roman"/>
          <w:color w:val="000000"/>
          <w:sz w:val="23"/>
          <w:szCs w:val="23"/>
        </w:rPr>
        <w:tab/>
        <w:t xml:space="preserve">Pierwszy koncert organowy w Ustroniu Morskim z udziałem Prof. </w:t>
      </w:r>
      <w:proofErr w:type="spellStart"/>
      <w:r>
        <w:rPr>
          <w:rFonts w:ascii="Times New Roman" w:hAnsi="Times New Roman"/>
          <w:color w:val="000000"/>
          <w:sz w:val="23"/>
          <w:szCs w:val="23"/>
        </w:rPr>
        <w:t>Grina</w:t>
      </w:r>
      <w:proofErr w:type="spellEnd"/>
      <w:r>
        <w:rPr>
          <w:rFonts w:ascii="Times New Roman" w:hAnsi="Times New Roman"/>
          <w:color w:val="000000"/>
          <w:sz w:val="23"/>
          <w:szCs w:val="23"/>
        </w:rPr>
        <w:t>.</w:t>
      </w:r>
      <w:r>
        <w:rPr>
          <w:rFonts w:ascii="Times New Roman" w:hAnsi="Times New Roman"/>
          <w:color w:val="000000"/>
          <w:sz w:val="23"/>
          <w:szCs w:val="23"/>
        </w:rPr>
        <w:br/>
        <w:t>12-18. 07. Urlop wypoczynkowy.</w:t>
      </w:r>
    </w:p>
    <w:p w:rsidR="00092414" w:rsidRDefault="00092414" w:rsidP="00092414">
      <w:pPr>
        <w:shd w:val="clear" w:color="auto" w:fill="FFFFFF"/>
        <w:spacing w:line="360" w:lineRule="auto"/>
        <w:ind w:left="43" w:right="-67"/>
        <w:jc w:val="both"/>
        <w:rPr>
          <w:rFonts w:ascii="Times New Roman" w:hAnsi="Times New Roman"/>
          <w:color w:val="000000"/>
          <w:spacing w:val="1"/>
          <w:sz w:val="23"/>
          <w:szCs w:val="23"/>
        </w:rPr>
      </w:pPr>
      <w:r>
        <w:rPr>
          <w:rFonts w:ascii="Times New Roman" w:hAnsi="Times New Roman"/>
          <w:color w:val="000000"/>
          <w:spacing w:val="2"/>
          <w:sz w:val="23"/>
          <w:szCs w:val="23"/>
        </w:rPr>
        <w:t>12.07.   Popisanie umowy na termomodernizację domu kultury (383,5 tyś. zł) 15.07. Podpisanie umowy notarialnej na sprzedaż dwóch działek w Sianożętach</w:t>
      </w:r>
      <w:r>
        <w:rPr>
          <w:rFonts w:ascii="Times New Roman" w:hAnsi="Times New Roman"/>
        </w:rPr>
        <w:t xml:space="preserve"> </w:t>
      </w:r>
      <w:r>
        <w:rPr>
          <w:rFonts w:ascii="Times New Roman" w:hAnsi="Times New Roman"/>
          <w:color w:val="000000"/>
          <w:spacing w:val="1"/>
          <w:sz w:val="23"/>
          <w:szCs w:val="23"/>
        </w:rPr>
        <w:t xml:space="preserve">(z </w:t>
      </w:r>
      <w:proofErr w:type="spellStart"/>
      <w:r>
        <w:rPr>
          <w:rFonts w:ascii="Times New Roman" w:hAnsi="Times New Roman"/>
          <w:color w:val="000000"/>
          <w:spacing w:val="1"/>
          <w:sz w:val="23"/>
          <w:szCs w:val="23"/>
        </w:rPr>
        <w:t>Nogalewskim</w:t>
      </w:r>
      <w:proofErr w:type="spellEnd"/>
      <w:r>
        <w:rPr>
          <w:rFonts w:ascii="Times New Roman" w:hAnsi="Times New Roman"/>
          <w:color w:val="000000"/>
          <w:spacing w:val="1"/>
          <w:sz w:val="23"/>
          <w:szCs w:val="23"/>
        </w:rPr>
        <w:t>.) 19.07.   Spotkanie z przedstawicielami firmy TESCO w sprawie budowy sklepu „TESCO"</w:t>
      </w:r>
      <w:r>
        <w:rPr>
          <w:rFonts w:ascii="Times New Roman" w:hAnsi="Times New Roman"/>
        </w:rPr>
        <w:t xml:space="preserve"> </w:t>
      </w:r>
      <w:r>
        <w:rPr>
          <w:rFonts w:ascii="Times New Roman" w:hAnsi="Times New Roman"/>
          <w:color w:val="000000"/>
          <w:spacing w:val="1"/>
          <w:sz w:val="23"/>
          <w:szCs w:val="23"/>
        </w:rPr>
        <w:t>na terenie Gminy Ustronie Morskie. 20.07.   Podpisanie umowy kredytowej z Bankiem Ochrony Środowiska w Koszalinie na</w:t>
      </w:r>
      <w:r>
        <w:rPr>
          <w:rFonts w:ascii="Times New Roman" w:hAnsi="Times New Roman"/>
        </w:rPr>
        <w:t xml:space="preserve"> </w:t>
      </w:r>
      <w:r>
        <w:rPr>
          <w:rFonts w:ascii="Times New Roman" w:hAnsi="Times New Roman"/>
          <w:color w:val="000000"/>
          <w:spacing w:val="1"/>
          <w:sz w:val="23"/>
          <w:szCs w:val="23"/>
        </w:rPr>
        <w:t xml:space="preserve">termomodernizację szkoły i Domu Kultury. </w:t>
      </w:r>
    </w:p>
    <w:p w:rsidR="00092414" w:rsidRDefault="00092414" w:rsidP="00092414">
      <w:pPr>
        <w:shd w:val="clear" w:color="auto" w:fill="FFFFFF"/>
        <w:spacing w:line="360" w:lineRule="auto"/>
        <w:ind w:left="43" w:right="-67"/>
        <w:jc w:val="both"/>
        <w:rPr>
          <w:rFonts w:ascii="Times New Roman" w:hAnsi="Times New Roman"/>
        </w:rPr>
      </w:pPr>
      <w:r>
        <w:rPr>
          <w:rFonts w:ascii="Times New Roman" w:hAnsi="Times New Roman"/>
          <w:color w:val="000000"/>
          <w:sz w:val="23"/>
          <w:szCs w:val="23"/>
        </w:rPr>
        <w:t>21.07.   Spotkanie z b. senatorem Michalakiem w sprawie organizacji pleneru malarskiego</w:t>
      </w:r>
      <w:r>
        <w:rPr>
          <w:rFonts w:ascii="Times New Roman" w:hAnsi="Times New Roman"/>
        </w:rPr>
        <w:t xml:space="preserve"> </w:t>
      </w:r>
      <w:r>
        <w:rPr>
          <w:rFonts w:ascii="Times New Roman" w:hAnsi="Times New Roman"/>
          <w:color w:val="000000"/>
          <w:spacing w:val="3"/>
          <w:sz w:val="23"/>
          <w:szCs w:val="23"/>
        </w:rPr>
        <w:t xml:space="preserve">Białorusinów w Sianożętach „ Sztuka Słowian". </w:t>
      </w:r>
      <w:r>
        <w:rPr>
          <w:rFonts w:ascii="Times New Roman" w:hAnsi="Times New Roman"/>
          <w:color w:val="000000"/>
          <w:spacing w:val="1"/>
          <w:sz w:val="23"/>
          <w:szCs w:val="23"/>
        </w:rPr>
        <w:t>23.07.   Rozpoczęcie turnieju kwalifikacyjnego Piłki Plażowej Siatkowej w mistrzostwach</w:t>
      </w:r>
      <w:r>
        <w:rPr>
          <w:rFonts w:ascii="Times New Roman" w:hAnsi="Times New Roman"/>
        </w:rPr>
        <w:t xml:space="preserve"> </w:t>
      </w:r>
      <w:r>
        <w:rPr>
          <w:rFonts w:ascii="Times New Roman" w:hAnsi="Times New Roman"/>
          <w:color w:val="000000"/>
          <w:sz w:val="23"/>
          <w:szCs w:val="23"/>
        </w:rPr>
        <w:t>Polski 29 par.</w:t>
      </w:r>
    </w:p>
    <w:p w:rsidR="00092414" w:rsidRDefault="00092414" w:rsidP="00092414">
      <w:pPr>
        <w:shd w:val="clear" w:color="auto" w:fill="FFFFFF"/>
        <w:spacing w:line="360" w:lineRule="auto"/>
        <w:jc w:val="both"/>
        <w:rPr>
          <w:rFonts w:ascii="Times New Roman" w:hAnsi="Times New Roman"/>
        </w:rPr>
      </w:pPr>
      <w:r>
        <w:rPr>
          <w:rFonts w:ascii="Times New Roman" w:hAnsi="Times New Roman"/>
          <w:color w:val="000000"/>
          <w:spacing w:val="1"/>
          <w:sz w:val="23"/>
          <w:szCs w:val="23"/>
        </w:rPr>
        <w:t xml:space="preserve">24.07.   Przyjęcie Chóru Polonijnego z </w:t>
      </w:r>
      <w:proofErr w:type="spellStart"/>
      <w:r>
        <w:rPr>
          <w:rFonts w:ascii="Times New Roman" w:hAnsi="Times New Roman"/>
          <w:color w:val="000000"/>
          <w:spacing w:val="1"/>
          <w:sz w:val="23"/>
          <w:szCs w:val="23"/>
        </w:rPr>
        <w:t>Ejszyszek</w:t>
      </w:r>
      <w:proofErr w:type="spellEnd"/>
      <w:r>
        <w:rPr>
          <w:rFonts w:ascii="Times New Roman" w:hAnsi="Times New Roman"/>
          <w:color w:val="000000"/>
          <w:spacing w:val="1"/>
          <w:sz w:val="23"/>
          <w:szCs w:val="23"/>
        </w:rPr>
        <w:t xml:space="preserve"> z Litwy, koncert w Kościele. 25.07.   Odwołanie turnieju Piłki Siatkowej Plażowej ze względu na pogodę. </w:t>
      </w:r>
      <w:r>
        <w:rPr>
          <w:rFonts w:ascii="Times New Roman" w:hAnsi="Times New Roman"/>
          <w:color w:val="000000"/>
          <w:sz w:val="23"/>
          <w:szCs w:val="23"/>
        </w:rPr>
        <w:t>26.07.   Spotkanie z Zarządem Miejskich Wodociągów i Kanalizacji z Kołobrzegu w sprawie</w:t>
      </w:r>
      <w:r>
        <w:rPr>
          <w:rFonts w:ascii="Times New Roman" w:hAnsi="Times New Roman"/>
        </w:rPr>
        <w:t xml:space="preserve"> </w:t>
      </w:r>
      <w:r>
        <w:rPr>
          <w:rFonts w:ascii="Times New Roman" w:hAnsi="Times New Roman"/>
          <w:color w:val="000000"/>
          <w:spacing w:val="1"/>
          <w:sz w:val="23"/>
          <w:szCs w:val="23"/>
        </w:rPr>
        <w:t>dostaw wody do basenu w Ustroniu Morskim.</w:t>
      </w:r>
    </w:p>
    <w:p w:rsidR="00092414" w:rsidRDefault="00092414" w:rsidP="00092414">
      <w:pPr>
        <w:spacing w:after="0" w:line="240" w:lineRule="auto"/>
        <w:sectPr w:rsidR="00092414">
          <w:pgSz w:w="11909" w:h="16834"/>
          <w:pgMar w:top="1440" w:right="1574" w:bottom="720" w:left="1613" w:header="708" w:footer="708" w:gutter="0"/>
          <w:cols w:space="708"/>
        </w:sectPr>
      </w:pPr>
    </w:p>
    <w:p w:rsidR="00092414" w:rsidRDefault="00092414" w:rsidP="00092414">
      <w:pPr>
        <w:shd w:val="clear" w:color="auto" w:fill="FFFFFF"/>
        <w:spacing w:line="403" w:lineRule="exact"/>
        <w:ind w:right="461"/>
        <w:jc w:val="both"/>
        <w:rPr>
          <w:rFonts w:ascii="Times New Roman" w:hAnsi="Times New Roman"/>
        </w:rPr>
      </w:pPr>
      <w:r>
        <w:rPr>
          <w:rFonts w:ascii="Times New Roman" w:hAnsi="Times New Roman"/>
          <w:color w:val="000000"/>
          <w:spacing w:val="-3"/>
          <w:sz w:val="24"/>
          <w:szCs w:val="24"/>
        </w:rPr>
        <w:lastRenderedPageBreak/>
        <w:t xml:space="preserve">27.07.   </w:t>
      </w:r>
      <w:proofErr w:type="spellStart"/>
      <w:r>
        <w:rPr>
          <w:rFonts w:ascii="Times New Roman" w:hAnsi="Times New Roman"/>
          <w:color w:val="000000"/>
          <w:spacing w:val="-3"/>
          <w:sz w:val="24"/>
          <w:szCs w:val="24"/>
        </w:rPr>
        <w:t>Strongmeni</w:t>
      </w:r>
      <w:proofErr w:type="spellEnd"/>
      <w:r>
        <w:rPr>
          <w:rFonts w:ascii="Times New Roman" w:hAnsi="Times New Roman"/>
          <w:color w:val="000000"/>
          <w:spacing w:val="-3"/>
          <w:sz w:val="24"/>
          <w:szCs w:val="24"/>
        </w:rPr>
        <w:t xml:space="preserve"> „ Pokaz siły sprawności i urody" na plaży w Ustroniu Morskim. 29.07.   „Święto Policji" w Kołobrzegu.</w:t>
      </w:r>
    </w:p>
    <w:p w:rsidR="00092414" w:rsidRDefault="00092414" w:rsidP="00092414">
      <w:pPr>
        <w:shd w:val="clear" w:color="auto" w:fill="FFFFFF"/>
        <w:tabs>
          <w:tab w:val="left" w:pos="763"/>
        </w:tabs>
        <w:spacing w:line="403" w:lineRule="exact"/>
        <w:ind w:left="763" w:hanging="758"/>
        <w:jc w:val="both"/>
        <w:rPr>
          <w:rFonts w:ascii="Times New Roman" w:hAnsi="Times New Roman"/>
        </w:rPr>
      </w:pPr>
      <w:r>
        <w:rPr>
          <w:rFonts w:ascii="Times New Roman" w:hAnsi="Times New Roman"/>
          <w:color w:val="000000"/>
          <w:spacing w:val="-8"/>
          <w:sz w:val="24"/>
          <w:szCs w:val="24"/>
        </w:rPr>
        <w:t>30.07.</w:t>
      </w:r>
      <w:r>
        <w:rPr>
          <w:rFonts w:ascii="Times New Roman" w:hAnsi="Times New Roman"/>
          <w:color w:val="000000"/>
          <w:sz w:val="24"/>
          <w:szCs w:val="24"/>
        </w:rPr>
        <w:tab/>
      </w:r>
      <w:r>
        <w:rPr>
          <w:rFonts w:ascii="Times New Roman" w:hAnsi="Times New Roman"/>
          <w:color w:val="000000"/>
          <w:spacing w:val="-4"/>
          <w:sz w:val="24"/>
          <w:szCs w:val="24"/>
        </w:rPr>
        <w:t>Walne Zgromadzenie MWiK w Kołobrzegu podjęcie uchwały o równej dopłacie do</w:t>
      </w:r>
      <w:r>
        <w:rPr>
          <w:rFonts w:ascii="Times New Roman" w:hAnsi="Times New Roman"/>
          <w:color w:val="000000"/>
          <w:spacing w:val="-4"/>
          <w:sz w:val="24"/>
          <w:szCs w:val="24"/>
        </w:rPr>
        <w:br/>
        <w:t>wody i ścieków</w:t>
      </w:r>
    </w:p>
    <w:p w:rsidR="00092414" w:rsidRDefault="00092414" w:rsidP="00092414">
      <w:pPr>
        <w:shd w:val="clear" w:color="auto" w:fill="FFFFFF"/>
        <w:spacing w:line="403" w:lineRule="exact"/>
        <w:jc w:val="both"/>
        <w:rPr>
          <w:rFonts w:ascii="Times New Roman" w:hAnsi="Times New Roman"/>
        </w:rPr>
      </w:pPr>
      <w:r>
        <w:rPr>
          <w:rFonts w:ascii="Times New Roman" w:hAnsi="Times New Roman"/>
          <w:color w:val="000000"/>
          <w:spacing w:val="-4"/>
          <w:sz w:val="24"/>
          <w:szCs w:val="24"/>
        </w:rPr>
        <w:t>2.08.      Spotkanie w sprawie organizacji „Święta Plonów" w dniu 04.09.201 Or.</w:t>
      </w:r>
    </w:p>
    <w:p w:rsidR="00092414" w:rsidRDefault="00092414" w:rsidP="00092414">
      <w:pPr>
        <w:shd w:val="clear" w:color="auto" w:fill="FFFFFF"/>
        <w:spacing w:before="5" w:line="403" w:lineRule="exact"/>
        <w:jc w:val="both"/>
        <w:rPr>
          <w:rFonts w:ascii="Times New Roman" w:hAnsi="Times New Roman"/>
        </w:rPr>
      </w:pPr>
      <w:r>
        <w:rPr>
          <w:rFonts w:ascii="Times New Roman" w:hAnsi="Times New Roman"/>
          <w:color w:val="000000"/>
          <w:spacing w:val="-3"/>
          <w:sz w:val="24"/>
          <w:szCs w:val="24"/>
        </w:rPr>
        <w:t>2.08.      Walne zgromadzenie Związku Miast i Gmin Dorzecza Parsęty.</w:t>
      </w:r>
    </w:p>
    <w:p w:rsidR="00092414" w:rsidRDefault="00092414" w:rsidP="00092414">
      <w:pPr>
        <w:shd w:val="clear" w:color="auto" w:fill="FFFFFF"/>
        <w:spacing w:line="403" w:lineRule="exact"/>
        <w:ind w:left="5"/>
        <w:jc w:val="both"/>
        <w:rPr>
          <w:rFonts w:ascii="Times New Roman" w:hAnsi="Times New Roman"/>
        </w:rPr>
      </w:pPr>
      <w:r>
        <w:rPr>
          <w:rFonts w:ascii="Times New Roman" w:hAnsi="Times New Roman"/>
          <w:color w:val="000000"/>
          <w:spacing w:val="-3"/>
          <w:sz w:val="24"/>
          <w:szCs w:val="24"/>
        </w:rPr>
        <w:t>3.08.      Notariusz, sprzedaż gruntów na powiększenie posesji dla p. Węclewskiego.</w:t>
      </w:r>
    </w:p>
    <w:p w:rsidR="00092414" w:rsidRDefault="00092414" w:rsidP="00092414">
      <w:pPr>
        <w:shd w:val="clear" w:color="auto" w:fill="FFFFFF"/>
        <w:spacing w:line="403" w:lineRule="exact"/>
        <w:ind w:left="5"/>
        <w:jc w:val="both"/>
        <w:rPr>
          <w:rFonts w:ascii="Times New Roman" w:hAnsi="Times New Roman"/>
        </w:rPr>
      </w:pPr>
      <w:r>
        <w:rPr>
          <w:rFonts w:ascii="Times New Roman" w:hAnsi="Times New Roman"/>
          <w:color w:val="000000"/>
          <w:spacing w:val="-3"/>
          <w:sz w:val="24"/>
          <w:szCs w:val="24"/>
        </w:rPr>
        <w:t>5.08.      Piknik Rodzinny w Sianożętach.</w:t>
      </w:r>
    </w:p>
    <w:p w:rsidR="00092414" w:rsidRDefault="00092414" w:rsidP="00092414">
      <w:pPr>
        <w:shd w:val="clear" w:color="auto" w:fill="FFFFFF"/>
        <w:spacing w:line="403" w:lineRule="exact"/>
        <w:jc w:val="both"/>
        <w:rPr>
          <w:rFonts w:ascii="Times New Roman" w:hAnsi="Times New Roman"/>
        </w:rPr>
      </w:pPr>
      <w:r>
        <w:rPr>
          <w:rFonts w:ascii="Times New Roman" w:hAnsi="Times New Roman"/>
          <w:color w:val="000000"/>
          <w:spacing w:val="-3"/>
          <w:sz w:val="24"/>
          <w:szCs w:val="24"/>
        </w:rPr>
        <w:t>6.08.      TYP-1 Kawa czy herbata w Ustroniu Morskim.</w:t>
      </w:r>
    </w:p>
    <w:p w:rsidR="00092414" w:rsidRDefault="00092414" w:rsidP="00092414">
      <w:pPr>
        <w:shd w:val="clear" w:color="auto" w:fill="FFFFFF"/>
        <w:spacing w:line="403" w:lineRule="exact"/>
        <w:ind w:left="5"/>
        <w:jc w:val="both"/>
        <w:rPr>
          <w:rFonts w:ascii="Times New Roman" w:hAnsi="Times New Roman"/>
        </w:rPr>
      </w:pPr>
      <w:r>
        <w:rPr>
          <w:rFonts w:ascii="Times New Roman" w:hAnsi="Times New Roman"/>
          <w:color w:val="000000"/>
          <w:spacing w:val="-2"/>
          <w:sz w:val="24"/>
          <w:szCs w:val="24"/>
        </w:rPr>
        <w:t>7.08.     TYP-1 Wypasione wakacje w Ustroniu Morskim.</w:t>
      </w:r>
    </w:p>
    <w:p w:rsidR="00092414" w:rsidRDefault="00092414" w:rsidP="00092414">
      <w:pPr>
        <w:shd w:val="clear" w:color="auto" w:fill="FFFFFF"/>
        <w:spacing w:line="403" w:lineRule="exact"/>
        <w:ind w:left="5"/>
        <w:jc w:val="both"/>
        <w:rPr>
          <w:rFonts w:ascii="Times New Roman" w:hAnsi="Times New Roman"/>
        </w:rPr>
      </w:pPr>
      <w:r>
        <w:rPr>
          <w:rFonts w:ascii="Times New Roman" w:hAnsi="Times New Roman"/>
          <w:color w:val="000000"/>
          <w:spacing w:val="-3"/>
          <w:sz w:val="24"/>
          <w:szCs w:val="24"/>
        </w:rPr>
        <w:t>7.08.      Mistrzostwa Polski ratowników WOPR.</w:t>
      </w:r>
    </w:p>
    <w:p w:rsidR="00092414" w:rsidRDefault="00092414" w:rsidP="00092414">
      <w:pPr>
        <w:shd w:val="clear" w:color="auto" w:fill="FFFFFF"/>
        <w:spacing w:line="403" w:lineRule="exact"/>
        <w:jc w:val="both"/>
        <w:rPr>
          <w:rFonts w:ascii="Times New Roman" w:hAnsi="Times New Roman"/>
        </w:rPr>
      </w:pPr>
      <w:r>
        <w:rPr>
          <w:rFonts w:ascii="Times New Roman" w:hAnsi="Times New Roman"/>
          <w:color w:val="000000"/>
          <w:spacing w:val="-3"/>
          <w:sz w:val="24"/>
          <w:szCs w:val="24"/>
        </w:rPr>
        <w:t>8.08.     Wypasione wakacje w Ustroniu Morskim.</w:t>
      </w:r>
    </w:p>
    <w:p w:rsidR="00092414" w:rsidRDefault="00092414" w:rsidP="00092414">
      <w:pPr>
        <w:shd w:val="clear" w:color="auto" w:fill="FFFFFF"/>
        <w:spacing w:line="403" w:lineRule="exact"/>
        <w:ind w:left="5"/>
        <w:jc w:val="both"/>
        <w:rPr>
          <w:rFonts w:ascii="Times New Roman" w:hAnsi="Times New Roman"/>
        </w:rPr>
      </w:pPr>
      <w:r>
        <w:rPr>
          <w:rFonts w:ascii="Times New Roman" w:hAnsi="Times New Roman"/>
          <w:color w:val="000000"/>
          <w:spacing w:val="-2"/>
          <w:sz w:val="24"/>
          <w:szCs w:val="24"/>
        </w:rPr>
        <w:t>8.08.     Zakończenie Mistrzostw Polski Ratowników WOPR. Zdobycie tytułów przez</w:t>
      </w:r>
      <w:r>
        <w:rPr>
          <w:rFonts w:ascii="Times New Roman" w:hAnsi="Times New Roman"/>
        </w:rPr>
        <w:t xml:space="preserve"> </w:t>
      </w:r>
      <w:r>
        <w:rPr>
          <w:rFonts w:ascii="Times New Roman" w:hAnsi="Times New Roman"/>
          <w:color w:val="000000"/>
          <w:spacing w:val="-3"/>
          <w:sz w:val="24"/>
          <w:szCs w:val="24"/>
        </w:rPr>
        <w:t>drużynę żeńską i męską w nagrodę 2 łodzie hybrydowe.</w:t>
      </w:r>
    </w:p>
    <w:p w:rsidR="00092414" w:rsidRDefault="00092414" w:rsidP="00092414">
      <w:pPr>
        <w:shd w:val="clear" w:color="auto" w:fill="FFFFFF"/>
        <w:spacing w:line="403" w:lineRule="exact"/>
        <w:ind w:left="96"/>
        <w:jc w:val="both"/>
        <w:rPr>
          <w:rFonts w:ascii="Times New Roman" w:hAnsi="Times New Roman"/>
        </w:rPr>
      </w:pPr>
      <w:r>
        <w:rPr>
          <w:rFonts w:ascii="Times New Roman" w:hAnsi="Times New Roman"/>
          <w:color w:val="000000"/>
          <w:spacing w:val="-4"/>
          <w:sz w:val="24"/>
          <w:szCs w:val="24"/>
        </w:rPr>
        <w:t>12.08.    Podpisanie umowy na wykonanie bieżni i skoczni przy szkole w Ustroniu Morskim</w:t>
      </w:r>
      <w:r>
        <w:rPr>
          <w:rFonts w:ascii="Times New Roman" w:hAnsi="Times New Roman"/>
        </w:rPr>
        <w:t xml:space="preserve"> </w:t>
      </w:r>
      <w:r>
        <w:rPr>
          <w:rFonts w:ascii="Times New Roman" w:hAnsi="Times New Roman"/>
          <w:color w:val="000000"/>
          <w:sz w:val="24"/>
          <w:szCs w:val="24"/>
        </w:rPr>
        <w:t>(l32,7 tyś. zł)</w:t>
      </w:r>
    </w:p>
    <w:p w:rsidR="00092414" w:rsidRDefault="00092414" w:rsidP="00092414">
      <w:pPr>
        <w:shd w:val="clear" w:color="auto" w:fill="FFFFFF"/>
        <w:tabs>
          <w:tab w:val="left" w:pos="763"/>
        </w:tabs>
        <w:spacing w:line="403" w:lineRule="exact"/>
        <w:ind w:left="763" w:hanging="758"/>
        <w:jc w:val="both"/>
        <w:rPr>
          <w:rFonts w:ascii="Times New Roman" w:hAnsi="Times New Roman"/>
        </w:rPr>
      </w:pPr>
      <w:r>
        <w:rPr>
          <w:rFonts w:ascii="Times New Roman" w:hAnsi="Times New Roman"/>
          <w:color w:val="000000"/>
          <w:spacing w:val="-11"/>
          <w:sz w:val="24"/>
          <w:szCs w:val="24"/>
        </w:rPr>
        <w:t>12.08.</w:t>
      </w:r>
      <w:r>
        <w:rPr>
          <w:rFonts w:ascii="Times New Roman" w:hAnsi="Times New Roman"/>
          <w:color w:val="000000"/>
          <w:sz w:val="24"/>
          <w:szCs w:val="24"/>
        </w:rPr>
        <w:tab/>
      </w:r>
      <w:r>
        <w:rPr>
          <w:rFonts w:ascii="Times New Roman" w:hAnsi="Times New Roman"/>
          <w:color w:val="000000"/>
          <w:spacing w:val="-4"/>
          <w:sz w:val="24"/>
          <w:szCs w:val="24"/>
        </w:rPr>
        <w:t>Spotkanie u Prezydenta Kołobrzegu z Prezesem BCP w sprawie rejestracji lotniska w</w:t>
      </w:r>
      <w:r>
        <w:rPr>
          <w:rFonts w:ascii="Times New Roman" w:hAnsi="Times New Roman"/>
          <w:color w:val="000000"/>
          <w:spacing w:val="-4"/>
          <w:sz w:val="24"/>
          <w:szCs w:val="24"/>
        </w:rPr>
        <w:br/>
      </w:r>
      <w:r>
        <w:rPr>
          <w:rFonts w:ascii="Times New Roman" w:hAnsi="Times New Roman"/>
          <w:color w:val="000000"/>
          <w:spacing w:val="-7"/>
          <w:sz w:val="24"/>
          <w:szCs w:val="24"/>
        </w:rPr>
        <w:t>Bagiczu.</w:t>
      </w:r>
    </w:p>
    <w:p w:rsidR="00092414" w:rsidRDefault="00092414" w:rsidP="00092414">
      <w:pPr>
        <w:shd w:val="clear" w:color="auto" w:fill="FFFFFF"/>
        <w:spacing w:line="403" w:lineRule="exact"/>
        <w:ind w:left="29"/>
        <w:jc w:val="both"/>
        <w:rPr>
          <w:rFonts w:ascii="Times New Roman" w:hAnsi="Times New Roman"/>
        </w:rPr>
      </w:pPr>
      <w:r>
        <w:rPr>
          <w:rFonts w:ascii="Times New Roman" w:hAnsi="Times New Roman"/>
          <w:color w:val="000000"/>
          <w:spacing w:val="-3"/>
          <w:sz w:val="24"/>
          <w:szCs w:val="24"/>
        </w:rPr>
        <w:t>13.08.   Przetarg na adaptację pomieszczeń po Szkole Podstawowej w Rusowie na</w:t>
      </w:r>
      <w:r>
        <w:rPr>
          <w:rFonts w:ascii="Times New Roman" w:hAnsi="Times New Roman"/>
        </w:rPr>
        <w:t xml:space="preserve"> </w:t>
      </w:r>
      <w:r>
        <w:rPr>
          <w:rFonts w:ascii="Times New Roman" w:hAnsi="Times New Roman"/>
          <w:color w:val="000000"/>
          <w:spacing w:val="-4"/>
          <w:sz w:val="24"/>
          <w:szCs w:val="24"/>
        </w:rPr>
        <w:t xml:space="preserve">mieszkania socjalne, złożono 6 ofert. Cena najniższej wyniosła: 591.432 złote, a cena </w:t>
      </w:r>
      <w:r>
        <w:rPr>
          <w:rFonts w:ascii="Times New Roman" w:hAnsi="Times New Roman"/>
          <w:color w:val="000000"/>
          <w:spacing w:val="-3"/>
          <w:sz w:val="24"/>
          <w:szCs w:val="24"/>
        </w:rPr>
        <w:t>najdroższej wyniosła: 1.043.803 złote.</w:t>
      </w:r>
    </w:p>
    <w:p w:rsidR="00092414" w:rsidRDefault="00092414" w:rsidP="00092414">
      <w:pPr>
        <w:shd w:val="clear" w:color="auto" w:fill="FFFFFF"/>
        <w:tabs>
          <w:tab w:val="left" w:pos="701"/>
        </w:tabs>
        <w:spacing w:before="389" w:line="394" w:lineRule="exact"/>
        <w:ind w:left="24"/>
        <w:jc w:val="both"/>
        <w:rPr>
          <w:rFonts w:ascii="Times New Roman" w:hAnsi="Times New Roman"/>
        </w:rPr>
      </w:pPr>
      <w:r>
        <w:rPr>
          <w:rFonts w:ascii="Times New Roman" w:hAnsi="Times New Roman"/>
          <w:color w:val="000000"/>
          <w:spacing w:val="-11"/>
          <w:sz w:val="24"/>
          <w:szCs w:val="24"/>
        </w:rPr>
        <w:t>14.08.</w:t>
      </w:r>
      <w:r>
        <w:rPr>
          <w:rFonts w:ascii="Times New Roman" w:hAnsi="Times New Roman"/>
          <w:color w:val="000000"/>
          <w:sz w:val="24"/>
          <w:szCs w:val="24"/>
        </w:rPr>
        <w:tab/>
      </w:r>
      <w:r>
        <w:rPr>
          <w:rFonts w:ascii="Times New Roman" w:hAnsi="Times New Roman"/>
          <w:color w:val="000000"/>
          <w:spacing w:val="-3"/>
          <w:sz w:val="24"/>
          <w:szCs w:val="24"/>
        </w:rPr>
        <w:t>Zlot starych i zabytkowych samochodów około 60 aut. w Ustroniu Morskim.</w:t>
      </w:r>
    </w:p>
    <w:p w:rsidR="00092414" w:rsidRDefault="00092414" w:rsidP="00092414">
      <w:pPr>
        <w:shd w:val="clear" w:color="auto" w:fill="FFFFFF"/>
        <w:tabs>
          <w:tab w:val="left" w:pos="701"/>
        </w:tabs>
        <w:spacing w:before="5" w:line="394" w:lineRule="exact"/>
        <w:ind w:left="24"/>
        <w:jc w:val="both"/>
        <w:rPr>
          <w:rFonts w:ascii="Times New Roman" w:hAnsi="Times New Roman"/>
        </w:rPr>
      </w:pPr>
      <w:r>
        <w:rPr>
          <w:rFonts w:ascii="Times New Roman" w:hAnsi="Times New Roman"/>
          <w:color w:val="000000"/>
          <w:spacing w:val="-12"/>
          <w:sz w:val="24"/>
          <w:szCs w:val="24"/>
        </w:rPr>
        <w:t>15.08.</w:t>
      </w:r>
      <w:r>
        <w:rPr>
          <w:rFonts w:ascii="Times New Roman" w:hAnsi="Times New Roman"/>
          <w:color w:val="000000"/>
          <w:sz w:val="24"/>
          <w:szCs w:val="24"/>
        </w:rPr>
        <w:tab/>
      </w:r>
      <w:r>
        <w:rPr>
          <w:rFonts w:ascii="Times New Roman" w:hAnsi="Times New Roman"/>
          <w:color w:val="000000"/>
          <w:spacing w:val="-3"/>
          <w:sz w:val="24"/>
          <w:szCs w:val="24"/>
        </w:rPr>
        <w:t>Lato z Radiem w Ustroniu Morskim około 20 tyś. osób w trakcie imprezy.</w:t>
      </w:r>
    </w:p>
    <w:p w:rsidR="00092414" w:rsidRDefault="00092414" w:rsidP="00092414">
      <w:pPr>
        <w:shd w:val="clear" w:color="auto" w:fill="FFFFFF"/>
        <w:tabs>
          <w:tab w:val="left" w:pos="701"/>
        </w:tabs>
        <w:spacing w:line="394" w:lineRule="exact"/>
        <w:ind w:left="24"/>
        <w:jc w:val="both"/>
        <w:rPr>
          <w:rFonts w:ascii="Times New Roman" w:hAnsi="Times New Roman"/>
        </w:rPr>
      </w:pPr>
      <w:r>
        <w:rPr>
          <w:rFonts w:ascii="Times New Roman" w:hAnsi="Times New Roman"/>
          <w:color w:val="000000"/>
          <w:spacing w:val="-11"/>
          <w:sz w:val="24"/>
          <w:szCs w:val="24"/>
        </w:rPr>
        <w:t>16.08.</w:t>
      </w:r>
      <w:r>
        <w:rPr>
          <w:rFonts w:ascii="Times New Roman" w:hAnsi="Times New Roman"/>
          <w:color w:val="000000"/>
          <w:sz w:val="24"/>
          <w:szCs w:val="24"/>
        </w:rPr>
        <w:tab/>
      </w:r>
      <w:r>
        <w:rPr>
          <w:rFonts w:ascii="Times New Roman" w:hAnsi="Times New Roman"/>
          <w:color w:val="000000"/>
          <w:spacing w:val="-3"/>
          <w:sz w:val="24"/>
          <w:szCs w:val="24"/>
        </w:rPr>
        <w:t>II spotkanie w sprawie organizacji Dożynek Gminnych.</w:t>
      </w:r>
    </w:p>
    <w:p w:rsidR="00092414" w:rsidRDefault="00092414" w:rsidP="00092414">
      <w:pPr>
        <w:shd w:val="clear" w:color="auto" w:fill="FFFFFF"/>
        <w:tabs>
          <w:tab w:val="left" w:pos="701"/>
        </w:tabs>
        <w:spacing w:line="394" w:lineRule="exact"/>
        <w:ind w:left="19"/>
        <w:jc w:val="both"/>
        <w:rPr>
          <w:rFonts w:ascii="Times New Roman" w:hAnsi="Times New Roman"/>
        </w:rPr>
      </w:pPr>
      <w:r>
        <w:rPr>
          <w:rFonts w:ascii="Times New Roman" w:hAnsi="Times New Roman"/>
          <w:color w:val="000000"/>
          <w:spacing w:val="-11"/>
          <w:sz w:val="24"/>
          <w:szCs w:val="24"/>
        </w:rPr>
        <w:t>16.08.</w:t>
      </w:r>
      <w:r>
        <w:rPr>
          <w:rFonts w:ascii="Times New Roman" w:hAnsi="Times New Roman"/>
          <w:color w:val="000000"/>
          <w:sz w:val="24"/>
          <w:szCs w:val="24"/>
        </w:rPr>
        <w:tab/>
      </w:r>
      <w:r>
        <w:rPr>
          <w:rFonts w:ascii="Times New Roman" w:hAnsi="Times New Roman"/>
          <w:color w:val="000000"/>
          <w:spacing w:val="-3"/>
          <w:sz w:val="24"/>
          <w:szCs w:val="24"/>
        </w:rPr>
        <w:t>Przetarg na budowę drogi dojazdowej przy ul. Rolnej do nowo wydzielonych</w:t>
      </w:r>
      <w:r>
        <w:rPr>
          <w:rFonts w:ascii="Times New Roman" w:hAnsi="Times New Roman"/>
        </w:rPr>
        <w:t xml:space="preserve"> </w:t>
      </w:r>
      <w:r>
        <w:rPr>
          <w:rFonts w:ascii="Times New Roman" w:hAnsi="Times New Roman"/>
          <w:color w:val="000000"/>
          <w:spacing w:val="-3"/>
          <w:sz w:val="24"/>
          <w:szCs w:val="24"/>
        </w:rPr>
        <w:t>działek   budowlanych (p. Zakrzewski).</w:t>
      </w:r>
    </w:p>
    <w:p w:rsidR="00092414" w:rsidRDefault="00092414" w:rsidP="00092414">
      <w:pPr>
        <w:spacing w:after="0" w:line="240" w:lineRule="auto"/>
        <w:rPr>
          <w:rFonts w:ascii="Times New Roman" w:hAnsi="Times New Roman"/>
        </w:rPr>
        <w:sectPr w:rsidR="00092414">
          <w:pgSz w:w="11909" w:h="16834"/>
          <w:pgMar w:top="1440" w:right="1562" w:bottom="720" w:left="1601" w:header="708" w:footer="708" w:gutter="0"/>
          <w:cols w:space="708"/>
        </w:sectPr>
      </w:pPr>
    </w:p>
    <w:p w:rsidR="00092414" w:rsidRDefault="00092414" w:rsidP="00092414">
      <w:pPr>
        <w:shd w:val="clear" w:color="auto" w:fill="FFFFFF"/>
        <w:spacing w:line="403" w:lineRule="exact"/>
        <w:jc w:val="both"/>
        <w:rPr>
          <w:rFonts w:ascii="Times New Roman" w:hAnsi="Times New Roman"/>
        </w:rPr>
      </w:pPr>
      <w:r>
        <w:rPr>
          <w:rFonts w:ascii="Times New Roman" w:hAnsi="Times New Roman"/>
          <w:color w:val="000000"/>
          <w:spacing w:val="1"/>
          <w:sz w:val="23"/>
          <w:szCs w:val="23"/>
        </w:rPr>
        <w:lastRenderedPageBreak/>
        <w:t>20.08.    Spotkanie z Prezesem i Wiceprezesem Stowarzyszenia Lokalnej Grupy Działania</w:t>
      </w:r>
      <w:r>
        <w:rPr>
          <w:rFonts w:ascii="Times New Roman" w:hAnsi="Times New Roman"/>
        </w:rPr>
        <w:t xml:space="preserve"> </w:t>
      </w:r>
      <w:r>
        <w:rPr>
          <w:rFonts w:ascii="Times New Roman" w:hAnsi="Times New Roman"/>
          <w:color w:val="000000"/>
          <w:spacing w:val="3"/>
          <w:sz w:val="23"/>
          <w:szCs w:val="23"/>
        </w:rPr>
        <w:t xml:space="preserve">„ Siła w Grupie" w sprawie poręczenia bankowego. </w:t>
      </w:r>
      <w:r>
        <w:rPr>
          <w:rFonts w:ascii="Times New Roman" w:hAnsi="Times New Roman"/>
          <w:color w:val="000000"/>
          <w:sz w:val="23"/>
          <w:szCs w:val="23"/>
        </w:rPr>
        <w:t>21.08.   Pierwszy tenisowy turniej o puchar Wójta na kortach tenisowych przy Centrum</w:t>
      </w:r>
      <w:r>
        <w:rPr>
          <w:rFonts w:ascii="Times New Roman" w:hAnsi="Times New Roman"/>
        </w:rPr>
        <w:t xml:space="preserve"> </w:t>
      </w:r>
      <w:r>
        <w:rPr>
          <w:rFonts w:ascii="Times New Roman" w:hAnsi="Times New Roman"/>
          <w:color w:val="000000"/>
          <w:spacing w:val="1"/>
          <w:sz w:val="23"/>
          <w:szCs w:val="23"/>
        </w:rPr>
        <w:t xml:space="preserve">Sportowo- Rekreacyjnego w Ustroniu Morskim. </w:t>
      </w:r>
      <w:r>
        <w:rPr>
          <w:rFonts w:ascii="Times New Roman" w:hAnsi="Times New Roman"/>
          <w:color w:val="000000"/>
          <w:sz w:val="23"/>
          <w:szCs w:val="23"/>
        </w:rPr>
        <w:t xml:space="preserve">24.08.   Podpisanie umowy na wykonanie drogi do działek budowlanych </w:t>
      </w:r>
      <w:proofErr w:type="spellStart"/>
      <w:r>
        <w:rPr>
          <w:rFonts w:ascii="Times New Roman" w:hAnsi="Times New Roman"/>
          <w:color w:val="000000"/>
          <w:sz w:val="23"/>
          <w:szCs w:val="23"/>
        </w:rPr>
        <w:t>nr</w:t>
      </w:r>
      <w:proofErr w:type="spellEnd"/>
      <w:r>
        <w:rPr>
          <w:rFonts w:ascii="Times New Roman" w:hAnsi="Times New Roman"/>
          <w:color w:val="000000"/>
          <w:sz w:val="23"/>
          <w:szCs w:val="23"/>
        </w:rPr>
        <w:t xml:space="preserve">. 115/16- </w:t>
      </w:r>
      <w:r>
        <w:rPr>
          <w:rFonts w:ascii="Times New Roman" w:hAnsi="Times New Roman"/>
          <w:color w:val="000000"/>
          <w:spacing w:val="11"/>
          <w:sz w:val="23"/>
          <w:szCs w:val="23"/>
        </w:rPr>
        <w:t>115/18</w:t>
      </w:r>
      <w:r>
        <w:rPr>
          <w:rFonts w:ascii="Times New Roman" w:hAnsi="Times New Roman"/>
        </w:rPr>
        <w:t xml:space="preserve"> </w:t>
      </w:r>
      <w:r>
        <w:rPr>
          <w:rFonts w:ascii="Times New Roman" w:hAnsi="Times New Roman"/>
          <w:color w:val="000000"/>
          <w:spacing w:val="1"/>
          <w:sz w:val="23"/>
          <w:szCs w:val="23"/>
        </w:rPr>
        <w:t>przy ul. Rolnej (69 tyś.)</w:t>
      </w:r>
    </w:p>
    <w:p w:rsidR="00092414" w:rsidRDefault="00092414" w:rsidP="00092414">
      <w:pPr>
        <w:shd w:val="clear" w:color="auto" w:fill="FFFFFF"/>
        <w:tabs>
          <w:tab w:val="left" w:pos="763"/>
        </w:tabs>
        <w:spacing w:line="403" w:lineRule="exact"/>
        <w:jc w:val="both"/>
        <w:rPr>
          <w:rFonts w:ascii="Times New Roman" w:hAnsi="Times New Roman"/>
        </w:rPr>
      </w:pPr>
      <w:r>
        <w:rPr>
          <w:rFonts w:ascii="Times New Roman" w:hAnsi="Times New Roman"/>
          <w:color w:val="000000"/>
          <w:spacing w:val="-2"/>
          <w:sz w:val="23"/>
          <w:szCs w:val="23"/>
        </w:rPr>
        <w:t>25.08.</w:t>
      </w:r>
      <w:r>
        <w:rPr>
          <w:rFonts w:ascii="Times New Roman" w:hAnsi="Times New Roman"/>
          <w:color w:val="000000"/>
          <w:sz w:val="23"/>
          <w:szCs w:val="23"/>
        </w:rPr>
        <w:tab/>
      </w:r>
      <w:r>
        <w:rPr>
          <w:rFonts w:ascii="Times New Roman" w:hAnsi="Times New Roman"/>
          <w:color w:val="000000"/>
          <w:spacing w:val="2"/>
          <w:sz w:val="23"/>
          <w:szCs w:val="23"/>
        </w:rPr>
        <w:t>Spotkanie w sprawie organizacji obchodów Międzynarodowego Dnia Serca</w:t>
      </w:r>
      <w:r>
        <w:rPr>
          <w:rFonts w:ascii="Times New Roman" w:hAnsi="Times New Roman"/>
        </w:rPr>
        <w:t xml:space="preserve"> </w:t>
      </w:r>
      <w:r>
        <w:rPr>
          <w:rFonts w:ascii="Times New Roman" w:hAnsi="Times New Roman"/>
          <w:color w:val="000000"/>
          <w:sz w:val="23"/>
          <w:szCs w:val="23"/>
        </w:rPr>
        <w:t>w Ustroniu Morskim z prezesem i członkiem zarządu stowarzyszenia,. Serce- Sercu</w:t>
      </w:r>
    </w:p>
    <w:p w:rsidR="00092414" w:rsidRDefault="00092414" w:rsidP="00092414">
      <w:pPr>
        <w:shd w:val="clear" w:color="auto" w:fill="FFFFFF"/>
        <w:tabs>
          <w:tab w:val="left" w:pos="763"/>
        </w:tabs>
        <w:spacing w:before="5" w:line="403" w:lineRule="exact"/>
        <w:ind w:left="763" w:right="461" w:hanging="763"/>
        <w:jc w:val="both"/>
        <w:rPr>
          <w:rFonts w:ascii="Times New Roman" w:hAnsi="Times New Roman"/>
        </w:rPr>
      </w:pPr>
      <w:r>
        <w:rPr>
          <w:rFonts w:ascii="Times New Roman" w:hAnsi="Times New Roman"/>
          <w:color w:val="000000"/>
          <w:spacing w:val="-2"/>
          <w:sz w:val="23"/>
          <w:szCs w:val="23"/>
        </w:rPr>
        <w:t>25.09.</w:t>
      </w:r>
      <w:r>
        <w:rPr>
          <w:rFonts w:ascii="Times New Roman" w:hAnsi="Times New Roman"/>
          <w:color w:val="000000"/>
          <w:sz w:val="23"/>
          <w:szCs w:val="23"/>
        </w:rPr>
        <w:tab/>
        <w:t xml:space="preserve">Przetarg na zakończenie wykonywanych 7 ostróg falochronowych w Ustroniu </w:t>
      </w:r>
      <w:r>
        <w:rPr>
          <w:rFonts w:ascii="Times New Roman" w:hAnsi="Times New Roman"/>
          <w:color w:val="000000"/>
          <w:spacing w:val="2"/>
          <w:sz w:val="23"/>
          <w:szCs w:val="23"/>
        </w:rPr>
        <w:t>Morskim - Sianożętach.</w:t>
      </w:r>
    </w:p>
    <w:p w:rsidR="00092414" w:rsidRDefault="00092414" w:rsidP="00092414">
      <w:pPr>
        <w:shd w:val="clear" w:color="auto" w:fill="FFFFFF"/>
        <w:tabs>
          <w:tab w:val="left" w:pos="763"/>
        </w:tabs>
        <w:spacing w:before="5" w:line="403" w:lineRule="exact"/>
        <w:ind w:left="763" w:right="461" w:hanging="763"/>
        <w:jc w:val="both"/>
        <w:rPr>
          <w:rFonts w:ascii="Times New Roman" w:hAnsi="Times New Roman"/>
        </w:rPr>
      </w:pPr>
      <w:r>
        <w:rPr>
          <w:rFonts w:ascii="Times New Roman" w:hAnsi="Times New Roman"/>
          <w:color w:val="000000"/>
          <w:spacing w:val="1"/>
          <w:sz w:val="23"/>
          <w:szCs w:val="23"/>
        </w:rPr>
        <w:t>26.08.    Spotkanie z uczestnikami pleneru malarskiego w Sianożętach „ Sztuka Słowian" 27.08.    Unieważnienie przetargu na wykonanie ostróg ze względu na większą cenę niż</w:t>
      </w:r>
      <w:r>
        <w:rPr>
          <w:rFonts w:ascii="Times New Roman" w:hAnsi="Times New Roman"/>
        </w:rPr>
        <w:t xml:space="preserve"> </w:t>
      </w:r>
      <w:r>
        <w:rPr>
          <w:rFonts w:ascii="Times New Roman" w:hAnsi="Times New Roman"/>
          <w:color w:val="000000"/>
          <w:spacing w:val="1"/>
          <w:sz w:val="23"/>
          <w:szCs w:val="23"/>
        </w:rPr>
        <w:t xml:space="preserve">przewidywał budżet (557 tyś.) </w:t>
      </w:r>
      <w:r>
        <w:rPr>
          <w:rFonts w:ascii="Times New Roman" w:hAnsi="Times New Roman"/>
          <w:color w:val="000000"/>
          <w:spacing w:val="-1"/>
          <w:sz w:val="23"/>
          <w:szCs w:val="23"/>
        </w:rPr>
        <w:t>27.08.    Podsumowanie sezonu letniego ratowników WOPR.</w:t>
      </w:r>
    </w:p>
    <w:p w:rsidR="00092414" w:rsidRDefault="00092414" w:rsidP="00092414">
      <w:pPr>
        <w:spacing w:line="360" w:lineRule="auto"/>
        <w:jc w:val="both"/>
        <w:rPr>
          <w:rFonts w:ascii="Times New Roman" w:hAnsi="Times New Roman"/>
        </w:rPr>
      </w:pPr>
    </w:p>
    <w:p w:rsidR="00092414" w:rsidRDefault="00092414" w:rsidP="00092414">
      <w:pPr>
        <w:spacing w:line="360" w:lineRule="auto"/>
        <w:jc w:val="both"/>
        <w:rPr>
          <w:rFonts w:ascii="Times New Roman" w:hAnsi="Times New Roman"/>
          <w:sz w:val="24"/>
          <w:szCs w:val="24"/>
        </w:rPr>
      </w:pPr>
      <w:r>
        <w:rPr>
          <w:rFonts w:ascii="Times New Roman" w:hAnsi="Times New Roman"/>
          <w:b/>
        </w:rPr>
        <w:t xml:space="preserve">Ad 3. </w:t>
      </w:r>
      <w:r>
        <w:rPr>
          <w:rFonts w:ascii="Times New Roman" w:hAnsi="Times New Roman"/>
          <w:b/>
          <w:sz w:val="24"/>
          <w:szCs w:val="24"/>
        </w:rPr>
        <w:t>Informacja z przygotowania szkół i przedszkola do rozpoczęcia roku szkolnego 2010/2011.</w:t>
      </w:r>
    </w:p>
    <w:p w:rsidR="00092414" w:rsidRDefault="00092414" w:rsidP="00092414">
      <w:pPr>
        <w:pStyle w:val="ListParagraph"/>
        <w:numPr>
          <w:ilvl w:val="1"/>
          <w:numId w:val="4"/>
        </w:numPr>
        <w:tabs>
          <w:tab w:val="num" w:pos="851"/>
        </w:tabs>
        <w:spacing w:line="360" w:lineRule="auto"/>
        <w:ind w:left="851" w:hanging="425"/>
        <w:jc w:val="both"/>
      </w:pPr>
      <w:r>
        <w:t>Informację z przygotowania szkół do nowego roku szkolnego 2010/2011 przedstawiła Dyrektor Zespołu Szkół Pani Mariola Ostrowska – pisemna informacja stanowi załącznik nr 2 do niniejszego protokołu.</w:t>
      </w:r>
    </w:p>
    <w:p w:rsidR="00092414" w:rsidRDefault="00092414" w:rsidP="00092414">
      <w:pPr>
        <w:pStyle w:val="ListParagraph"/>
        <w:numPr>
          <w:ilvl w:val="1"/>
          <w:numId w:val="4"/>
        </w:numPr>
        <w:tabs>
          <w:tab w:val="num" w:pos="851"/>
        </w:tabs>
        <w:spacing w:line="360" w:lineRule="auto"/>
        <w:ind w:left="851" w:hanging="425"/>
        <w:jc w:val="both"/>
      </w:pPr>
      <w:r>
        <w:t>Sprawozdanie z przygotowania Przedszkola Publicznego w Ustroniu Morskim przedstawiła Dyrektor placówki Pani Bożena Sitnik - pisemna informacja stanowi załącznik nr 3 do niniejszego protokołu.</w:t>
      </w:r>
    </w:p>
    <w:p w:rsidR="00092414" w:rsidRDefault="00092414" w:rsidP="00092414">
      <w:pPr>
        <w:spacing w:line="360" w:lineRule="auto"/>
        <w:jc w:val="both"/>
      </w:pP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Ad 4. Informacja z działalności Gminnego Ośrodka Pomocy Społecznej w Ustroniu Morskim.</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Informację z działalności Gminnego Ośrodka Pomocy Społecznej w Ustroniu Morskim w zakresie udzielania pomocy społecznej uczniom w związku z rozpoczęciem roku szkolnego 2010/2011 przedstawiła Kierownik placówki Pani Danuta Kontak - pisemna informacja stanowi załącznik nr 4 do niniejszego protokołu.</w:t>
      </w:r>
    </w:p>
    <w:p w:rsidR="00092414" w:rsidRDefault="00092414" w:rsidP="00092414">
      <w:pPr>
        <w:spacing w:line="360" w:lineRule="auto"/>
        <w:jc w:val="both"/>
        <w:rPr>
          <w:rFonts w:ascii="Times New Roman" w:hAnsi="Times New Roman"/>
          <w:b/>
          <w:sz w:val="24"/>
          <w:szCs w:val="24"/>
        </w:rPr>
      </w:pPr>
    </w:p>
    <w:p w:rsidR="00092414" w:rsidRDefault="00092414" w:rsidP="00092414">
      <w:pPr>
        <w:spacing w:line="360" w:lineRule="auto"/>
        <w:jc w:val="both"/>
        <w:rPr>
          <w:rFonts w:ascii="Times New Roman" w:hAnsi="Times New Roman"/>
          <w:b/>
          <w:sz w:val="24"/>
          <w:szCs w:val="24"/>
        </w:rPr>
      </w:pPr>
      <w:r>
        <w:rPr>
          <w:rFonts w:ascii="Times New Roman" w:hAnsi="Times New Roman"/>
          <w:b/>
          <w:sz w:val="24"/>
          <w:szCs w:val="24"/>
        </w:rPr>
        <w:lastRenderedPageBreak/>
        <w:t>Ad 5. Przedstawienie projektów uchwał:</w:t>
      </w:r>
    </w:p>
    <w:p w:rsidR="00092414" w:rsidRDefault="00092414" w:rsidP="00092414">
      <w:pPr>
        <w:spacing w:line="360" w:lineRule="auto"/>
        <w:jc w:val="both"/>
        <w:rPr>
          <w:rFonts w:ascii="Times New Roman" w:hAnsi="Times New Roman"/>
        </w:rPr>
      </w:pPr>
      <w:r>
        <w:rPr>
          <w:rFonts w:ascii="Times New Roman" w:hAnsi="Times New Roman"/>
          <w:u w:val="single"/>
        </w:rPr>
        <w:t>Druk nr 1</w:t>
      </w:r>
      <w:r>
        <w:rPr>
          <w:rFonts w:ascii="Times New Roman" w:hAnsi="Times New Roman"/>
        </w:rPr>
        <w:t xml:space="preserve"> – projekt uchwały w sprawie trybu prac nad projektem uchwały budżetowej przedstawiła Skarbnik Gminy Pani Jolanta Włodarek.</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 xml:space="preserve">Przedstawiony Państwu projekt uchwały jest wynikiem konieczności dostosowania trybu prac nad projektem budżetu do obowiązujących przepisów. W związku z tym, że w tej uchwale po raz pierwszy spotykacie się Państwo z pojęciem Wieloletniej Prognozy Finansowej, w celu przejrzystego i rzetelnego przedstawienia projektu uchwały zobowiązana jestem  w paru słowach przybliżyć ten temat.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Nowa ustawa o finansach publicznych narzuca nowe obowiązki tworzenia 2 odrębnych projektów do 15.XI:</w:t>
      </w:r>
    </w:p>
    <w:p w:rsidR="00092414" w:rsidRDefault="00092414" w:rsidP="00092414">
      <w:pPr>
        <w:pStyle w:val="ListParagraph"/>
        <w:numPr>
          <w:ilvl w:val="0"/>
          <w:numId w:val="12"/>
        </w:numPr>
        <w:spacing w:after="200" w:line="360" w:lineRule="auto"/>
        <w:jc w:val="both"/>
      </w:pPr>
      <w:r>
        <w:t>Budżet na 2011r.</w:t>
      </w:r>
    </w:p>
    <w:p w:rsidR="00092414" w:rsidRDefault="00092414" w:rsidP="00092414">
      <w:pPr>
        <w:pStyle w:val="ListParagraph"/>
        <w:numPr>
          <w:ilvl w:val="0"/>
          <w:numId w:val="12"/>
        </w:numPr>
        <w:spacing w:after="200" w:line="360" w:lineRule="auto"/>
        <w:jc w:val="both"/>
      </w:pPr>
      <w:r>
        <w:t>WPF</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W konsekwencji istnieje potrzeba prowadzenia w sposób równoczesny i zgodny prac  nad budżetem oraz WPF. Jednym z głównych celów przygotowania WPF jest umożliwienie weryfikacji długookresowej stabilności finansowej gminy czyli zdolności do obsługi zobowiązań i utrzymania płynności finansowej w długiej perspektywie.</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Jedną z podstawowych reguł jest utrzymanie nadwyżki pierwotnej (różnica pomiędzy łącznymi dochodami a wydatkami pomniejszonymi o wielkość obsługi zadłużenia ) na poziomie co najmniej wystarczającym do pokrycia wydatków na spłatę odsetek od istniejącego zadłużenia. (art.242 ust.1)</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Rozwiązanie takie jest zbliżone do znanej w fin. pub. tzn. złotej reguły fiskalnej, zgodnie z którą zadłużenie jest uzasadnioną metodą finansowania jedynie w przypadku wydatków inwestycyjnych, natomiast nie powinno służyć finansowaniu potrzeb bieżących.</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NOWY WSKAŹNIK ZADŁUŻENIA ma na celu :</w:t>
      </w:r>
    </w:p>
    <w:p w:rsidR="00092414" w:rsidRDefault="00092414" w:rsidP="00092414">
      <w:pPr>
        <w:pStyle w:val="ListParagraph"/>
        <w:numPr>
          <w:ilvl w:val="0"/>
          <w:numId w:val="13"/>
        </w:numPr>
        <w:spacing w:after="200" w:line="360" w:lineRule="auto"/>
        <w:jc w:val="both"/>
      </w:pPr>
      <w:r>
        <w:t>Zniesienie sztywnego ograniczenia dla jednostek, dla których nawet wysokie zobowiązania mogą być bezpiecznym instrumentem polityki rozwojowej, ale też</w:t>
      </w:r>
    </w:p>
    <w:p w:rsidR="00092414" w:rsidRDefault="00092414" w:rsidP="00092414">
      <w:pPr>
        <w:pStyle w:val="ListParagraph"/>
        <w:numPr>
          <w:ilvl w:val="0"/>
          <w:numId w:val="13"/>
        </w:numPr>
        <w:spacing w:after="200" w:line="360" w:lineRule="auto"/>
        <w:jc w:val="both"/>
      </w:pPr>
      <w:r>
        <w:t>Dyscyplinować lub wręcz blokować zaciąganie kredytów przez te jednostki, dla których obciążenie budżetu jest zbyt wysokie.</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lastRenderedPageBreak/>
        <w:t>Zauważyć też należy, że zarówno przy opracowaniu budżetu na 2011r. jak i NPF (w naszym wypadku do 2021r.) Kształtowanie się dochodów  pozostaje nadal w przeważającym stopniu poza wpływem gminy, zaś proces ograniczenia wydatków jest trudny i długotrwały, z reguły niemożliwy do przeprowadzenia z roku na rok. Dlatego jednym z kluczowych oczekiwań od WPF jest pełnienie funkcji „systemu wczesnego ostrzegania” przed negatywnymi tendencjami powijającymi się w kształtowaniu finansów gminy.</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Ponieważ umowa o finansach publicznych wymaga od władz gminy monitorowania zagrożeń stabilności finansowej, przygotowania WPF opartej o zasadę wiarygodności (określoną w ustawie jako „realizm”), uwzględniającą wszystkie procesy i zdarzenia, które mogą wywierać wpływ na gospodarkę finansową gminy- przedstawiony projekt trybu prac nad projektem budżetu w zakresie terminowości uwzględnił układ pracy jaki trzeba wykonać w celu opracowania tych 2 dokumentów.</w:t>
      </w:r>
    </w:p>
    <w:p w:rsidR="00092414" w:rsidRDefault="00092414" w:rsidP="00092414">
      <w:pPr>
        <w:spacing w:line="360" w:lineRule="auto"/>
        <w:jc w:val="both"/>
        <w:rPr>
          <w:rFonts w:ascii="Times New Roman" w:hAnsi="Times New Roman"/>
        </w:rPr>
      </w:pPr>
      <w:r>
        <w:rPr>
          <w:rFonts w:ascii="Times New Roman" w:hAnsi="Times New Roman"/>
        </w:rPr>
        <w:t>Opinia Komisji Budżetu i Rozwoju Gospodarczego- przedstawił Przewodniczący Komisji Zenon Wajgert: projekt ten był przedmiotem obrad komisji, zyskał jednogłośnie opinię pozytywną.</w:t>
      </w:r>
    </w:p>
    <w:p w:rsidR="00092414" w:rsidRDefault="00092414" w:rsidP="00092414">
      <w:pPr>
        <w:spacing w:line="360" w:lineRule="auto"/>
        <w:jc w:val="both"/>
        <w:rPr>
          <w:rFonts w:ascii="Times New Roman" w:hAnsi="Times New Roman"/>
        </w:rPr>
      </w:pPr>
      <w:r>
        <w:rPr>
          <w:rFonts w:ascii="Times New Roman" w:hAnsi="Times New Roman"/>
        </w:rPr>
        <w:t>Dyskusji brak.</w:t>
      </w:r>
    </w:p>
    <w:p w:rsidR="00092414" w:rsidRDefault="00092414" w:rsidP="00092414">
      <w:pPr>
        <w:spacing w:line="360" w:lineRule="auto"/>
        <w:jc w:val="both"/>
        <w:rPr>
          <w:rFonts w:ascii="Times New Roman" w:hAnsi="Times New Roman"/>
        </w:rPr>
      </w:pPr>
      <w:r>
        <w:rPr>
          <w:rFonts w:ascii="Times New Roman" w:hAnsi="Times New Roman"/>
        </w:rPr>
        <w:t>Głosowanie, w głosowaniu udział wzięło 15 radnych.</w:t>
      </w:r>
    </w:p>
    <w:p w:rsidR="00092414" w:rsidRDefault="00092414" w:rsidP="00092414">
      <w:pPr>
        <w:spacing w:line="360" w:lineRule="auto"/>
        <w:jc w:val="both"/>
        <w:rPr>
          <w:rFonts w:ascii="Times New Roman" w:hAnsi="Times New Roman"/>
        </w:rPr>
      </w:pPr>
      <w:r>
        <w:rPr>
          <w:rFonts w:ascii="Times New Roman" w:hAnsi="Times New Roman"/>
          <w:b/>
        </w:rPr>
        <w:t>Uchwała Nr XL/278/2010</w:t>
      </w:r>
      <w:r>
        <w:rPr>
          <w:rFonts w:ascii="Times New Roman" w:hAnsi="Times New Roman"/>
        </w:rPr>
        <w:t xml:space="preserve">  w sprawie trybu prac nad projektem uchwały budżetowej została podjęta jednogłośnie – 15 głosów „za”</w:t>
      </w:r>
    </w:p>
    <w:p w:rsidR="00092414" w:rsidRDefault="00092414" w:rsidP="00092414">
      <w:pPr>
        <w:spacing w:line="360" w:lineRule="auto"/>
        <w:jc w:val="both"/>
        <w:rPr>
          <w:rFonts w:ascii="Times New Roman" w:hAnsi="Times New Roman"/>
        </w:rPr>
      </w:pPr>
    </w:p>
    <w:p w:rsidR="00092414" w:rsidRDefault="00092414" w:rsidP="00092414">
      <w:pPr>
        <w:spacing w:line="360" w:lineRule="auto"/>
        <w:jc w:val="both"/>
        <w:rPr>
          <w:rFonts w:ascii="Times New Roman" w:hAnsi="Times New Roman"/>
        </w:rPr>
      </w:pPr>
      <w:r>
        <w:rPr>
          <w:rFonts w:ascii="Times New Roman" w:hAnsi="Times New Roman"/>
          <w:u w:val="single"/>
        </w:rPr>
        <w:t xml:space="preserve">Druk nr 4 </w:t>
      </w:r>
      <w:r>
        <w:rPr>
          <w:rFonts w:ascii="Times New Roman" w:hAnsi="Times New Roman"/>
        </w:rPr>
        <w:t xml:space="preserve"> - projekt uchwały w sprawie przekazania środków finansowych dla Policji przedstawiła Skarbnik Gminy Pani Jolanta Włodarek. W miesiącu czerwcu 2010r. została podjęta uchwała w sprawie zmian w budżecie gminy na 2010r. gdzie znalazł się zapis o udzieleniu pomocy finansowej dla Policji. </w:t>
      </w:r>
    </w:p>
    <w:p w:rsidR="00092414" w:rsidRDefault="00092414" w:rsidP="00092414">
      <w:pPr>
        <w:spacing w:line="360" w:lineRule="auto"/>
        <w:jc w:val="both"/>
        <w:rPr>
          <w:rFonts w:ascii="Times New Roman" w:hAnsi="Times New Roman"/>
        </w:rPr>
      </w:pPr>
      <w:r>
        <w:rPr>
          <w:rFonts w:ascii="Times New Roman" w:hAnsi="Times New Roman"/>
        </w:rPr>
        <w:t>Opinia Komisji Budżetu i Rozwoju Gospodarczego- przedstawił Przewodniczący Komisji Zenon Wajgert: jest to sprawa formalna, pomoc finansowa dla Policji w wys. 5.000,00 zł uzyska opinię pozytywną komisji.</w:t>
      </w:r>
    </w:p>
    <w:p w:rsidR="00092414" w:rsidRDefault="00092414" w:rsidP="00092414">
      <w:pPr>
        <w:spacing w:line="360" w:lineRule="auto"/>
        <w:jc w:val="both"/>
        <w:rPr>
          <w:rFonts w:ascii="Times New Roman" w:hAnsi="Times New Roman"/>
        </w:rPr>
      </w:pPr>
      <w:r>
        <w:rPr>
          <w:rFonts w:ascii="Times New Roman" w:hAnsi="Times New Roman"/>
        </w:rPr>
        <w:t>Dyskusji brak.</w:t>
      </w:r>
    </w:p>
    <w:p w:rsidR="00092414" w:rsidRDefault="00092414" w:rsidP="00092414">
      <w:pPr>
        <w:spacing w:line="360" w:lineRule="auto"/>
        <w:jc w:val="both"/>
        <w:rPr>
          <w:rFonts w:ascii="Times New Roman" w:hAnsi="Times New Roman"/>
        </w:rPr>
      </w:pPr>
      <w:r>
        <w:rPr>
          <w:rFonts w:ascii="Times New Roman" w:hAnsi="Times New Roman"/>
        </w:rPr>
        <w:t xml:space="preserve"> Głosowanie, w głosowaniu udział wzięło 15 radnych.</w:t>
      </w:r>
    </w:p>
    <w:p w:rsidR="00092414" w:rsidRDefault="00092414" w:rsidP="00092414">
      <w:pPr>
        <w:spacing w:line="360" w:lineRule="auto"/>
        <w:jc w:val="both"/>
        <w:rPr>
          <w:rFonts w:ascii="Times New Roman" w:hAnsi="Times New Roman"/>
        </w:rPr>
      </w:pPr>
      <w:r>
        <w:rPr>
          <w:rFonts w:ascii="Times New Roman" w:hAnsi="Times New Roman"/>
          <w:b/>
        </w:rPr>
        <w:t>Uchwała Nr XL/279/2010</w:t>
      </w:r>
      <w:r>
        <w:rPr>
          <w:rFonts w:ascii="Times New Roman" w:hAnsi="Times New Roman"/>
        </w:rPr>
        <w:t xml:space="preserve"> w sprawie przekazania środków finansowych dla Policji została podjęta jednogłośnie – 15 głosów „za”.</w:t>
      </w:r>
    </w:p>
    <w:p w:rsidR="00092414" w:rsidRDefault="00092414" w:rsidP="00092414">
      <w:pPr>
        <w:spacing w:line="360" w:lineRule="auto"/>
        <w:jc w:val="both"/>
        <w:rPr>
          <w:rFonts w:ascii="Times New Roman" w:hAnsi="Times New Roman"/>
        </w:rPr>
      </w:pPr>
      <w:r>
        <w:rPr>
          <w:rFonts w:ascii="Times New Roman" w:hAnsi="Times New Roman"/>
          <w:u w:val="single"/>
        </w:rPr>
        <w:lastRenderedPageBreak/>
        <w:t>Druk nr 5</w:t>
      </w:r>
      <w:r>
        <w:rPr>
          <w:rFonts w:ascii="Times New Roman" w:hAnsi="Times New Roman"/>
        </w:rPr>
        <w:t xml:space="preserve"> – </w:t>
      </w:r>
      <w:r>
        <w:rPr>
          <w:rFonts w:ascii="Times New Roman" w:hAnsi="Times New Roman"/>
          <w:sz w:val="24"/>
          <w:szCs w:val="24"/>
        </w:rPr>
        <w:t>projekt uchwały w sprawie udzielenia pomocy finansowej dla Starostwa Powiatowego w</w:t>
      </w:r>
      <w:r>
        <w:t xml:space="preserve"> Kołobrzegu</w:t>
      </w:r>
      <w:r>
        <w:rPr>
          <w:rFonts w:ascii="Times New Roman" w:hAnsi="Times New Roman"/>
        </w:rPr>
        <w:t xml:space="preserve">  przedstawiła Skarbnik Gminy Pani Jolanta Włodarek.</w:t>
      </w:r>
    </w:p>
    <w:p w:rsidR="00092414" w:rsidRDefault="00092414" w:rsidP="00092414">
      <w:pPr>
        <w:spacing w:line="360" w:lineRule="auto"/>
        <w:jc w:val="both"/>
        <w:rPr>
          <w:rFonts w:ascii="Times New Roman" w:hAnsi="Times New Roman"/>
        </w:rPr>
      </w:pPr>
      <w:r>
        <w:rPr>
          <w:rFonts w:ascii="Times New Roman" w:hAnsi="Times New Roman"/>
        </w:rPr>
        <w:t>W związku z wnioskiem Starostwa Powiatowego w Kołobrzegu z dnia 17.11.2009r. w sprawie współfinansowania działalności Warsztatów Terapii Zajęciowej w Kołobrzegu w 2010r., w których uczestniczy 2 mieszkańców gm. Ustronie Morskie w dniu 29 marca 2010r. Rada Gminy uchwała Nr XXXVII/246/2010 przyznała środki finansowe w wys. 1.644,00 zł. Pomoc finansowa zostanie udzielona w formie dotacji celowej.</w:t>
      </w:r>
    </w:p>
    <w:p w:rsidR="00092414" w:rsidRDefault="00092414" w:rsidP="00092414">
      <w:pPr>
        <w:spacing w:line="360" w:lineRule="auto"/>
        <w:jc w:val="both"/>
        <w:rPr>
          <w:rFonts w:ascii="Times New Roman" w:hAnsi="Times New Roman"/>
        </w:rPr>
      </w:pPr>
      <w:r>
        <w:rPr>
          <w:rFonts w:ascii="Times New Roman" w:hAnsi="Times New Roman"/>
        </w:rPr>
        <w:t>Opinia Komisji Budżetu i Rozwoju Gospodarczego- przedstawił Przewodniczący Komisji Zenon Wajgert: komisja zaopiniowała niniejszy projekt jednogłośnie pozytywnie.</w:t>
      </w:r>
    </w:p>
    <w:p w:rsidR="00092414" w:rsidRDefault="00092414" w:rsidP="00092414">
      <w:pPr>
        <w:spacing w:line="360" w:lineRule="auto"/>
        <w:jc w:val="both"/>
        <w:rPr>
          <w:rFonts w:ascii="Times New Roman" w:hAnsi="Times New Roman"/>
        </w:rPr>
      </w:pPr>
      <w:r>
        <w:rPr>
          <w:rFonts w:ascii="Times New Roman" w:hAnsi="Times New Roman"/>
        </w:rPr>
        <w:t>Dyskusji brak.</w:t>
      </w:r>
    </w:p>
    <w:p w:rsidR="00092414" w:rsidRDefault="00092414" w:rsidP="00092414">
      <w:pPr>
        <w:spacing w:line="360" w:lineRule="auto"/>
        <w:jc w:val="both"/>
        <w:rPr>
          <w:rFonts w:ascii="Times New Roman" w:hAnsi="Times New Roman"/>
        </w:rPr>
      </w:pPr>
      <w:r>
        <w:rPr>
          <w:rFonts w:ascii="Times New Roman" w:hAnsi="Times New Roman"/>
        </w:rPr>
        <w:t xml:space="preserve"> 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rPr>
        <w:t>Uchwała Nr XL/280/2010</w:t>
      </w:r>
      <w:r>
        <w:rPr>
          <w:rFonts w:ascii="Times New Roman" w:hAnsi="Times New Roman"/>
        </w:rPr>
        <w:t xml:space="preserve"> w sprawie </w:t>
      </w:r>
      <w:r>
        <w:rPr>
          <w:rFonts w:ascii="Times New Roman" w:hAnsi="Times New Roman"/>
          <w:sz w:val="24"/>
          <w:szCs w:val="24"/>
        </w:rPr>
        <w:t>pomocy finansowej dla Starostwa Powiatowego w Kołobrzegu została podjęta jednogłośnie – 15 głosów „za”.</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6</w:t>
      </w:r>
      <w:r>
        <w:rPr>
          <w:rFonts w:ascii="Times New Roman" w:hAnsi="Times New Roman"/>
          <w:sz w:val="24"/>
          <w:szCs w:val="24"/>
        </w:rPr>
        <w:t xml:space="preserve"> – projekt uchwały w sprawie zmian w budżecie gminy na 2010 r. przedstawiła Skarbnik Gminy Pani Jolanta Włodarek, która zgłosiła autopoprawkę do przedstawianego projektu. W § 2 z kwotę 279.800,00 zł zmienia się na 224.800,00 zł, w § 6 pkt. 2 kwota 34.218.934,49 zł zmienia się na 34.273.934,49 zł oraz pkt.3, ppkt. a z kwoty 7.000.000,00 zł zmiana na kwotę 7.055.000,00 zł. </w:t>
      </w:r>
    </w:p>
    <w:p w:rsidR="00092414" w:rsidRDefault="00092414" w:rsidP="00092414">
      <w:pPr>
        <w:rPr>
          <w:rFonts w:ascii="Times New Roman" w:hAnsi="Times New Roman"/>
        </w:rPr>
      </w:pPr>
      <w:r>
        <w:rPr>
          <w:rFonts w:ascii="Times New Roman" w:hAnsi="Times New Roman"/>
        </w:rPr>
        <w:t>Zmian po stronie dochodów dokonano w związku z:</w:t>
      </w:r>
    </w:p>
    <w:p w:rsidR="00092414" w:rsidRDefault="00092414" w:rsidP="00092414">
      <w:pPr>
        <w:tabs>
          <w:tab w:val="left" w:pos="720"/>
          <w:tab w:val="center" w:pos="5256"/>
          <w:tab w:val="right" w:pos="9792"/>
        </w:tabs>
        <w:jc w:val="both"/>
        <w:rPr>
          <w:rFonts w:ascii="Times New Roman" w:hAnsi="Times New Roman"/>
        </w:rPr>
      </w:pP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750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2.660 zł wpływem środków na pokrycie kosztów organizacji zawodów wędkarskich „Ustrońska plaża” organizowanych w dniach 26-27 czerwca 2010 roku.</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754</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720 zł otrzymaniem dofinansowania na zakup 4 szt. mundurów strażackich dla Strażackiej Orkiestry Dętej MORKA (Ministerstwo Spraw Wewnętrznych i Administracji).</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756</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1.254 zł wpływem środków z wpłat podatku od środków transportowych,</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300 zł urealnieniem planu dochodów związanych z wpływem odsetek ustawowych z tyt. opłaty miejscowej,</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25.000 zł zwiększonymi wpływami  podatku dochodowego od osób prawnych.</w:t>
      </w:r>
    </w:p>
    <w:p w:rsidR="00092414" w:rsidRDefault="00092414" w:rsidP="00092414">
      <w:pPr>
        <w:tabs>
          <w:tab w:val="left" w:pos="720"/>
          <w:tab w:val="center" w:pos="5256"/>
          <w:tab w:val="right" w:pos="9792"/>
        </w:tabs>
        <w:jc w:val="both"/>
        <w:rPr>
          <w:rFonts w:ascii="Times New Roman" w:hAnsi="Times New Roman"/>
          <w:shadow/>
          <w:color w:val="000000"/>
        </w:rPr>
      </w:pP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lastRenderedPageBreak/>
        <w:t>Dział 758</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8,26 zł dostosowaniem planu dochodów wynikających z wprowadzenia niewykorzystanych środków wydatków niewygasających 2009 roku dot. dopłaty do wody i ścieków – rozliczenie za 2009 rok do faktycznego wykonania.</w:t>
      </w:r>
    </w:p>
    <w:p w:rsidR="00092414" w:rsidRDefault="00092414" w:rsidP="00092414">
      <w:pPr>
        <w:tabs>
          <w:tab w:val="left" w:pos="720"/>
          <w:tab w:val="center" w:pos="5256"/>
          <w:tab w:val="right" w:pos="9792"/>
        </w:tabs>
        <w:jc w:val="both"/>
        <w:rPr>
          <w:rFonts w:ascii="Times New Roman" w:hAnsi="Times New Roman"/>
          <w:shadow/>
        </w:rPr>
      </w:pPr>
      <w:r>
        <w:rPr>
          <w:rFonts w:ascii="Times New Roman" w:hAnsi="Times New Roman"/>
          <w:shadow/>
        </w:rPr>
        <w:t>Dział 900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28.000 zł uzyskaniem dochodów z opłat za bilety na wysypisko,</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415.563,19 zł wpływem kar umownych za zwłokę w wykonaniu umowy oraz z tyt. odstąpienia od umowy przez wykonawcę zadania inwestycyjnego pn „Odtworzenie istniejących ostróg w morzu”.</w:t>
      </w:r>
    </w:p>
    <w:p w:rsidR="00092414" w:rsidRDefault="00092414" w:rsidP="00092414">
      <w:pPr>
        <w:tabs>
          <w:tab w:val="left" w:pos="720"/>
          <w:tab w:val="center" w:pos="5256"/>
          <w:tab w:val="right" w:pos="9792"/>
        </w:tabs>
        <w:jc w:val="both"/>
        <w:rPr>
          <w:rFonts w:ascii="Times New Roman" w:hAnsi="Times New Roman"/>
          <w:shadow/>
        </w:rPr>
      </w:pPr>
      <w:r>
        <w:rPr>
          <w:rFonts w:ascii="Times New Roman" w:hAnsi="Times New Roman"/>
          <w:shadow/>
        </w:rPr>
        <w:t>Dział 926</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682,55 zł wpływem środków z tyt. wynajmu obiektu sportowego – sala gimnastyczna w Rusowie.</w:t>
      </w:r>
    </w:p>
    <w:p w:rsidR="00092414" w:rsidRDefault="00092414" w:rsidP="00092414">
      <w:pPr>
        <w:tabs>
          <w:tab w:val="center" w:pos="5256"/>
          <w:tab w:val="right" w:pos="9792"/>
        </w:tabs>
        <w:ind w:left="360"/>
        <w:jc w:val="both"/>
        <w:rPr>
          <w:rFonts w:ascii="Times New Roman" w:hAnsi="Times New Roman"/>
        </w:rPr>
      </w:pPr>
    </w:p>
    <w:p w:rsidR="00092414" w:rsidRDefault="00092414" w:rsidP="00092414">
      <w:pPr>
        <w:rPr>
          <w:rFonts w:ascii="Times New Roman" w:hAnsi="Times New Roman"/>
        </w:rPr>
      </w:pPr>
      <w:r>
        <w:rPr>
          <w:rFonts w:ascii="Times New Roman" w:hAnsi="Times New Roman"/>
        </w:rPr>
        <w:t>Zmian po stronie dochodów inwestycyjnych dokonano w związku z:</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900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12 zł wpływem środków za sprzedaż składników majątkowych - sejf.</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921</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- 189.000 zł zmianą planowanej kwoty dofinansowania realizacji zadania inwestycyjnego pn. „Termomodernizacja obiektów użyteczności publicznej na terenie Powiatów: białogardzkiego, kołobrzeskiego, koszalińskiego, szczecineckiego i świdwińskiego – Dom Kultury w Ustroniu Morskim” w związku z rozstrzygnięciem przetargu na jego wykonanie. </w:t>
      </w:r>
    </w:p>
    <w:p w:rsidR="00092414" w:rsidRDefault="00092414" w:rsidP="00092414">
      <w:pPr>
        <w:tabs>
          <w:tab w:val="center" w:pos="5256"/>
          <w:tab w:val="right" w:pos="9792"/>
        </w:tabs>
        <w:ind w:left="720"/>
        <w:jc w:val="both"/>
        <w:rPr>
          <w:rFonts w:ascii="Times New Roman" w:hAnsi="Times New Roman"/>
        </w:rPr>
      </w:pPr>
      <w:r>
        <w:rPr>
          <w:rFonts w:ascii="Times New Roman" w:hAnsi="Times New Roman"/>
        </w:rPr>
        <w:t>Zadanie realizowane w ramach Programu Operacyjnego Infrastruktura i Środowisko.</w:t>
      </w:r>
    </w:p>
    <w:p w:rsidR="00092414" w:rsidRDefault="00092414" w:rsidP="00092414">
      <w:pPr>
        <w:rPr>
          <w:rFonts w:ascii="Times New Roman" w:hAnsi="Times New Roman"/>
          <w:sz w:val="24"/>
          <w:szCs w:val="24"/>
        </w:rPr>
      </w:pPr>
      <w:r>
        <w:rPr>
          <w:rFonts w:ascii="Times New Roman" w:hAnsi="Times New Roman"/>
          <w:sz w:val="24"/>
          <w:szCs w:val="24"/>
        </w:rPr>
        <w:t>Zmian po stronie wydatków bieżących dokonano w związku z:</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010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-2.500 zł przesunięciem środków przeznaczonych na wyjazd rolników na targi rolnicze do                    rozdz. 85295 tj. na pomoc finansową dla powodzian z Miasta i Gminy Bogatynia (wniosek z dnia                14 sierpnia 2010 r.) </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400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5.922 zł urealnieniem aktualnego planu wydatków na dopłatę w Spółce Miejskie Wodociągi                         i Kanalizacja w Kołobrzegu tj. na dopłatę do taryfy zaopatrzenia w wodę, w związku ze zmianą kwoty dopłaty do wspólnej taryfy dla zbiorowego zaopatrzenia w wodę i zbiorowego odprowadzania ścieków z kwoty 1.419.660,49 na 894.838 zł zgodnie z Uchwałą nr  37/2010 Nadzwyczajnego Zgromadzenia Wspólników z dnia 30.07.2010 r. w sprawie zmiany kwoty dopłaty (przesunięcie środków z rozdz. 90003). </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630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10.000 zł propozycją wprowadzenia planu wydatków na wypłatę nagród pieniężnych dla drużyny damskiej i męskiej ratowników WOPR reprezentujących gminę Ustronie Morskie w zawodach                   o Mistrzostwo Polski Ratowników WOPR w 2010 r. i uzyskaniem nagrody głównej tj. 2 szt. łodzi hybrydowych „</w:t>
      </w:r>
      <w:proofErr w:type="spellStart"/>
      <w:r>
        <w:rPr>
          <w:rFonts w:ascii="Times New Roman" w:hAnsi="Times New Roman"/>
        </w:rPr>
        <w:t>BRIG”z</w:t>
      </w:r>
      <w:proofErr w:type="spellEnd"/>
      <w:r>
        <w:rPr>
          <w:rFonts w:ascii="Times New Roman" w:hAnsi="Times New Roman"/>
        </w:rPr>
        <w:t xml:space="preserve"> silnikiem JAMAHA 30KM (wniosek z dnia 17.08.2010 r.).</w:t>
      </w:r>
    </w:p>
    <w:p w:rsidR="00092414" w:rsidRDefault="00092414" w:rsidP="00092414">
      <w:pPr>
        <w:tabs>
          <w:tab w:val="left" w:pos="720"/>
          <w:tab w:val="center" w:pos="5256"/>
          <w:tab w:val="right" w:pos="9792"/>
        </w:tabs>
        <w:jc w:val="both"/>
        <w:rPr>
          <w:rFonts w:ascii="Times New Roman" w:hAnsi="Times New Roman"/>
          <w:shadow/>
          <w:color w:val="000000"/>
        </w:rPr>
      </w:pPr>
    </w:p>
    <w:p w:rsidR="00092414" w:rsidRDefault="00092414" w:rsidP="00092414">
      <w:pPr>
        <w:tabs>
          <w:tab w:val="left" w:pos="720"/>
          <w:tab w:val="center" w:pos="5256"/>
          <w:tab w:val="right" w:pos="9792"/>
        </w:tabs>
        <w:jc w:val="both"/>
        <w:rPr>
          <w:rFonts w:ascii="Times New Roman" w:hAnsi="Times New Roman"/>
          <w:shadow/>
          <w:color w:val="000000"/>
        </w:rPr>
      </w:pP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lastRenderedPageBreak/>
        <w:t>Dział 758</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-7.500 zł rozdysponowaniem rezerwy zarządzania kryzysowego w związku z udzieleniem pomocy finansowej dla powodzian z Miasta i Gminy Bogatynia. (patrz rozdz. 85295). </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852</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10.000 zł wprowadzeniem środków na pomoc finansową dla powodzian z Miasta i Gminy Bogatynia (przesunięcie środków z rozdz. 01095 i 75818). </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900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11.516 zł urealnieniem aktualnego planu wydatków na dopłatę do taryfy odprowadzania ścieków (patrz dz. 400),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- 17.438 zł przesunięciem brakujących środków na dopłatę do Spółki Miejskie Wodociągi                             i Kanalizacja w Kołobrzegu tj. na dopłatę do wspólnej taryfy zaopatrzenia w wodę i odprowadzania  ścieków (patrz rozdz. 40002 i 90001).</w:t>
      </w:r>
    </w:p>
    <w:p w:rsidR="00092414" w:rsidRDefault="00092414" w:rsidP="00092414">
      <w:pPr>
        <w:tabs>
          <w:tab w:val="left" w:pos="720"/>
          <w:tab w:val="center" w:pos="5256"/>
          <w:tab w:val="right" w:pos="9792"/>
        </w:tabs>
        <w:jc w:val="both"/>
        <w:rPr>
          <w:rFonts w:ascii="Times New Roman" w:hAnsi="Times New Roman"/>
          <w:shadow/>
          <w:color w:val="000000"/>
        </w:rPr>
      </w:pPr>
      <w:r>
        <w:rPr>
          <w:rFonts w:ascii="Times New Roman" w:hAnsi="Times New Roman"/>
          <w:shadow/>
          <w:color w:val="000000"/>
        </w:rPr>
        <w:t>Dział 926</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60.000 zł zwiększeniem kwoty dotacji dla Nadmorskiego Klubu Sportowego ASTRA                                   z przeznaczeniem na udział drużyny seniorów w rozgrywkach ligowych organizowanych przez Zachodniopomorski Związek Piłki Nożnej w Szczecinie (zgodnie z wnioskiem z dnia 13.08.2010 r.)</w:t>
      </w:r>
    </w:p>
    <w:p w:rsidR="00092414" w:rsidRDefault="00092414" w:rsidP="00092414">
      <w:pPr>
        <w:tabs>
          <w:tab w:val="left" w:pos="1440"/>
          <w:tab w:val="center" w:pos="5976"/>
          <w:tab w:val="right" w:pos="10512"/>
        </w:tabs>
        <w:ind w:left="720"/>
        <w:jc w:val="both"/>
        <w:rPr>
          <w:rFonts w:ascii="Times New Roman" w:hAnsi="Times New Roman"/>
        </w:rPr>
      </w:pPr>
    </w:p>
    <w:p w:rsidR="00092414" w:rsidRDefault="00092414" w:rsidP="00092414">
      <w:pPr>
        <w:rPr>
          <w:rFonts w:ascii="Times New Roman" w:hAnsi="Times New Roman"/>
          <w:sz w:val="24"/>
          <w:szCs w:val="24"/>
        </w:rPr>
      </w:pPr>
      <w:r>
        <w:rPr>
          <w:rFonts w:ascii="Times New Roman" w:hAnsi="Times New Roman"/>
          <w:sz w:val="24"/>
          <w:szCs w:val="24"/>
        </w:rPr>
        <w:t xml:space="preserve">      IV . Zmian po stronie wydatków inwestycyjnych dokonano w związku z:</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t>Dział 600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- 175.000 zł urealnieniem planu wydatków do faktycznie poniesionych kosztów dot. realizacji zadania pn. „Budowa drogi do działek nr od 1/5 do 1/39 w Wieniotowie”.</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t>Dział 801</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30.400 koniecznością zwiększenia planu wydatków dot. realizacji zadania pn. „Termomodernizacja obiektów użyteczności publicznej na terenie Powiatów: białogardzkiego, kołobrzeskiego, koszalińskiego, szczecineckiego i świdwińskiego – Szkoła Podstawowa w Ustroniu Morskim” tj. na wykonanie robót dodatkowych – kwota 30.000 zł i zakupem tablicy informacyjnej o realizacji inwestycji – kwota 400 zł,</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- 10.000 zł urealnieniem planu wydatków do faktycznie poniesionych kosztów dot. realizacji zadania pn. „Modernizacja instalacji elektrycznej i malowanie w budynku Przedszkola Publicznego w Ustroniu Morskim”.</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t>Dział 851</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400 zł zakupem tablicy informacyjnej o realizacji inwestycji pn. „Termomodernizacja obiektów użyteczności publicznej na terenie Powiatów: białogardzkiego, kołobrzeskiego, koszalińskiego, szczecineckiego i świdwińskiego – Ośrodek Zdrowia w Ustroniu Morskim”.</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t>Dział 900</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55.000 zł zmianą źródeł finansowania inwestycji pn. „Odtworzenie istniejących ostróg w morzu” ze względu na wpływ środków z kar umownych za zwłokę w wykonaniu umowy oraz odstąpienie od umowy przez wykonawcę zadania (patrz dochody rozdział 90018) i zwiększeniem środków niezbędnych do zakończenia zadania.</w:t>
      </w:r>
    </w:p>
    <w:p w:rsidR="00092414" w:rsidRDefault="00092414" w:rsidP="00092414">
      <w:pPr>
        <w:tabs>
          <w:tab w:val="left" w:pos="1440"/>
          <w:tab w:val="center" w:pos="5976"/>
          <w:tab w:val="right" w:pos="10512"/>
        </w:tabs>
        <w:ind w:left="720"/>
        <w:jc w:val="both"/>
        <w:rPr>
          <w:rFonts w:ascii="Times New Roman" w:hAnsi="Times New Roman"/>
        </w:rPr>
      </w:pPr>
      <w:r>
        <w:rPr>
          <w:rFonts w:ascii="Times New Roman" w:hAnsi="Times New Roman"/>
          <w:i/>
          <w:iCs/>
        </w:rPr>
        <w:t>Finansowanie inwestycji po zmianie:</w:t>
      </w:r>
      <w:r>
        <w:rPr>
          <w:rFonts w:ascii="Times New Roman" w:hAnsi="Times New Roman"/>
        </w:rPr>
        <w:t xml:space="preserve"> dochody własne 694.500 zł, przychody z kredytów i pożyczek 455.000 zł. Ogólna wartość inwestycji nie ulega zmianie i wynosi 1.149.500 zł. Ponadto dokonuje się zmiany nazwy zadania na  „Odtworzenie istniejących ostróg w morzu – zakończenie robót”.</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lastRenderedPageBreak/>
        <w:t>Dział 921</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- 231.600 zł urealnieniem planu wydatków do kwoty uzyskanej w trybie przetargu nieograniczonego na wykonanie  zadania pn. „Termomodernizacja obiektów użyteczności publicznej na terenie Powiatów: białogardzkiego, kołobrzeskiego, koszalińskiego, szczecineckiego                 i świdwińskiego – Gminny Ośrodek Kultury w Ustroniu Morskim”. Ponadto zwiększenie środków na zakup tablicy informacyjnej o wykonywanej inwestycji – kwota 400 zł.</w:t>
      </w:r>
    </w:p>
    <w:p w:rsidR="00092414" w:rsidRDefault="00092414" w:rsidP="00092414">
      <w:pPr>
        <w:tabs>
          <w:tab w:val="left" w:pos="720"/>
          <w:tab w:val="center" w:pos="5256"/>
          <w:tab w:val="right" w:pos="9792"/>
        </w:tabs>
        <w:jc w:val="both"/>
        <w:rPr>
          <w:rFonts w:ascii="Times New Roman" w:hAnsi="Times New Roman"/>
          <w:color w:val="000000"/>
        </w:rPr>
      </w:pPr>
      <w:r>
        <w:rPr>
          <w:rFonts w:ascii="Times New Roman" w:hAnsi="Times New Roman"/>
          <w:color w:val="000000"/>
        </w:rPr>
        <w:t>Dział 926</w:t>
      </w:r>
    </w:p>
    <w:p w:rsidR="00092414" w:rsidRDefault="00092414" w:rsidP="00092414">
      <w:pPr>
        <w:numPr>
          <w:ilvl w:val="0"/>
          <w:numId w:val="14"/>
        </w:numPr>
        <w:tabs>
          <w:tab w:val="left" w:pos="720"/>
          <w:tab w:val="center" w:pos="5256"/>
          <w:tab w:val="right" w:pos="9792"/>
        </w:tabs>
        <w:suppressAutoHyphens/>
        <w:spacing w:after="0" w:line="240" w:lineRule="auto"/>
        <w:jc w:val="both"/>
        <w:rPr>
          <w:rFonts w:ascii="Times New Roman" w:hAnsi="Times New Roman"/>
        </w:rPr>
      </w:pPr>
      <w:r>
        <w:rPr>
          <w:rFonts w:ascii="Times New Roman" w:hAnsi="Times New Roman"/>
        </w:rPr>
        <w:t xml:space="preserve">36.000 zł koniecznością zapłaty uznanego przez gminę wynagrodzenia za wykonanie zadania inwestycyjnego realizowanego w 2008 roku pn. „Modernizacja trybun na stadionie sportowym w Ustroniu Morskim”. Obecnie toczy się proces sądowy o zapłatę za wykonanie zadania. Ze względu na nieprawidłowości techniczne w 2008 roku nie odebrano wykonanych prac. </w:t>
      </w:r>
    </w:p>
    <w:p w:rsidR="00092414" w:rsidRDefault="00092414" w:rsidP="00092414">
      <w:pPr>
        <w:tabs>
          <w:tab w:val="left" w:pos="720"/>
          <w:tab w:val="center" w:pos="5256"/>
          <w:tab w:val="right" w:pos="9792"/>
        </w:tabs>
        <w:ind w:left="720"/>
        <w:jc w:val="both"/>
        <w:rPr>
          <w:rFonts w:ascii="Times New Roman" w:hAnsi="Times New Roman"/>
        </w:rPr>
      </w:pPr>
    </w:p>
    <w:p w:rsidR="00092414" w:rsidRDefault="00092414" w:rsidP="00092414">
      <w:pPr>
        <w:tabs>
          <w:tab w:val="center" w:pos="5256"/>
          <w:tab w:val="right" w:pos="9792"/>
        </w:tabs>
        <w:spacing w:line="360" w:lineRule="auto"/>
        <w:jc w:val="both"/>
        <w:rPr>
          <w:rFonts w:ascii="Times New Roman" w:hAnsi="Times New Roman"/>
        </w:rPr>
      </w:pPr>
      <w:r>
        <w:rPr>
          <w:rFonts w:ascii="Times New Roman" w:hAnsi="Times New Roman"/>
        </w:rPr>
        <w:t>Ponadto dokonuje się zmiany nazwy zadania inwestycyjnego pn. „Adaptacja budynku dawnej Szkoły Podstawowej w Rusowie na mieszkania socjalne” na:   „Przebudowa i zmiana sposobu użytkowania budynku byłej szkoły na funkcję mieszkaniową – lokale socjalne na działce numer 111/2 obręb Rusowo”.</w:t>
      </w:r>
    </w:p>
    <w:p w:rsidR="00092414" w:rsidRDefault="00092414" w:rsidP="00092414">
      <w:pPr>
        <w:pStyle w:val="Nagwek1"/>
        <w:numPr>
          <w:ilvl w:val="0"/>
          <w:numId w:val="0"/>
        </w:numPr>
        <w:tabs>
          <w:tab w:val="left" w:pos="3600"/>
        </w:tabs>
        <w:ind w:left="360"/>
        <w:jc w:val="both"/>
        <w:rPr>
          <w:color w:val="000000"/>
          <w:sz w:val="22"/>
          <w:szCs w:val="22"/>
        </w:rPr>
      </w:pPr>
    </w:p>
    <w:p w:rsidR="00092414" w:rsidRDefault="00092414" w:rsidP="00092414">
      <w:pPr>
        <w:spacing w:line="360" w:lineRule="auto"/>
        <w:jc w:val="both"/>
        <w:rPr>
          <w:rFonts w:ascii="Times New Roman" w:hAnsi="Times New Roman"/>
        </w:rPr>
      </w:pPr>
      <w:r>
        <w:rPr>
          <w:rFonts w:ascii="Times New Roman" w:hAnsi="Times New Roman"/>
        </w:rPr>
        <w:t>Opinia Komisji Budżetu i Rozwoju Gospodarczego- przedstawił Przewodniczący Komisji Zenon Wajgert: komisja zaopiniowała niniejszy projekt jednogłośnie pozytywnie.</w:t>
      </w:r>
    </w:p>
    <w:p w:rsidR="00092414" w:rsidRDefault="00092414" w:rsidP="00092414">
      <w:pPr>
        <w:spacing w:line="360" w:lineRule="auto"/>
        <w:jc w:val="both"/>
        <w:rPr>
          <w:rFonts w:ascii="Times New Roman" w:hAnsi="Times New Roman"/>
        </w:rPr>
      </w:pPr>
      <w:r>
        <w:rPr>
          <w:rFonts w:ascii="Times New Roman" w:hAnsi="Times New Roman"/>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XL/281/2010</w:t>
      </w:r>
      <w:r>
        <w:rPr>
          <w:rFonts w:ascii="Times New Roman" w:hAnsi="Times New Roman"/>
          <w:sz w:val="24"/>
          <w:szCs w:val="24"/>
        </w:rPr>
        <w:t xml:space="preserve"> w sprawie zmian w budżecie gminy na 2010r. została podjęta jednogłośnie – 15 głosów „za”. </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7</w:t>
      </w:r>
      <w:r>
        <w:rPr>
          <w:rFonts w:ascii="Times New Roman" w:hAnsi="Times New Roman"/>
          <w:sz w:val="24"/>
          <w:szCs w:val="24"/>
        </w:rPr>
        <w:t xml:space="preserve"> projekt uchwały w sprawie miejscowego planu zagospodarowania przestrzennego obrębu ewidencyjnego Kukinka przedstawiła Kierownik Referatu Pani Wiesława Świecka. </w:t>
      </w:r>
    </w:p>
    <w:p w:rsidR="00092414" w:rsidRDefault="00092414" w:rsidP="00092414">
      <w:pPr>
        <w:pStyle w:val="Tekstpodstawowywcity"/>
        <w:spacing w:after="0" w:line="360" w:lineRule="auto"/>
        <w:ind w:left="0" w:firstLine="708"/>
        <w:jc w:val="both"/>
        <w:rPr>
          <w:rFonts w:eastAsia="Arial"/>
          <w:sz w:val="24"/>
          <w:szCs w:val="24"/>
        </w:rPr>
      </w:pPr>
      <w:r>
        <w:rPr>
          <w:sz w:val="24"/>
          <w:szCs w:val="24"/>
        </w:rPr>
        <w:t xml:space="preserve">Zgodnie z art. 14 ust. 1 ustawy z dnia 27 marca 2003r. o planowaniu i zagospodarowaniu przestrzennym (Dz. U. z 2003r. Nr 80 poz. 717 ze zmianami) w celu ustalenia przeznaczenia terenów oraz określenia sposobów ich zagospodarowania i zabudowy Rada Gminy Ustronie Morskie na wniosek Wójta Gminy Ustronie Morskie w dniu 26 września 2008 r. podjęła uchwałę nr XXII/134/2008 </w:t>
      </w:r>
      <w:r>
        <w:rPr>
          <w:bCs/>
          <w:sz w:val="24"/>
          <w:szCs w:val="24"/>
        </w:rPr>
        <w:t>w sprawie przystąpienia do sporządzania miejscowego planu zagospodarowania przestrzennego obrębu ewidencyjnego Kukinka</w:t>
      </w:r>
      <w:r>
        <w:rPr>
          <w:rFonts w:eastAsia="Arial"/>
          <w:sz w:val="24"/>
          <w:szCs w:val="24"/>
        </w:rPr>
        <w:t>.</w:t>
      </w:r>
    </w:p>
    <w:p w:rsidR="00092414" w:rsidRDefault="00092414" w:rsidP="00092414">
      <w:pPr>
        <w:pStyle w:val="Tekstpodstawowywcity"/>
        <w:spacing w:after="0" w:line="360" w:lineRule="auto"/>
        <w:ind w:left="0" w:firstLine="708"/>
        <w:jc w:val="both"/>
        <w:rPr>
          <w:color w:val="000000"/>
          <w:sz w:val="24"/>
          <w:szCs w:val="24"/>
        </w:rPr>
      </w:pPr>
      <w:r>
        <w:rPr>
          <w:sz w:val="24"/>
          <w:szCs w:val="24"/>
        </w:rPr>
        <w:t xml:space="preserve">Zgodnie z art. 14 ust. 5 przedmiotowej ustawy wniosek Wójta Gminy Ustronie Morskie został poprzedzony analizą zasadności przystąpienia do sporządzenia miejscowego planu zagospodarowania przestrzennego w granicach określonych na załączniku graficznym </w:t>
      </w:r>
      <w:r>
        <w:rPr>
          <w:sz w:val="24"/>
          <w:szCs w:val="24"/>
        </w:rPr>
        <w:lastRenderedPageBreak/>
        <w:t>stanowiącym załącznik do ww. uchwały i analizą stopnia zgodności przewidywanych rozwiązań z ustaleniami Studium uwarunkowań i kierunków zagospodarowania przestrzennego gminy Ustronie Morskie.</w:t>
      </w:r>
    </w:p>
    <w:p w:rsidR="00092414" w:rsidRDefault="00092414" w:rsidP="00092414">
      <w:pPr>
        <w:pStyle w:val="Nagwek4"/>
        <w:spacing w:before="0" w:after="0" w:line="360" w:lineRule="auto"/>
        <w:ind w:firstLine="708"/>
        <w:jc w:val="both"/>
        <w:rPr>
          <w:b w:val="0"/>
          <w:sz w:val="24"/>
          <w:szCs w:val="24"/>
        </w:rPr>
      </w:pPr>
      <w:r>
        <w:rPr>
          <w:b w:val="0"/>
          <w:sz w:val="24"/>
          <w:szCs w:val="24"/>
        </w:rPr>
        <w:t xml:space="preserve">Plan obejmuje tereny wsi Kukinka i Malechowo. Powierzchnia obszaru objętego planem to ok. </w:t>
      </w:r>
      <w:smartTag w:uri="urn:schemas-microsoft-com:office:smarttags" w:element="metricconverter">
        <w:smartTagPr>
          <w:attr w:name="ProductID" w:val="354 ha"/>
        </w:smartTagPr>
        <w:r>
          <w:rPr>
            <w:b w:val="0"/>
            <w:sz w:val="24"/>
            <w:szCs w:val="24"/>
          </w:rPr>
          <w:t>354 ha</w:t>
        </w:r>
      </w:smartTag>
      <w:r>
        <w:rPr>
          <w:b w:val="0"/>
          <w:sz w:val="24"/>
          <w:szCs w:val="24"/>
        </w:rPr>
        <w:t>. Jego zachodnią granicę stanowi rzeka Struga Malechowska. Od północy granicę terenu opracowania stanowi rów melioracyjny, zaś na wschodzie i południu pokrywa się ona z granicą sołectwa Kukinka.</w:t>
      </w:r>
    </w:p>
    <w:p w:rsidR="00092414" w:rsidRDefault="00092414" w:rsidP="00092414">
      <w:pPr>
        <w:spacing w:line="360" w:lineRule="auto"/>
        <w:ind w:firstLine="708"/>
        <w:jc w:val="both"/>
        <w:rPr>
          <w:rFonts w:ascii="Times New Roman" w:hAnsi="Times New Roman"/>
          <w:sz w:val="24"/>
          <w:szCs w:val="24"/>
        </w:rPr>
      </w:pPr>
      <w:r>
        <w:rPr>
          <w:rFonts w:ascii="Times New Roman" w:hAnsi="Times New Roman"/>
          <w:sz w:val="24"/>
          <w:szCs w:val="24"/>
        </w:rPr>
        <w:t>Rozwiązania przyjęte w planie spełniają założenia uchwały wywołującej sporządzenie planu oraz założenia wskazane w analizie zasadności przystąpienia do jego sporządzenia.</w:t>
      </w:r>
    </w:p>
    <w:p w:rsidR="00092414" w:rsidRDefault="00092414" w:rsidP="00092414">
      <w:pPr>
        <w:pStyle w:val="Default"/>
        <w:spacing w:line="360" w:lineRule="auto"/>
        <w:ind w:firstLine="708"/>
        <w:jc w:val="both"/>
        <w:rPr>
          <w:rFonts w:ascii="Times New Roman" w:hAnsi="Times New Roman" w:cs="Times New Roman"/>
        </w:rPr>
      </w:pPr>
      <w:r>
        <w:rPr>
          <w:rFonts w:ascii="Times New Roman" w:hAnsi="Times New Roman" w:cs="Times New Roman"/>
        </w:rPr>
        <w:t xml:space="preserve">Ustalenia przyjęte w planie są zgodne z polityką przestrzenną gminy wyrażoną w Studium uwarunkowań i kierunków zagospodarowania przestrzennego gminy Ustronie Morskie. </w:t>
      </w:r>
    </w:p>
    <w:p w:rsidR="00092414" w:rsidRDefault="00092414" w:rsidP="00092414">
      <w:pPr>
        <w:pStyle w:val="Default"/>
        <w:spacing w:line="360" w:lineRule="auto"/>
        <w:jc w:val="both"/>
        <w:rPr>
          <w:rFonts w:ascii="Times New Roman" w:hAnsi="Times New Roman" w:cs="Times New Roman"/>
        </w:rPr>
      </w:pPr>
      <w:r>
        <w:rPr>
          <w:rFonts w:ascii="Times New Roman" w:hAnsi="Times New Roman" w:cs="Times New Roman"/>
        </w:rPr>
        <w:t xml:space="preserve">W obowiązującym studium obszar objęty planem miejscowym wchodzi w skład następujących terenów: </w:t>
      </w:r>
    </w:p>
    <w:p w:rsidR="00092414" w:rsidRDefault="00092414" w:rsidP="00092414">
      <w:pPr>
        <w:pStyle w:val="Default"/>
        <w:numPr>
          <w:ilvl w:val="0"/>
          <w:numId w:val="15"/>
        </w:numPr>
        <w:tabs>
          <w:tab w:val="num" w:pos="-142"/>
        </w:tabs>
        <w:spacing w:line="360" w:lineRule="auto"/>
        <w:ind w:left="0" w:firstLine="0"/>
        <w:jc w:val="both"/>
        <w:rPr>
          <w:rFonts w:ascii="Times New Roman" w:hAnsi="Times New Roman" w:cs="Times New Roman"/>
        </w:rPr>
      </w:pPr>
      <w:r>
        <w:rPr>
          <w:rFonts w:ascii="Times New Roman" w:hAnsi="Times New Roman" w:cs="Times New Roman"/>
          <w:b/>
        </w:rPr>
        <w:t xml:space="preserve">zabudowy produkcyjnej i usługowej z wyłączeniem usług publicznych i zdrowia – B 3- Kukinka - </w:t>
      </w:r>
      <w:r>
        <w:rPr>
          <w:rFonts w:ascii="Times New Roman" w:hAnsi="Times New Roman" w:cs="Times New Roman"/>
        </w:rPr>
        <w:t xml:space="preserve">obszar istniejącej zabudowy produkcyjnej, zakłada się zachowanie istniejącej funkcji produkcyjnej oraz rozbudowę istniejących zakładów; </w:t>
      </w:r>
    </w:p>
    <w:p w:rsidR="00092414" w:rsidRDefault="00092414" w:rsidP="00092414">
      <w:pPr>
        <w:pStyle w:val="Default"/>
        <w:numPr>
          <w:ilvl w:val="0"/>
          <w:numId w:val="15"/>
        </w:numPr>
        <w:tabs>
          <w:tab w:val="num" w:pos="-142"/>
        </w:tabs>
        <w:spacing w:line="360" w:lineRule="auto"/>
        <w:ind w:left="0" w:firstLine="0"/>
        <w:jc w:val="both"/>
        <w:rPr>
          <w:rFonts w:ascii="Times New Roman" w:hAnsi="Times New Roman" w:cs="Times New Roman"/>
        </w:rPr>
      </w:pPr>
      <w:r>
        <w:rPr>
          <w:rFonts w:ascii="Times New Roman" w:hAnsi="Times New Roman" w:cs="Times New Roman"/>
          <w:b/>
        </w:rPr>
        <w:t xml:space="preserve">zabudowa </w:t>
      </w:r>
      <w:r>
        <w:rPr>
          <w:rFonts w:ascii="Times New Roman" w:hAnsi="Times New Roman" w:cs="Times New Roman"/>
          <w:b/>
          <w:bCs/>
        </w:rPr>
        <w:t xml:space="preserve">usług turystycznych, zieleni urządzonej, urządzeń sportowo – rekreacyjnych i zabudowy mieszkaniowej jednorodzinnej oraz wielorodzinnej - </w:t>
      </w:r>
      <w:r>
        <w:rPr>
          <w:rFonts w:ascii="Times New Roman" w:hAnsi="Times New Roman" w:cs="Times New Roman"/>
          <w:b/>
        </w:rPr>
        <w:t>C 1 – Kukinka -</w:t>
      </w:r>
      <w:r>
        <w:rPr>
          <w:rFonts w:ascii="Times New Roman" w:hAnsi="Times New Roman" w:cs="Times New Roman"/>
        </w:rPr>
        <w:t xml:space="preserve"> obszar istniejącej zabudowy turystycznej i mieszkaniowej oraz użytków rolnych; zakłada się dalszy rozwój usług turystycznych i funkcji mieszkaniowych, w tym rozbudowa istniejących obiektów w oparciu o rezerwy terenów rolnych; na przedmiotowym obszarze przewiduje się budowę obiektu hotelowego (maksymalna liczba użytkowników - 600 osób) z zapleczem konferencyjno – szkoleniowym, sportowo – rekreacyjno – rehabilitacyjnym, gastronomicznym oraz leczniczo – rehabilitacyjnym; ponadto obszar wskazuje się pod realizację parku wypoczynku i rekreacji, w którego program funkcjonalny wpisują się: zabudowa domkami rekreacyjnymi, jeziorko (wraz z plażami i przystaniami), boiska sportowe, pole golfowe (minigolf), obiekty małej architektury, obiekty gospodarcze i gastronomii, wyciąg narciarski i tor saneczkowy, lądowisko dla helikopterów, ścieżki spacerowe oraz miejsca parkingowe. Nowoprojektowaną zabudowę mieszkaniową należy lokalizować wzdłuż istniejących ciągów komunikacyjnych;</w:t>
      </w:r>
    </w:p>
    <w:p w:rsidR="00092414" w:rsidRDefault="00092414" w:rsidP="00092414">
      <w:pPr>
        <w:pStyle w:val="Default"/>
        <w:numPr>
          <w:ilvl w:val="0"/>
          <w:numId w:val="15"/>
        </w:numPr>
        <w:tabs>
          <w:tab w:val="num" w:pos="-142"/>
        </w:tabs>
        <w:spacing w:line="360" w:lineRule="auto"/>
        <w:ind w:left="0" w:firstLine="0"/>
        <w:jc w:val="both"/>
        <w:rPr>
          <w:rFonts w:ascii="Times New Roman" w:hAnsi="Times New Roman" w:cs="Times New Roman"/>
        </w:rPr>
      </w:pPr>
      <w:r>
        <w:rPr>
          <w:rFonts w:ascii="Times New Roman" w:hAnsi="Times New Roman" w:cs="Times New Roman"/>
          <w:b/>
        </w:rPr>
        <w:t xml:space="preserve">zabudowy mieszkaniowej jednorodzinnej i usługowej (usługi nie wymagające sporządzenia raportu oddziaływania na środowisko) - D 1 – Kukinka </w:t>
      </w:r>
      <w:r>
        <w:rPr>
          <w:rFonts w:ascii="Times New Roman" w:hAnsi="Times New Roman" w:cs="Times New Roman"/>
        </w:rPr>
        <w:t xml:space="preserve">- obszar </w:t>
      </w:r>
      <w:r>
        <w:rPr>
          <w:rFonts w:ascii="Times New Roman" w:hAnsi="Times New Roman" w:cs="Times New Roman"/>
        </w:rPr>
        <w:lastRenderedPageBreak/>
        <w:t>wyznaczony do rozwoju funkcji mieszkaniowej jako wiodącej; zakłada się rozwój funkcji usług turystycznych jako uzupełnienia funkcji wiodącej; w południowej części należy wprowadzić zieleń izolacyjną (sąsiedztwo zakładu produkcyjnego);</w:t>
      </w:r>
    </w:p>
    <w:p w:rsidR="00092414" w:rsidRDefault="00092414" w:rsidP="00092414">
      <w:pPr>
        <w:pStyle w:val="Default"/>
        <w:spacing w:line="360" w:lineRule="auto"/>
        <w:jc w:val="both"/>
        <w:rPr>
          <w:rFonts w:ascii="Times New Roman" w:hAnsi="Times New Roman" w:cs="Times New Roman"/>
        </w:rPr>
      </w:pPr>
      <w:r>
        <w:rPr>
          <w:rFonts w:ascii="Times New Roman" w:hAnsi="Times New Roman" w:cs="Times New Roman"/>
          <w:b/>
        </w:rPr>
        <w:t xml:space="preserve">             zabudowy mieszkaniowej jednorodzinnej, usługowej i zagrodowej (usługi nie wymagające sporządzenia raportu oddziaływania na środowisko) – F 3 – Kukinka</w:t>
      </w:r>
      <w:r>
        <w:rPr>
          <w:rFonts w:ascii="Times New Roman" w:hAnsi="Times New Roman" w:cs="Times New Roman"/>
        </w:rPr>
        <w:t xml:space="preserve"> - obszar istniejącej zabudowy miejscowości Kukinka, na którym należy zachować istniejące układy ulic; dopuszcza się realizację funkcji mieszkaniowej jednorodzinnej i zagrodowej z usługami; zakłada się rozwój zabudowy istniejącej oraz powstawania nowej;</w:t>
      </w:r>
    </w:p>
    <w:p w:rsidR="00092414" w:rsidRDefault="00092414" w:rsidP="00092414">
      <w:pPr>
        <w:pStyle w:val="Default"/>
        <w:spacing w:line="360" w:lineRule="auto"/>
        <w:ind w:left="-709" w:firstLine="709"/>
        <w:jc w:val="both"/>
        <w:rPr>
          <w:rFonts w:ascii="Times New Roman" w:hAnsi="Times New Roman" w:cs="Times New Roman"/>
          <w:b/>
        </w:rPr>
      </w:pPr>
      <w:r>
        <w:rPr>
          <w:rFonts w:ascii="Times New Roman" w:hAnsi="Times New Roman" w:cs="Times New Roman"/>
          <w:b/>
        </w:rPr>
        <w:t>rolnych.</w:t>
      </w:r>
    </w:p>
    <w:p w:rsidR="00092414" w:rsidRDefault="00092414" w:rsidP="00092414">
      <w:pPr>
        <w:spacing w:line="360" w:lineRule="auto"/>
        <w:ind w:firstLine="426"/>
        <w:jc w:val="both"/>
        <w:rPr>
          <w:rFonts w:ascii="Times New Roman" w:hAnsi="Times New Roman"/>
          <w:sz w:val="24"/>
          <w:szCs w:val="24"/>
        </w:rPr>
      </w:pPr>
      <w:r>
        <w:rPr>
          <w:rFonts w:ascii="Times New Roman" w:hAnsi="Times New Roman"/>
          <w:sz w:val="24"/>
          <w:szCs w:val="24"/>
        </w:rPr>
        <w:t xml:space="preserve">Plan porządkuje układ przestrzenny wsi Kukinka, i Malechowo. Zgodnie z kierunkami rozwoju określonymi w Studium wskazuje nowe tereny inwestycyjne wzdłuż głównych ciągów komunikacyjnych. Pozostałe tereny przeznacza pod tereny rolne, tereny zieleni urządzonej oraz niezbędne obiekty infrastruktury technicznej. Tereny produkcyjne stanowią obszary o dotychczasowym sposobie użytkowania. Plan uwzględnia uwarunkowania prawne wynikające z obowiązujących przepisów dotyczących form ochrony przyrody oraz dziedzictwa kulturowego i zabytków. W planie wprowadzono rozwiązania komunikacyjne oraz ustalono zasady obsługi w zakresie infrastruktury technicznej co umożliwi zagospodarowanie działek przeznaczonych pod zabudowę. </w:t>
      </w:r>
    </w:p>
    <w:p w:rsidR="00092414" w:rsidRDefault="00092414" w:rsidP="00092414">
      <w:pPr>
        <w:spacing w:line="360" w:lineRule="auto"/>
        <w:ind w:firstLine="426"/>
        <w:jc w:val="both"/>
        <w:rPr>
          <w:rFonts w:ascii="Times New Roman" w:hAnsi="Times New Roman"/>
          <w:sz w:val="24"/>
          <w:szCs w:val="24"/>
        </w:rPr>
      </w:pPr>
      <w:r>
        <w:rPr>
          <w:rFonts w:ascii="Times New Roman" w:hAnsi="Times New Roman"/>
          <w:sz w:val="24"/>
          <w:szCs w:val="24"/>
        </w:rPr>
        <w:t xml:space="preserve">W trakcie opracowania projektu planu przeprowadzono, określoną w ustawie z dnia 27 marca 2003r. o planowaniu i zagospodarowaniu przestrzennym (Dz. U. Nr 80 poz. 717, ze zm.), procedurę formalno – prawną z uwzględnieniem ustawy z dnia z dnia 3 października 2008 r. </w:t>
      </w:r>
      <w:r>
        <w:rPr>
          <w:rFonts w:ascii="Times New Roman" w:hAnsi="Times New Roman"/>
          <w:bCs/>
          <w:sz w:val="24"/>
          <w:szCs w:val="24"/>
        </w:rPr>
        <w:t xml:space="preserve">o udostępnianiu informacji o środowisku i jego ochronie, udziale społeczeństwa w ochronie środowiska oraz o ocenach oddziaływania na środowisko </w:t>
      </w:r>
      <w:r>
        <w:rPr>
          <w:rFonts w:ascii="Times New Roman" w:hAnsi="Times New Roman"/>
          <w:sz w:val="24"/>
          <w:szCs w:val="24"/>
        </w:rPr>
        <w:t>(Dz. U. z dnia 7 listopada 2008 r., ze zm.).</w:t>
      </w:r>
    </w:p>
    <w:p w:rsidR="00092414" w:rsidRDefault="00092414" w:rsidP="00092414">
      <w:pPr>
        <w:spacing w:line="360" w:lineRule="auto"/>
        <w:ind w:firstLine="426"/>
        <w:jc w:val="both"/>
        <w:rPr>
          <w:rFonts w:ascii="Times New Roman" w:hAnsi="Times New Roman"/>
          <w:sz w:val="24"/>
          <w:szCs w:val="24"/>
        </w:rPr>
      </w:pPr>
      <w:r>
        <w:rPr>
          <w:rFonts w:ascii="Times New Roman" w:hAnsi="Times New Roman"/>
          <w:sz w:val="24"/>
          <w:szCs w:val="24"/>
        </w:rPr>
        <w:t xml:space="preserve">Projekt planu wraz z prognozą oddziaływania na środowisko po uzyskaniu w dniu 23 września 2009 r. pozytywnej opinii Gminnej Komisji Urbanistyczno – Architektonicznej: </w:t>
      </w:r>
    </w:p>
    <w:p w:rsidR="00092414" w:rsidRDefault="00092414" w:rsidP="00092414">
      <w:pPr>
        <w:numPr>
          <w:ilvl w:val="0"/>
          <w:numId w:val="16"/>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w dniach od 23.10.2009r. do 05.08.2010r. – udostępniony był do opiniowania </w:t>
      </w:r>
      <w:r>
        <w:rPr>
          <w:rFonts w:ascii="Times New Roman" w:hAnsi="Times New Roman"/>
          <w:sz w:val="24"/>
          <w:szCs w:val="24"/>
        </w:rPr>
        <w:br/>
        <w:t>i uzgodnień właściwym organom i instytucjom;</w:t>
      </w:r>
    </w:p>
    <w:p w:rsidR="00092414" w:rsidRDefault="00092414" w:rsidP="00092414">
      <w:pPr>
        <w:numPr>
          <w:ilvl w:val="0"/>
          <w:numId w:val="16"/>
        </w:numPr>
        <w:spacing w:after="0" w:line="360" w:lineRule="auto"/>
        <w:ind w:left="0" w:firstLine="0"/>
        <w:jc w:val="both"/>
        <w:rPr>
          <w:rFonts w:ascii="Times New Roman" w:hAnsi="Times New Roman"/>
          <w:sz w:val="24"/>
          <w:szCs w:val="24"/>
        </w:rPr>
      </w:pPr>
      <w:r>
        <w:rPr>
          <w:rFonts w:ascii="Times New Roman" w:hAnsi="Times New Roman"/>
          <w:sz w:val="24"/>
          <w:szCs w:val="24"/>
        </w:rPr>
        <w:t>uzyskano wymagane prawem zgody na zmianę przeznaczenia gruntów rolnych i leśnych na cele nierolnicze i nieleśne,</w:t>
      </w:r>
    </w:p>
    <w:p w:rsidR="00092414" w:rsidRDefault="00092414" w:rsidP="00092414">
      <w:pPr>
        <w:numPr>
          <w:ilvl w:val="0"/>
          <w:numId w:val="16"/>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w dniach od 04.05.2010 r. do 25.05.2010 r. – wyłożony był do publicznego wglądu. </w:t>
      </w:r>
    </w:p>
    <w:p w:rsidR="00092414" w:rsidRDefault="00092414" w:rsidP="00092414">
      <w:pPr>
        <w:spacing w:line="360" w:lineRule="auto"/>
        <w:ind w:firstLine="284"/>
        <w:jc w:val="both"/>
        <w:rPr>
          <w:rFonts w:ascii="Times New Roman" w:hAnsi="Times New Roman"/>
          <w:sz w:val="24"/>
          <w:szCs w:val="24"/>
        </w:rPr>
      </w:pPr>
      <w:r>
        <w:rPr>
          <w:rFonts w:ascii="Times New Roman" w:hAnsi="Times New Roman"/>
          <w:sz w:val="24"/>
          <w:szCs w:val="24"/>
        </w:rPr>
        <w:lastRenderedPageBreak/>
        <w:t xml:space="preserve">W trakcie wyłożenia projektu planu do publicznego wglądu – w dniu </w:t>
      </w:r>
      <w:r>
        <w:rPr>
          <w:rFonts w:ascii="Times New Roman" w:hAnsi="Times New Roman"/>
          <w:color w:val="000000"/>
          <w:sz w:val="24"/>
          <w:szCs w:val="24"/>
        </w:rPr>
        <w:t>20.05.2010</w:t>
      </w:r>
      <w:r>
        <w:rPr>
          <w:rFonts w:ascii="Times New Roman" w:hAnsi="Times New Roman"/>
          <w:sz w:val="24"/>
          <w:szCs w:val="24"/>
        </w:rPr>
        <w:t xml:space="preserve"> r. odbyła się dyskusja publiczna. W terminie wyznaczonym na składanie uwag do projektu planu wpłynęło osiemnaście uwag. </w:t>
      </w:r>
    </w:p>
    <w:p w:rsidR="00092414" w:rsidRDefault="00092414" w:rsidP="00092414">
      <w:pPr>
        <w:spacing w:line="360" w:lineRule="auto"/>
        <w:ind w:firstLine="284"/>
        <w:jc w:val="both"/>
        <w:rPr>
          <w:rFonts w:ascii="Times New Roman" w:hAnsi="Times New Roman"/>
          <w:sz w:val="24"/>
          <w:szCs w:val="24"/>
        </w:rPr>
      </w:pPr>
      <w:r>
        <w:rPr>
          <w:rFonts w:ascii="Times New Roman" w:hAnsi="Times New Roman"/>
          <w:sz w:val="24"/>
          <w:szCs w:val="24"/>
        </w:rPr>
        <w:t>W wyniku przyjęcia części złożonych do projektu planu uwag konieczne było ponowienie procedury formalno-prawnej w zakresie powtórnego wyłożenia projektu planu do publicznego wglądu.</w:t>
      </w:r>
    </w:p>
    <w:p w:rsidR="00092414" w:rsidRDefault="00092414" w:rsidP="00092414">
      <w:pPr>
        <w:spacing w:line="360" w:lineRule="auto"/>
        <w:ind w:firstLine="284"/>
        <w:jc w:val="both"/>
        <w:rPr>
          <w:rFonts w:ascii="Times New Roman" w:hAnsi="Times New Roman"/>
          <w:color w:val="000000"/>
          <w:sz w:val="24"/>
          <w:szCs w:val="24"/>
        </w:rPr>
      </w:pPr>
      <w:r>
        <w:rPr>
          <w:rFonts w:ascii="Times New Roman" w:hAnsi="Times New Roman"/>
          <w:sz w:val="24"/>
          <w:szCs w:val="24"/>
        </w:rPr>
        <w:t xml:space="preserve">Projekt planu wraz z prognozą oddziaływania na środowisko został </w:t>
      </w:r>
      <w:r>
        <w:rPr>
          <w:rFonts w:ascii="Times New Roman" w:hAnsi="Times New Roman"/>
          <w:color w:val="000000"/>
          <w:sz w:val="24"/>
          <w:szCs w:val="24"/>
        </w:rPr>
        <w:t xml:space="preserve">ponownie wyłożony do publicznego wglądu w terminie od  09.07.2010 r. do 30.07.2010 r. </w:t>
      </w:r>
      <w:r>
        <w:rPr>
          <w:rFonts w:ascii="Times New Roman" w:hAnsi="Times New Roman"/>
          <w:sz w:val="24"/>
          <w:szCs w:val="24"/>
        </w:rPr>
        <w:t xml:space="preserve">W dniu </w:t>
      </w:r>
      <w:r>
        <w:rPr>
          <w:rFonts w:ascii="Times New Roman" w:hAnsi="Times New Roman"/>
          <w:color w:val="000000"/>
          <w:sz w:val="24"/>
          <w:szCs w:val="24"/>
        </w:rPr>
        <w:t>20.07.2010</w:t>
      </w:r>
      <w:r>
        <w:rPr>
          <w:rFonts w:ascii="Times New Roman" w:hAnsi="Times New Roman"/>
          <w:sz w:val="24"/>
          <w:szCs w:val="24"/>
        </w:rPr>
        <w:t xml:space="preserve"> r., odbyła się kolejna dyskusja publiczna nad przyjętymi w projekcie planu rozwiązaniami. Do ponownie wyłożonego do publicznego wglądu projektu planu  wpłynęły dwie uwagi.</w:t>
      </w:r>
    </w:p>
    <w:p w:rsidR="00092414" w:rsidRDefault="00092414" w:rsidP="00092414">
      <w:pPr>
        <w:spacing w:line="360" w:lineRule="auto"/>
        <w:ind w:firstLine="284"/>
        <w:jc w:val="both"/>
        <w:rPr>
          <w:rFonts w:ascii="Times New Roman" w:hAnsi="Times New Roman"/>
          <w:sz w:val="24"/>
          <w:szCs w:val="24"/>
        </w:rPr>
      </w:pPr>
      <w:r>
        <w:rPr>
          <w:rFonts w:ascii="Times New Roman" w:hAnsi="Times New Roman"/>
          <w:sz w:val="24"/>
          <w:szCs w:val="24"/>
        </w:rPr>
        <w:t xml:space="preserve">W/w procedura sporządzania planu została przeprowadzona z uwzględnieniem strategicznej oceny oddziaływania na środowisko w zakresie zawartym w art.39, art.40, art.42, art.53, art.54 i art.55 ustawy z dnia  3 października 2008 r. </w:t>
      </w:r>
      <w:r>
        <w:rPr>
          <w:rFonts w:ascii="Times New Roman" w:hAnsi="Times New Roman"/>
          <w:bCs/>
          <w:sz w:val="24"/>
          <w:szCs w:val="24"/>
        </w:rPr>
        <w:t xml:space="preserve">o udostępnianiu informacji o środowisku i jego ochronie, udziale społeczeństwa w ochronie środowiska oraz o ocenach oddziaływania na środowisko </w:t>
      </w:r>
      <w:r>
        <w:rPr>
          <w:rFonts w:ascii="Times New Roman" w:hAnsi="Times New Roman"/>
          <w:sz w:val="24"/>
          <w:szCs w:val="24"/>
        </w:rPr>
        <w:t>(Dz. U. z dnia 7 listopada 2008 r., ze zm.). Zapewniono możliwość czynnego udziału społeczeństwa oraz składania uwag i wniosków w formie i terminie określonych w/w ustawą</w:t>
      </w:r>
      <w:r>
        <w:rPr>
          <w:rFonts w:ascii="Times New Roman" w:hAnsi="Times New Roman"/>
          <w:bCs/>
          <w:sz w:val="24"/>
          <w:szCs w:val="24"/>
        </w:rPr>
        <w:t xml:space="preserve"> o udostępnianiu informacji o środowisku i jego ochronie, udziale społeczeństwa w ochronie środowiska oraz o ocenach oddziaływania na środowisko.</w:t>
      </w:r>
    </w:p>
    <w:p w:rsidR="00092414" w:rsidRDefault="00092414" w:rsidP="00092414">
      <w:pPr>
        <w:spacing w:line="360" w:lineRule="auto"/>
        <w:ind w:firstLine="284"/>
        <w:jc w:val="both"/>
        <w:rPr>
          <w:rFonts w:ascii="Times New Roman" w:hAnsi="Times New Roman"/>
          <w:sz w:val="24"/>
          <w:szCs w:val="24"/>
        </w:rPr>
      </w:pPr>
      <w:r>
        <w:rPr>
          <w:rFonts w:ascii="Times New Roman" w:hAnsi="Times New Roman"/>
          <w:sz w:val="24"/>
          <w:szCs w:val="24"/>
        </w:rPr>
        <w:t>Rozstrzygnięcie o sposobie rozpatrzenia uwag, zawierające informacje, w jaki sposób zostały wzięte pod uwagę i w jakim zakresie zostały uwzględnione uwagi społeczeństwa, stanowi załącznik nr 2 do uchwały ( dokument stanowi zał. nr 5 do niniejszego protokołu)</w:t>
      </w: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1.</w:t>
      </w:r>
      <w:r>
        <w:rPr>
          <w:rFonts w:ascii="Times New Roman" w:hAnsi="Times New Roman"/>
          <w:sz w:val="24"/>
          <w:szCs w:val="24"/>
        </w:rPr>
        <w:t xml:space="preserve"> 1. Zgodnie z art. 17 ustawy z dnia 27 marca 2003 roku o planowaniu i zagospodarowaniu przestrzennym (Dz. U. z 2003 r. Nr 80, poz. 717 ze zm.) Wójt Gminy Ustronie Morskie ogłosił w prasie miejscowej oraz poprzez obwieszczenie na tablicy ogłoszeń o wyłożeniu do publicznego wglądu projektu miejscowego planu zagospodarowania przestrzennego obrębu ewidencyjnego Kukinka wraz z prognozą oddziaływania na środowisko. Termin wyłożenia projektu planu do publicznego wglądu został określony w dniach od 4 maja 2010 roku do 25 maja 2010 roku, w dniu 20 maja 2010 roku została zorganizowana dyskusja publiczna nad przyjętymi w projekcie planu rozwiązaniami.</w:t>
      </w:r>
    </w:p>
    <w:p w:rsidR="00092414" w:rsidRDefault="00092414" w:rsidP="00092414">
      <w:pPr>
        <w:pStyle w:val="Tekstpodstawowywcity"/>
        <w:spacing w:line="276" w:lineRule="auto"/>
        <w:ind w:firstLine="426"/>
        <w:rPr>
          <w:sz w:val="24"/>
          <w:szCs w:val="24"/>
        </w:rPr>
      </w:pPr>
      <w:r>
        <w:rPr>
          <w:sz w:val="24"/>
          <w:szCs w:val="24"/>
        </w:rPr>
        <w:t xml:space="preserve">2. W ogłoszeniu wyznaczono nieprzekraczalny termin na dzień 8 czerwca 2010 roku, w którym to terminie osoby fizyczne i prawne oraz jednostki organizacyjne nie posiadające osobowości prawnej mogły wnosić uwagi dotyczące projektu planu. </w:t>
      </w:r>
    </w:p>
    <w:p w:rsidR="00092414" w:rsidRDefault="00092414" w:rsidP="00092414">
      <w:pPr>
        <w:jc w:val="both"/>
        <w:rPr>
          <w:rFonts w:ascii="Times New Roman" w:hAnsi="Times New Roman"/>
          <w:sz w:val="24"/>
          <w:szCs w:val="24"/>
        </w:rPr>
      </w:pPr>
      <w:r>
        <w:rPr>
          <w:rFonts w:ascii="Times New Roman" w:hAnsi="Times New Roman"/>
          <w:sz w:val="24"/>
          <w:szCs w:val="24"/>
        </w:rPr>
        <w:t xml:space="preserve">         </w:t>
      </w:r>
    </w:p>
    <w:p w:rsidR="00092414" w:rsidRDefault="00092414" w:rsidP="00092414">
      <w:pPr>
        <w:pStyle w:val="Tekstpodstawowywcity"/>
        <w:spacing w:line="276" w:lineRule="auto"/>
        <w:ind w:firstLine="426"/>
        <w:rPr>
          <w:sz w:val="24"/>
          <w:szCs w:val="24"/>
        </w:rPr>
      </w:pPr>
      <w:r>
        <w:rPr>
          <w:b/>
          <w:sz w:val="24"/>
          <w:szCs w:val="24"/>
        </w:rPr>
        <w:lastRenderedPageBreak/>
        <w:t>§ 2.</w:t>
      </w:r>
      <w:r>
        <w:rPr>
          <w:sz w:val="24"/>
          <w:szCs w:val="24"/>
        </w:rPr>
        <w:t xml:space="preserve"> Rada Gminy Ustronie Morskie stwierdza, iż do wyłożonego do publicznego wglądu projektu </w:t>
      </w:r>
      <w:r>
        <w:rPr>
          <w:bCs/>
          <w:sz w:val="24"/>
          <w:szCs w:val="24"/>
        </w:rPr>
        <w:t>miejscowego planu zagospodarowania przestrzennego obrębu ewidencyjnego Kukinka złożono osiemnaście uwag.</w:t>
      </w:r>
    </w:p>
    <w:p w:rsidR="00092414" w:rsidRDefault="00092414" w:rsidP="00092414">
      <w:pPr>
        <w:pStyle w:val="Tekstpodstawowywcity1"/>
        <w:spacing w:line="276" w:lineRule="auto"/>
        <w:rPr>
          <w:sz w:val="24"/>
          <w:szCs w:val="24"/>
        </w:rPr>
      </w:pP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3.</w:t>
      </w:r>
      <w:r>
        <w:rPr>
          <w:rFonts w:ascii="Times New Roman" w:hAnsi="Times New Roman"/>
          <w:sz w:val="24"/>
          <w:szCs w:val="24"/>
        </w:rPr>
        <w:t xml:space="preserve"> Rada Gminy Ustronie Morskie podtrzymuje stanowisko Wójta Gminy Ustronie Morskie w sprawie rozstrzygnięcia uwag złożonych do wyłożonego do publicznego wglądu projektu planu.</w:t>
      </w:r>
    </w:p>
    <w:p w:rsidR="00092414" w:rsidRDefault="00092414" w:rsidP="00092414">
      <w:pPr>
        <w:ind w:firstLine="708"/>
        <w:jc w:val="both"/>
        <w:rPr>
          <w:rFonts w:ascii="Times New Roman" w:hAnsi="Times New Roman"/>
          <w:sz w:val="24"/>
          <w:szCs w:val="24"/>
        </w:rPr>
      </w:pPr>
    </w:p>
    <w:p w:rsidR="00092414" w:rsidRDefault="00092414" w:rsidP="00092414">
      <w:pPr>
        <w:pStyle w:val="Bezodstpw"/>
        <w:spacing w:line="276" w:lineRule="auto"/>
        <w:ind w:firstLine="426"/>
        <w:jc w:val="both"/>
        <w:rPr>
          <w:sz w:val="24"/>
          <w:szCs w:val="24"/>
        </w:rPr>
      </w:pPr>
      <w:r>
        <w:rPr>
          <w:b/>
          <w:sz w:val="24"/>
          <w:szCs w:val="24"/>
        </w:rPr>
        <w:t>§ 4.</w:t>
      </w:r>
      <w:r>
        <w:rPr>
          <w:sz w:val="24"/>
          <w:szCs w:val="24"/>
        </w:rPr>
        <w:t xml:space="preserve">1. W dniu 25 maja 2010 r. złożono uwagę w odniesieniu do działki ewidencyjnej nr 2/1 obręb geodezyjny Kukinka dotyczącą zmiany minimalnej powierzchni </w:t>
      </w:r>
      <w:proofErr w:type="spellStart"/>
      <w:r>
        <w:rPr>
          <w:sz w:val="24"/>
          <w:szCs w:val="24"/>
        </w:rPr>
        <w:t>nowowydzielonych</w:t>
      </w:r>
      <w:proofErr w:type="spellEnd"/>
      <w:r>
        <w:rPr>
          <w:sz w:val="24"/>
          <w:szCs w:val="24"/>
        </w:rPr>
        <w:t xml:space="preserve"> działek budowlanych z </w:t>
      </w:r>
      <w:smartTag w:uri="urn:schemas-microsoft-com:office:smarttags" w:element="metricconverter">
        <w:smartTagPr>
          <w:attr w:name="ProductID" w:val="2000 m2"/>
        </w:smartTagPr>
        <w:r>
          <w:rPr>
            <w:sz w:val="24"/>
            <w:szCs w:val="24"/>
          </w:rPr>
          <w:t>2000 m</w:t>
        </w:r>
        <w:r>
          <w:rPr>
            <w:sz w:val="24"/>
            <w:szCs w:val="24"/>
            <w:vertAlign w:val="superscript"/>
          </w:rPr>
          <w:t>2</w:t>
        </w:r>
      </w:smartTag>
      <w:r>
        <w:rPr>
          <w:sz w:val="24"/>
          <w:szCs w:val="24"/>
        </w:rPr>
        <w:t xml:space="preserve"> na </w:t>
      </w:r>
      <w:smartTag w:uri="urn:schemas-microsoft-com:office:smarttags" w:element="metricconverter">
        <w:smartTagPr>
          <w:attr w:name="ProductID" w:val="1500 m2"/>
        </w:smartTagPr>
        <w:r>
          <w:rPr>
            <w:sz w:val="24"/>
            <w:szCs w:val="24"/>
          </w:rPr>
          <w:t>1500 m</w:t>
        </w:r>
        <w:r>
          <w:rPr>
            <w:sz w:val="24"/>
            <w:szCs w:val="24"/>
            <w:vertAlign w:val="superscript"/>
          </w:rPr>
          <w:t>2</w:t>
        </w:r>
      </w:smartTag>
      <w:r>
        <w:rPr>
          <w:sz w:val="24"/>
          <w:szCs w:val="24"/>
        </w:rPr>
        <w:t>.</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2.</w:t>
      </w:r>
      <w:r>
        <w:rPr>
          <w:rFonts w:ascii="Times New Roman" w:hAnsi="Times New Roman"/>
          <w:b/>
          <w:bCs/>
          <w:sz w:val="24"/>
          <w:szCs w:val="24"/>
        </w:rPr>
        <w:t>Uwaga została uwzględniona.</w:t>
      </w:r>
      <w:r>
        <w:rPr>
          <w:rFonts w:ascii="Times New Roman" w:hAnsi="Times New Roman"/>
          <w:sz w:val="24"/>
          <w:szCs w:val="24"/>
        </w:rPr>
        <w:t xml:space="preserve"> Po wprowadzeniu podziału minimalna powierzchnia </w:t>
      </w:r>
      <w:proofErr w:type="spellStart"/>
      <w:r>
        <w:rPr>
          <w:rFonts w:ascii="Times New Roman" w:hAnsi="Times New Roman"/>
          <w:sz w:val="24"/>
          <w:szCs w:val="24"/>
        </w:rPr>
        <w:t>nowowydzielonych</w:t>
      </w:r>
      <w:proofErr w:type="spellEnd"/>
      <w:r>
        <w:rPr>
          <w:rFonts w:ascii="Times New Roman" w:hAnsi="Times New Roman"/>
          <w:sz w:val="24"/>
          <w:szCs w:val="24"/>
        </w:rPr>
        <w:t xml:space="preserve"> działek budowlanych wynosi 1400m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ind w:firstLine="708"/>
        <w:jc w:val="both"/>
        <w:rPr>
          <w:rFonts w:ascii="Times New Roman" w:hAnsi="Times New Roman"/>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5.</w:t>
      </w:r>
      <w:r>
        <w:rPr>
          <w:sz w:val="24"/>
          <w:szCs w:val="24"/>
        </w:rPr>
        <w:t xml:space="preserve">1. W dniu 26 maja 2010 r. złożono uwagę w odniesieniu do działki ewidencyjnej nr 98 obręb geodezyjny Kukinka dotyczącą:  </w:t>
      </w:r>
    </w:p>
    <w:p w:rsidR="00092414" w:rsidRDefault="00092414" w:rsidP="00092414">
      <w:pPr>
        <w:pStyle w:val="Bezodstpw"/>
        <w:numPr>
          <w:ilvl w:val="0"/>
          <w:numId w:val="17"/>
        </w:numPr>
        <w:tabs>
          <w:tab w:val="left" w:pos="426"/>
        </w:tabs>
        <w:spacing w:line="276" w:lineRule="auto"/>
        <w:ind w:left="426" w:hanging="426"/>
        <w:jc w:val="both"/>
        <w:rPr>
          <w:sz w:val="24"/>
          <w:szCs w:val="24"/>
        </w:rPr>
      </w:pPr>
      <w:r>
        <w:rPr>
          <w:sz w:val="24"/>
          <w:szCs w:val="24"/>
        </w:rPr>
        <w:t>zmiany przeznaczenia rolnej części działki ewidencyjnej nr 98 na cele zabudowy zagrodowej;</w:t>
      </w:r>
    </w:p>
    <w:p w:rsidR="00092414" w:rsidRDefault="00092414" w:rsidP="00092414">
      <w:pPr>
        <w:pStyle w:val="Bezodstpw"/>
        <w:numPr>
          <w:ilvl w:val="0"/>
          <w:numId w:val="17"/>
        </w:numPr>
        <w:tabs>
          <w:tab w:val="left" w:pos="426"/>
        </w:tabs>
        <w:spacing w:line="276" w:lineRule="auto"/>
        <w:ind w:left="426" w:hanging="426"/>
        <w:jc w:val="both"/>
        <w:rPr>
          <w:sz w:val="24"/>
          <w:szCs w:val="24"/>
        </w:rPr>
      </w:pPr>
      <w:r>
        <w:rPr>
          <w:sz w:val="24"/>
          <w:szCs w:val="24"/>
        </w:rPr>
        <w:t>przesunięcia nieprzekraczalnej linii zabudowy do granicy rozlewiska w stronę drogi oznaczonej symbolem KDL-03.</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2.</w:t>
      </w:r>
      <w:r>
        <w:rPr>
          <w:rFonts w:ascii="Times New Roman" w:hAnsi="Times New Roman"/>
          <w:b/>
          <w:bCs/>
          <w:sz w:val="24"/>
          <w:szCs w:val="24"/>
        </w:rPr>
        <w:t>Uwaga została uwzględniona.</w:t>
      </w:r>
    </w:p>
    <w:p w:rsidR="00092414" w:rsidRDefault="00092414" w:rsidP="00092414">
      <w:pPr>
        <w:jc w:val="both"/>
        <w:rPr>
          <w:rFonts w:ascii="Times New Roman" w:hAnsi="Times New Roman"/>
          <w:sz w:val="24"/>
          <w:szCs w:val="24"/>
        </w:rPr>
      </w:pP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6.</w:t>
      </w:r>
      <w:r>
        <w:rPr>
          <w:rFonts w:ascii="Times New Roman" w:hAnsi="Times New Roman"/>
          <w:sz w:val="24"/>
          <w:szCs w:val="24"/>
        </w:rPr>
        <w:t xml:space="preserve">1. W dniu 28 maja 2010 r. złożono uwagę w odniesieniu do działek ewidencyjnych nr 102/3, 102/4 102/5, 102/6, 102/7, 102/8 obręb geodezyjny Kukinka dotyczącą:  </w:t>
      </w:r>
    </w:p>
    <w:p w:rsidR="00092414" w:rsidRDefault="00092414" w:rsidP="00092414">
      <w:pPr>
        <w:pStyle w:val="Bezodstpw"/>
        <w:numPr>
          <w:ilvl w:val="0"/>
          <w:numId w:val="18"/>
        </w:numPr>
        <w:tabs>
          <w:tab w:val="left" w:pos="426"/>
        </w:tabs>
        <w:spacing w:line="276" w:lineRule="auto"/>
        <w:ind w:left="360" w:hanging="360"/>
        <w:jc w:val="both"/>
        <w:rPr>
          <w:sz w:val="24"/>
          <w:szCs w:val="24"/>
        </w:rPr>
      </w:pPr>
      <w:r>
        <w:rPr>
          <w:sz w:val="24"/>
          <w:szCs w:val="24"/>
        </w:rPr>
        <w:t>uwzględnienia podziału działek, którego dokonano w 2009r.;</w:t>
      </w:r>
    </w:p>
    <w:p w:rsidR="00092414" w:rsidRDefault="00092414" w:rsidP="00092414">
      <w:pPr>
        <w:pStyle w:val="Bezodstpw"/>
        <w:numPr>
          <w:ilvl w:val="0"/>
          <w:numId w:val="18"/>
        </w:numPr>
        <w:tabs>
          <w:tab w:val="left" w:pos="426"/>
        </w:tabs>
        <w:spacing w:line="276" w:lineRule="auto"/>
        <w:ind w:left="360" w:hanging="360"/>
        <w:jc w:val="both"/>
        <w:rPr>
          <w:sz w:val="24"/>
          <w:szCs w:val="24"/>
        </w:rPr>
      </w:pPr>
      <w:r>
        <w:rPr>
          <w:sz w:val="24"/>
          <w:szCs w:val="24"/>
        </w:rPr>
        <w:t>wytyczenia drogi na działce ewidencyjnej nr 102/2;</w:t>
      </w:r>
    </w:p>
    <w:p w:rsidR="00092414" w:rsidRDefault="00092414" w:rsidP="00092414">
      <w:pPr>
        <w:pStyle w:val="Bezodstpw"/>
        <w:numPr>
          <w:ilvl w:val="0"/>
          <w:numId w:val="18"/>
        </w:numPr>
        <w:tabs>
          <w:tab w:val="left" w:pos="426"/>
        </w:tabs>
        <w:spacing w:line="276" w:lineRule="auto"/>
        <w:ind w:left="360" w:hanging="360"/>
        <w:jc w:val="both"/>
        <w:rPr>
          <w:sz w:val="24"/>
          <w:szCs w:val="24"/>
        </w:rPr>
      </w:pPr>
      <w:r>
        <w:rPr>
          <w:sz w:val="24"/>
          <w:szCs w:val="24"/>
        </w:rPr>
        <w:t xml:space="preserve">podziału działki ewidencyjnej nr 102/4 na dwie działki budowlane o powierzchni </w:t>
      </w:r>
      <w:smartTag w:uri="urn:schemas-microsoft-com:office:smarttags" w:element="metricconverter">
        <w:smartTagPr>
          <w:attr w:name="ProductID" w:val="1200 m2"/>
        </w:smartTagPr>
        <w:r>
          <w:rPr>
            <w:sz w:val="24"/>
            <w:szCs w:val="24"/>
          </w:rPr>
          <w:t>1200 m</w:t>
        </w:r>
        <w:r>
          <w:rPr>
            <w:sz w:val="24"/>
            <w:szCs w:val="24"/>
            <w:vertAlign w:val="superscript"/>
          </w:rPr>
          <w:t>2</w:t>
        </w:r>
      </w:smartTag>
      <w:r>
        <w:rPr>
          <w:sz w:val="24"/>
          <w:szCs w:val="24"/>
        </w:rPr>
        <w:t>;</w:t>
      </w:r>
    </w:p>
    <w:p w:rsidR="00092414" w:rsidRDefault="00092414" w:rsidP="00092414">
      <w:pPr>
        <w:pStyle w:val="Bezodstpw"/>
        <w:numPr>
          <w:ilvl w:val="0"/>
          <w:numId w:val="18"/>
        </w:numPr>
        <w:tabs>
          <w:tab w:val="left" w:pos="426"/>
        </w:tabs>
        <w:spacing w:line="276" w:lineRule="auto"/>
        <w:ind w:left="426" w:hanging="426"/>
        <w:jc w:val="both"/>
        <w:rPr>
          <w:sz w:val="24"/>
          <w:szCs w:val="24"/>
        </w:rPr>
      </w:pPr>
      <w:r>
        <w:rPr>
          <w:sz w:val="24"/>
          <w:szCs w:val="24"/>
        </w:rPr>
        <w:t xml:space="preserve">nieprzedzielania działek ewidencyjnych nr 102/5 i 102/8 drogą wzdłuż pasa terenu </w:t>
      </w:r>
      <w:proofErr w:type="spellStart"/>
      <w:r>
        <w:rPr>
          <w:sz w:val="24"/>
          <w:szCs w:val="24"/>
        </w:rPr>
        <w:t>nieodrolnionego</w:t>
      </w:r>
      <w:proofErr w:type="spellEnd"/>
      <w:r>
        <w:rPr>
          <w:sz w:val="24"/>
          <w:szCs w:val="24"/>
        </w:rPr>
        <w:t>.</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2.</w:t>
      </w:r>
      <w:r>
        <w:rPr>
          <w:rFonts w:ascii="Times New Roman" w:hAnsi="Times New Roman"/>
          <w:b/>
          <w:bCs/>
          <w:sz w:val="24"/>
          <w:szCs w:val="24"/>
        </w:rPr>
        <w:t>Uwaga została uwzględniona.</w:t>
      </w:r>
    </w:p>
    <w:p w:rsidR="00092414" w:rsidRDefault="00092414" w:rsidP="00092414">
      <w:pPr>
        <w:ind w:firstLine="720"/>
        <w:jc w:val="both"/>
        <w:rPr>
          <w:rFonts w:ascii="Times New Roman" w:hAnsi="Times New Roman"/>
          <w:b/>
          <w:sz w:val="24"/>
          <w:szCs w:val="24"/>
        </w:rPr>
      </w:pP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7.</w:t>
      </w:r>
      <w:r>
        <w:rPr>
          <w:rFonts w:ascii="Times New Roman" w:hAnsi="Times New Roman"/>
          <w:sz w:val="24"/>
          <w:szCs w:val="24"/>
        </w:rPr>
        <w:t xml:space="preserve">1. W dniu 28 maja 2010 r. złożono uwagę w odniesieniu do działki ewidencyjnej nr 97 obręb geodezyjny Kukinka dotyczącą:  </w:t>
      </w:r>
    </w:p>
    <w:p w:rsidR="00092414" w:rsidRDefault="00092414" w:rsidP="00092414">
      <w:pPr>
        <w:pStyle w:val="Bezodstpw"/>
        <w:numPr>
          <w:ilvl w:val="0"/>
          <w:numId w:val="19"/>
        </w:numPr>
        <w:tabs>
          <w:tab w:val="left" w:pos="426"/>
        </w:tabs>
        <w:spacing w:line="276" w:lineRule="auto"/>
        <w:ind w:left="360" w:hanging="360"/>
        <w:jc w:val="both"/>
        <w:rPr>
          <w:sz w:val="24"/>
          <w:szCs w:val="24"/>
        </w:rPr>
      </w:pPr>
      <w:r>
        <w:rPr>
          <w:sz w:val="24"/>
          <w:szCs w:val="24"/>
        </w:rPr>
        <w:t xml:space="preserve">zmiany przebiegu nieprzekraczalnej linii zabudowy, tak aby objąć istniejące obiekty budowlane; </w:t>
      </w:r>
    </w:p>
    <w:p w:rsidR="00092414" w:rsidRDefault="00092414" w:rsidP="00092414">
      <w:pPr>
        <w:pStyle w:val="Bezodstpw"/>
        <w:numPr>
          <w:ilvl w:val="0"/>
          <w:numId w:val="19"/>
        </w:numPr>
        <w:spacing w:line="276" w:lineRule="auto"/>
        <w:ind w:left="425" w:hanging="425"/>
        <w:jc w:val="both"/>
        <w:rPr>
          <w:sz w:val="24"/>
          <w:szCs w:val="24"/>
        </w:rPr>
      </w:pPr>
      <w:r>
        <w:rPr>
          <w:sz w:val="24"/>
          <w:szCs w:val="24"/>
        </w:rPr>
        <w:t>dopuszczenia na terenie R-6 zabudowy zagrodowej związanej z produkcją rolniczą i szkółkarską.</w:t>
      </w:r>
    </w:p>
    <w:p w:rsidR="00092414" w:rsidRDefault="00092414" w:rsidP="00092414">
      <w:pPr>
        <w:tabs>
          <w:tab w:val="left" w:pos="426"/>
        </w:tabs>
        <w:jc w:val="both"/>
        <w:rPr>
          <w:rFonts w:ascii="Times New Roman" w:hAnsi="Times New Roman"/>
          <w:b/>
          <w:bCs/>
          <w:sz w:val="24"/>
          <w:szCs w:val="24"/>
        </w:rPr>
      </w:pPr>
      <w:r>
        <w:rPr>
          <w:rFonts w:ascii="Times New Roman" w:hAnsi="Times New Roman"/>
          <w:sz w:val="24"/>
          <w:szCs w:val="24"/>
        </w:rPr>
        <w:lastRenderedPageBreak/>
        <w:tab/>
        <w:t>2.</w:t>
      </w:r>
      <w:r>
        <w:rPr>
          <w:rFonts w:ascii="Times New Roman" w:hAnsi="Times New Roman"/>
          <w:b/>
          <w:bCs/>
          <w:sz w:val="24"/>
          <w:szCs w:val="24"/>
        </w:rPr>
        <w:t xml:space="preserve">Uwaga została  częściowo uwzględniona. </w:t>
      </w:r>
    </w:p>
    <w:p w:rsidR="00092414" w:rsidRDefault="00092414" w:rsidP="00092414">
      <w:pPr>
        <w:numPr>
          <w:ilvl w:val="1"/>
          <w:numId w:val="19"/>
        </w:numPr>
        <w:tabs>
          <w:tab w:val="num" w:pos="0"/>
          <w:tab w:val="left" w:pos="360"/>
          <w:tab w:val="num" w:pos="425"/>
        </w:tabs>
        <w:spacing w:after="0"/>
        <w:ind w:left="0"/>
        <w:jc w:val="both"/>
        <w:rPr>
          <w:rFonts w:ascii="Times New Roman" w:hAnsi="Times New Roman"/>
          <w:sz w:val="24"/>
          <w:szCs w:val="24"/>
        </w:rPr>
      </w:pPr>
      <w:r>
        <w:rPr>
          <w:rFonts w:ascii="Times New Roman" w:hAnsi="Times New Roman"/>
          <w:bCs/>
          <w:sz w:val="24"/>
          <w:szCs w:val="24"/>
        </w:rPr>
        <w:t xml:space="preserve"> zmieniono przebieg nieprzekraczalnej linii zabudowy, obejmując istniejące budynki;</w:t>
      </w:r>
    </w:p>
    <w:p w:rsidR="00092414" w:rsidRDefault="00092414" w:rsidP="00092414">
      <w:pPr>
        <w:numPr>
          <w:ilvl w:val="1"/>
          <w:numId w:val="19"/>
        </w:numPr>
        <w:tabs>
          <w:tab w:val="num" w:pos="425"/>
          <w:tab w:val="num" w:pos="540"/>
        </w:tabs>
        <w:spacing w:after="0"/>
        <w:ind w:left="425" w:hanging="425"/>
        <w:jc w:val="both"/>
        <w:rPr>
          <w:rFonts w:ascii="Times New Roman" w:hAnsi="Times New Roman"/>
          <w:sz w:val="24"/>
          <w:szCs w:val="24"/>
        </w:rPr>
      </w:pPr>
      <w:r>
        <w:rPr>
          <w:rFonts w:ascii="Times New Roman" w:hAnsi="Times New Roman"/>
          <w:sz w:val="24"/>
          <w:szCs w:val="24"/>
        </w:rPr>
        <w:t>dla działki ewidencyjnej oznaczonej nr 97 przeznaczenia terenu dokonano zgodnie z ustaleniami Studium uwarunkowań i kierunków zagospodarowania przestrzennego gminy Ustronie Morskie przyjętego uchwałą Nr XIII/78/2007 z dnia 20 grudnia 2007r. Zgodnie z obowiązującym studium część przedmiotowej nieruchomości przeznaczona jest na cele zabudowy mieszkaniowej jednorodzinnej, usługowej i zagrodowej. Przeznaczenie to obejmuje pas terenu o szerokości 150m mierząc od drogi. Pozostałą część działki studium przeznacza na cele rolnicze.</w:t>
      </w:r>
    </w:p>
    <w:p w:rsidR="00092414" w:rsidRDefault="00092414" w:rsidP="00092414">
      <w:pPr>
        <w:ind w:left="425" w:firstLine="284"/>
        <w:jc w:val="both"/>
        <w:rPr>
          <w:rFonts w:ascii="Times New Roman" w:hAnsi="Times New Roman"/>
          <w:sz w:val="24"/>
          <w:szCs w:val="24"/>
        </w:rPr>
      </w:pPr>
      <w:r>
        <w:rPr>
          <w:rFonts w:ascii="Times New Roman" w:hAnsi="Times New Roman"/>
          <w:sz w:val="24"/>
          <w:szCs w:val="24"/>
        </w:rPr>
        <w:t xml:space="preserve">Zgodnie z art. 20 ust. 1 ustawy z dnia 27 marca 2003 roku o planowaniu i zagospodarowaniu przestrzennym (Dz. u. Nr 80 poz. 717 ze zm.) </w:t>
      </w:r>
      <w:r>
        <w:rPr>
          <w:rFonts w:ascii="Times New Roman" w:hAnsi="Times New Roman"/>
          <w:i/>
          <w:sz w:val="24"/>
          <w:szCs w:val="24"/>
        </w:rPr>
        <w:t>Plan miejscowy uchwala rada gmin, po stwierdzeniu jego zgodności z ustaleniami studium […].</w:t>
      </w:r>
      <w:r>
        <w:rPr>
          <w:rFonts w:ascii="Times New Roman" w:hAnsi="Times New Roman"/>
          <w:sz w:val="24"/>
          <w:szCs w:val="24"/>
        </w:rPr>
        <w:t xml:space="preserve"> Przeznaczenie całej działki na cele zabudowy zagrodowej byłoby naruszeniem zgodności z obowiązującym studium. Ponad to część działki przeznaczona pod zabudowę jest wystarczająca do realizacji zabudowy zagrodowej.</w:t>
      </w:r>
    </w:p>
    <w:p w:rsidR="00092414" w:rsidRDefault="00092414" w:rsidP="00092414">
      <w:pPr>
        <w:ind w:left="425" w:firstLine="284"/>
        <w:jc w:val="both"/>
        <w:rPr>
          <w:rFonts w:ascii="Times New Roman" w:hAnsi="Times New Roman"/>
          <w:sz w:val="24"/>
          <w:szCs w:val="24"/>
        </w:rPr>
      </w:pPr>
      <w:r>
        <w:rPr>
          <w:rFonts w:ascii="Times New Roman" w:hAnsi="Times New Roman"/>
          <w:sz w:val="24"/>
          <w:szCs w:val="24"/>
        </w:rPr>
        <w:t xml:space="preserve">    Na terenach rolnych dopuszcza się  prowadzenie działalności rolniczej i szkółkarskiej.</w:t>
      </w:r>
      <w:r>
        <w:rPr>
          <w:rFonts w:ascii="Times New Roman" w:hAnsi="Times New Roman"/>
          <w:bCs/>
          <w:sz w:val="24"/>
          <w:szCs w:val="24"/>
        </w:rPr>
        <w:t xml:space="preserve"> </w:t>
      </w:r>
    </w:p>
    <w:p w:rsidR="00092414" w:rsidRDefault="00092414" w:rsidP="00092414">
      <w:pPr>
        <w:jc w:val="both"/>
        <w:rPr>
          <w:rFonts w:ascii="Times New Roman" w:hAnsi="Times New Roman"/>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8.</w:t>
      </w:r>
      <w:r>
        <w:rPr>
          <w:sz w:val="24"/>
          <w:szCs w:val="24"/>
        </w:rPr>
        <w:t xml:space="preserve">1. W dniu 28 maja 2010 r. złożono uwagę w odniesieniu do działki ewidencyjnej nr 95 obręb geodezyjny Kukinka dotyczącą:  </w:t>
      </w:r>
    </w:p>
    <w:p w:rsidR="00092414" w:rsidRDefault="00092414" w:rsidP="00092414">
      <w:pPr>
        <w:numPr>
          <w:ilvl w:val="0"/>
          <w:numId w:val="20"/>
        </w:numPr>
        <w:spacing w:after="0"/>
        <w:ind w:left="425" w:hanging="425"/>
        <w:jc w:val="both"/>
        <w:rPr>
          <w:rFonts w:ascii="Times New Roman" w:hAnsi="Times New Roman"/>
          <w:sz w:val="24"/>
          <w:szCs w:val="24"/>
        </w:rPr>
      </w:pPr>
      <w:r>
        <w:rPr>
          <w:rFonts w:ascii="Times New Roman" w:hAnsi="Times New Roman"/>
          <w:sz w:val="24"/>
          <w:szCs w:val="24"/>
        </w:rPr>
        <w:t>zmiany przebiegu nieprzekraczalnej linii zabudowy w odległości 45m od drogi oznaczonej symbolem KDL-03;</w:t>
      </w:r>
    </w:p>
    <w:p w:rsidR="00092414" w:rsidRDefault="00092414" w:rsidP="00092414">
      <w:pPr>
        <w:numPr>
          <w:ilvl w:val="0"/>
          <w:numId w:val="20"/>
        </w:numPr>
        <w:spacing w:after="0"/>
        <w:ind w:left="425" w:hanging="425"/>
        <w:jc w:val="both"/>
        <w:rPr>
          <w:rFonts w:ascii="Times New Roman" w:hAnsi="Times New Roman"/>
          <w:sz w:val="24"/>
          <w:szCs w:val="24"/>
        </w:rPr>
      </w:pPr>
      <w:r>
        <w:rPr>
          <w:rFonts w:ascii="Times New Roman" w:hAnsi="Times New Roman"/>
          <w:sz w:val="24"/>
          <w:szCs w:val="24"/>
        </w:rPr>
        <w:t xml:space="preserve">zmiany minimalnej powierzchni </w:t>
      </w:r>
      <w:proofErr w:type="spellStart"/>
      <w:r>
        <w:rPr>
          <w:rFonts w:ascii="Times New Roman" w:hAnsi="Times New Roman"/>
          <w:sz w:val="24"/>
          <w:szCs w:val="24"/>
        </w:rPr>
        <w:t>nowowydzielonych</w:t>
      </w:r>
      <w:proofErr w:type="spellEnd"/>
      <w:r>
        <w:rPr>
          <w:rFonts w:ascii="Times New Roman" w:hAnsi="Times New Roman"/>
          <w:sz w:val="24"/>
          <w:szCs w:val="24"/>
        </w:rPr>
        <w:t xml:space="preserve"> działek na 0,6ha;</w:t>
      </w:r>
    </w:p>
    <w:p w:rsidR="00092414" w:rsidRDefault="00092414" w:rsidP="00092414">
      <w:pPr>
        <w:numPr>
          <w:ilvl w:val="0"/>
          <w:numId w:val="20"/>
        </w:numPr>
        <w:spacing w:after="0"/>
        <w:ind w:left="425" w:hanging="425"/>
        <w:jc w:val="both"/>
        <w:rPr>
          <w:rFonts w:ascii="Times New Roman" w:hAnsi="Times New Roman"/>
          <w:sz w:val="24"/>
          <w:szCs w:val="24"/>
        </w:rPr>
      </w:pPr>
      <w:r>
        <w:rPr>
          <w:rFonts w:ascii="Times New Roman" w:hAnsi="Times New Roman"/>
          <w:sz w:val="24"/>
          <w:szCs w:val="24"/>
        </w:rPr>
        <w:t>zmiany minimalnego frontu działki na 60m.</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2.</w:t>
      </w:r>
      <w:r>
        <w:rPr>
          <w:rFonts w:ascii="Times New Roman" w:hAnsi="Times New Roman"/>
          <w:b/>
          <w:bCs/>
          <w:sz w:val="24"/>
          <w:szCs w:val="24"/>
        </w:rPr>
        <w:t>Uwaga została uwzględniona.</w:t>
      </w:r>
      <w:r>
        <w:rPr>
          <w:rFonts w:ascii="Times New Roman" w:hAnsi="Times New Roman"/>
          <w:sz w:val="24"/>
          <w:szCs w:val="24"/>
        </w:rPr>
        <w:t xml:space="preserve"> Po wprowadzeniu podziału zaproponowanego przez właściciela nie da się wyznaczyć działek o minimalnej powierzchni </w:t>
      </w:r>
      <w:smartTag w:uri="urn:schemas-microsoft-com:office:smarttags" w:element="metricconverter">
        <w:smartTagPr>
          <w:attr w:name="ProductID" w:val="0,6 ha"/>
        </w:smartTagPr>
        <w:r>
          <w:rPr>
            <w:rFonts w:ascii="Times New Roman" w:hAnsi="Times New Roman"/>
            <w:sz w:val="24"/>
            <w:szCs w:val="24"/>
          </w:rPr>
          <w:t>0,6 ha</w:t>
        </w:r>
      </w:smartTag>
      <w:r>
        <w:rPr>
          <w:rFonts w:ascii="Times New Roman" w:hAnsi="Times New Roman"/>
          <w:sz w:val="24"/>
          <w:szCs w:val="24"/>
        </w:rPr>
        <w:t xml:space="preserve">. W związku z powyższym w projekcie planu minimalna powierzchnia </w:t>
      </w:r>
      <w:proofErr w:type="spellStart"/>
      <w:r>
        <w:rPr>
          <w:rFonts w:ascii="Times New Roman" w:hAnsi="Times New Roman"/>
          <w:sz w:val="24"/>
          <w:szCs w:val="24"/>
        </w:rPr>
        <w:t>nowowydzielonych</w:t>
      </w:r>
      <w:proofErr w:type="spellEnd"/>
      <w:r>
        <w:rPr>
          <w:rFonts w:ascii="Times New Roman" w:hAnsi="Times New Roman"/>
          <w:sz w:val="24"/>
          <w:szCs w:val="24"/>
        </w:rPr>
        <w:t xml:space="preserve"> działek wynosi 0,5ha. Pozostałe uwagi uwzględniono w całości.</w:t>
      </w:r>
    </w:p>
    <w:p w:rsidR="00092414" w:rsidRDefault="00092414" w:rsidP="00092414">
      <w:pPr>
        <w:jc w:val="both"/>
        <w:rPr>
          <w:rFonts w:ascii="Times New Roman" w:hAnsi="Times New Roman"/>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9.</w:t>
      </w:r>
      <w:r>
        <w:rPr>
          <w:sz w:val="24"/>
          <w:szCs w:val="24"/>
        </w:rPr>
        <w:t>1. W dniu 31 maja 2010 r. złożono uwagę w odniesieniu do działki ewidencyjnej nr 30/4 obręb geodezyjny Kukinka dotyczącą braku zgody na poprowadzenie drogi wewnętrznej oznaczonej symbolem KDW-11.</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 xml:space="preserve">2. </w:t>
      </w:r>
      <w:r>
        <w:rPr>
          <w:rFonts w:ascii="Times New Roman" w:hAnsi="Times New Roman"/>
          <w:b/>
          <w:bCs/>
          <w:sz w:val="24"/>
          <w:szCs w:val="24"/>
        </w:rPr>
        <w:t>Uwaga została uwzględniona.</w:t>
      </w:r>
    </w:p>
    <w:p w:rsidR="00092414" w:rsidRDefault="00092414" w:rsidP="00092414">
      <w:pPr>
        <w:jc w:val="both"/>
        <w:rPr>
          <w:rFonts w:ascii="Times New Roman" w:hAnsi="Times New Roman"/>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10.</w:t>
      </w:r>
      <w:r>
        <w:rPr>
          <w:sz w:val="24"/>
          <w:szCs w:val="24"/>
        </w:rPr>
        <w:t xml:space="preserve">1. W dniu 2 czerwca 2010 r. złożono uwagę w odniesieniu do działki ewidencyjnej nr 4 obręb geodezyjny Kukinka dotyczącą:  </w:t>
      </w:r>
    </w:p>
    <w:p w:rsidR="00092414" w:rsidRDefault="00092414" w:rsidP="00092414">
      <w:pPr>
        <w:numPr>
          <w:ilvl w:val="0"/>
          <w:numId w:val="21"/>
        </w:numPr>
        <w:spacing w:after="0"/>
        <w:ind w:left="425" w:hanging="425"/>
        <w:jc w:val="both"/>
        <w:rPr>
          <w:rFonts w:ascii="Times New Roman" w:hAnsi="Times New Roman"/>
          <w:sz w:val="24"/>
          <w:szCs w:val="24"/>
        </w:rPr>
      </w:pPr>
      <w:r>
        <w:rPr>
          <w:rFonts w:ascii="Times New Roman" w:hAnsi="Times New Roman"/>
          <w:sz w:val="24"/>
          <w:szCs w:val="24"/>
        </w:rPr>
        <w:t>zmiany przebiegu nieprzekraczalnej linii zabudowy, zgodnie z załączoną mapą;</w:t>
      </w:r>
    </w:p>
    <w:p w:rsidR="00092414" w:rsidRDefault="00092414" w:rsidP="00092414">
      <w:pPr>
        <w:numPr>
          <w:ilvl w:val="0"/>
          <w:numId w:val="21"/>
        </w:numPr>
        <w:spacing w:after="0"/>
        <w:ind w:left="425" w:hanging="425"/>
        <w:jc w:val="both"/>
        <w:rPr>
          <w:rFonts w:ascii="Times New Roman" w:hAnsi="Times New Roman"/>
          <w:sz w:val="24"/>
          <w:szCs w:val="24"/>
        </w:rPr>
      </w:pPr>
      <w:r>
        <w:rPr>
          <w:rFonts w:ascii="Times New Roman" w:hAnsi="Times New Roman"/>
          <w:sz w:val="24"/>
          <w:szCs w:val="24"/>
        </w:rPr>
        <w:t xml:space="preserve">zmiany minimalnej powierzchni </w:t>
      </w:r>
      <w:proofErr w:type="spellStart"/>
      <w:r>
        <w:rPr>
          <w:rFonts w:ascii="Times New Roman" w:hAnsi="Times New Roman"/>
          <w:sz w:val="24"/>
          <w:szCs w:val="24"/>
        </w:rPr>
        <w:t>nowowydzielonych</w:t>
      </w:r>
      <w:proofErr w:type="spellEnd"/>
      <w:r>
        <w:rPr>
          <w:rFonts w:ascii="Times New Roman" w:hAnsi="Times New Roman"/>
          <w:sz w:val="24"/>
          <w:szCs w:val="24"/>
        </w:rPr>
        <w:t xml:space="preserve"> działek budowlanych na 1500m</w:t>
      </w:r>
      <w:r>
        <w:rPr>
          <w:rFonts w:ascii="Times New Roman" w:hAnsi="Times New Roman"/>
          <w:sz w:val="24"/>
          <w:szCs w:val="24"/>
          <w:vertAlign w:val="superscript"/>
        </w:rPr>
        <w:t>2</w:t>
      </w:r>
      <w:r>
        <w:rPr>
          <w:rFonts w:ascii="Times New Roman" w:hAnsi="Times New Roman"/>
          <w:sz w:val="24"/>
          <w:szCs w:val="24"/>
        </w:rPr>
        <w:t xml:space="preserve">; </w:t>
      </w:r>
    </w:p>
    <w:p w:rsidR="00092414" w:rsidRDefault="00092414" w:rsidP="00092414">
      <w:pPr>
        <w:numPr>
          <w:ilvl w:val="0"/>
          <w:numId w:val="21"/>
        </w:numPr>
        <w:spacing w:after="0"/>
        <w:ind w:left="425" w:hanging="425"/>
        <w:jc w:val="both"/>
        <w:rPr>
          <w:rFonts w:ascii="Times New Roman" w:hAnsi="Times New Roman"/>
          <w:sz w:val="24"/>
          <w:szCs w:val="24"/>
        </w:rPr>
      </w:pPr>
      <w:r>
        <w:rPr>
          <w:rFonts w:ascii="Times New Roman" w:hAnsi="Times New Roman"/>
          <w:sz w:val="24"/>
          <w:szCs w:val="24"/>
        </w:rPr>
        <w:t>zmiany minimalnego frontu działki na 25m;</w:t>
      </w:r>
    </w:p>
    <w:p w:rsidR="00092414" w:rsidRDefault="00092414" w:rsidP="00092414">
      <w:pPr>
        <w:numPr>
          <w:ilvl w:val="0"/>
          <w:numId w:val="21"/>
        </w:numPr>
        <w:spacing w:after="0"/>
        <w:ind w:left="425" w:hanging="425"/>
        <w:jc w:val="both"/>
        <w:rPr>
          <w:rFonts w:ascii="Times New Roman" w:hAnsi="Times New Roman"/>
          <w:sz w:val="24"/>
          <w:szCs w:val="24"/>
        </w:rPr>
      </w:pPr>
      <w:r>
        <w:rPr>
          <w:rFonts w:ascii="Times New Roman" w:hAnsi="Times New Roman"/>
          <w:sz w:val="24"/>
          <w:szCs w:val="24"/>
        </w:rPr>
        <w:lastRenderedPageBreak/>
        <w:t>zmiany maksymalnej powierzchni zabudowy - 30%;</w:t>
      </w:r>
    </w:p>
    <w:p w:rsidR="00092414" w:rsidRDefault="00092414" w:rsidP="00092414">
      <w:pPr>
        <w:numPr>
          <w:ilvl w:val="0"/>
          <w:numId w:val="21"/>
        </w:numPr>
        <w:spacing w:after="0"/>
        <w:ind w:left="425" w:hanging="425"/>
        <w:jc w:val="both"/>
        <w:rPr>
          <w:rFonts w:ascii="Times New Roman" w:hAnsi="Times New Roman"/>
          <w:sz w:val="24"/>
          <w:szCs w:val="24"/>
        </w:rPr>
      </w:pPr>
      <w:r>
        <w:rPr>
          <w:rFonts w:ascii="Times New Roman" w:hAnsi="Times New Roman"/>
          <w:sz w:val="24"/>
          <w:szCs w:val="24"/>
        </w:rPr>
        <w:t>ustalenia drogi dojazdowej zgodnie z załączona mapą.</w:t>
      </w:r>
    </w:p>
    <w:p w:rsidR="00092414" w:rsidRDefault="00092414" w:rsidP="00092414">
      <w:pPr>
        <w:tabs>
          <w:tab w:val="left" w:pos="426"/>
        </w:tabs>
        <w:jc w:val="both"/>
        <w:rPr>
          <w:rFonts w:ascii="Times New Roman" w:hAnsi="Times New Roman"/>
          <w:b/>
          <w:bCs/>
          <w:sz w:val="24"/>
          <w:szCs w:val="24"/>
        </w:rPr>
      </w:pPr>
      <w:r>
        <w:rPr>
          <w:rFonts w:ascii="Times New Roman" w:hAnsi="Times New Roman"/>
          <w:sz w:val="24"/>
          <w:szCs w:val="24"/>
        </w:rPr>
        <w:tab/>
        <w:t>2.</w:t>
      </w:r>
      <w:r>
        <w:rPr>
          <w:rFonts w:ascii="Times New Roman" w:hAnsi="Times New Roman"/>
          <w:b/>
          <w:bCs/>
          <w:sz w:val="24"/>
          <w:szCs w:val="24"/>
        </w:rPr>
        <w:t xml:space="preserve">Uwaga została częściowo uwzględniona. </w:t>
      </w:r>
    </w:p>
    <w:p w:rsidR="00092414" w:rsidRDefault="00092414" w:rsidP="00092414">
      <w:pPr>
        <w:numPr>
          <w:ilvl w:val="1"/>
          <w:numId w:val="21"/>
        </w:numPr>
        <w:spacing w:after="0"/>
        <w:ind w:left="425" w:hanging="425"/>
        <w:jc w:val="both"/>
        <w:rPr>
          <w:rFonts w:ascii="Times New Roman" w:hAnsi="Times New Roman"/>
          <w:bCs/>
          <w:sz w:val="24"/>
          <w:szCs w:val="24"/>
        </w:rPr>
      </w:pPr>
      <w:r>
        <w:rPr>
          <w:rFonts w:ascii="Times New Roman" w:hAnsi="Times New Roman"/>
          <w:bCs/>
          <w:sz w:val="24"/>
          <w:szCs w:val="24"/>
        </w:rPr>
        <w:t>w projekcie planu miejscowego zmieniono przebieg nieprzekraczalnej linii zabudowy zgodnie z załączoną mapą;</w:t>
      </w:r>
    </w:p>
    <w:p w:rsidR="00092414" w:rsidRDefault="00092414" w:rsidP="00092414">
      <w:pPr>
        <w:numPr>
          <w:ilvl w:val="1"/>
          <w:numId w:val="21"/>
        </w:numPr>
        <w:spacing w:after="0"/>
        <w:ind w:left="425" w:hanging="425"/>
        <w:jc w:val="both"/>
        <w:rPr>
          <w:rFonts w:ascii="Times New Roman" w:hAnsi="Times New Roman"/>
          <w:bCs/>
          <w:sz w:val="24"/>
          <w:szCs w:val="24"/>
        </w:rPr>
      </w:pPr>
      <w:r>
        <w:rPr>
          <w:rFonts w:ascii="Times New Roman" w:hAnsi="Times New Roman"/>
          <w:bCs/>
          <w:sz w:val="24"/>
          <w:szCs w:val="24"/>
        </w:rPr>
        <w:t xml:space="preserve">w projekcie planu miejscowego zmieniono minimalną powierzchnię </w:t>
      </w:r>
      <w:proofErr w:type="spellStart"/>
      <w:r>
        <w:rPr>
          <w:rFonts w:ascii="Times New Roman" w:hAnsi="Times New Roman"/>
          <w:bCs/>
          <w:sz w:val="24"/>
          <w:szCs w:val="24"/>
        </w:rPr>
        <w:t>nowowydzielanych</w:t>
      </w:r>
      <w:proofErr w:type="spellEnd"/>
      <w:r>
        <w:rPr>
          <w:rFonts w:ascii="Times New Roman" w:hAnsi="Times New Roman"/>
          <w:bCs/>
          <w:sz w:val="24"/>
          <w:szCs w:val="24"/>
        </w:rPr>
        <w:t xml:space="preserve"> działek budowlanych na 1500m</w:t>
      </w:r>
      <w:r>
        <w:rPr>
          <w:rFonts w:ascii="Times New Roman" w:hAnsi="Times New Roman"/>
          <w:bCs/>
          <w:sz w:val="24"/>
          <w:szCs w:val="24"/>
          <w:vertAlign w:val="superscript"/>
        </w:rPr>
        <w:t>2</w:t>
      </w:r>
      <w:r>
        <w:rPr>
          <w:rFonts w:ascii="Times New Roman" w:hAnsi="Times New Roman"/>
          <w:bCs/>
          <w:sz w:val="24"/>
          <w:szCs w:val="24"/>
        </w:rPr>
        <w:t>;</w:t>
      </w:r>
    </w:p>
    <w:p w:rsidR="00092414" w:rsidRDefault="00092414" w:rsidP="00092414">
      <w:pPr>
        <w:numPr>
          <w:ilvl w:val="1"/>
          <w:numId w:val="21"/>
        </w:numPr>
        <w:spacing w:after="0"/>
        <w:ind w:left="425" w:hanging="425"/>
        <w:jc w:val="both"/>
        <w:rPr>
          <w:rFonts w:ascii="Times New Roman" w:hAnsi="Times New Roman"/>
          <w:bCs/>
          <w:sz w:val="24"/>
          <w:szCs w:val="24"/>
        </w:rPr>
      </w:pPr>
      <w:r>
        <w:rPr>
          <w:rFonts w:ascii="Times New Roman" w:hAnsi="Times New Roman"/>
          <w:bCs/>
          <w:sz w:val="24"/>
          <w:szCs w:val="24"/>
        </w:rPr>
        <w:t>w projekcie planu miejscowego zmieniono</w:t>
      </w:r>
      <w:r>
        <w:rPr>
          <w:rFonts w:ascii="Times New Roman" w:hAnsi="Times New Roman"/>
          <w:sz w:val="24"/>
          <w:szCs w:val="24"/>
        </w:rPr>
        <w:t xml:space="preserve"> minimalny front</w:t>
      </w:r>
      <w:r>
        <w:rPr>
          <w:rFonts w:ascii="Times New Roman" w:hAnsi="Times New Roman"/>
          <w:bCs/>
          <w:sz w:val="24"/>
          <w:szCs w:val="24"/>
        </w:rPr>
        <w:t xml:space="preserve"> </w:t>
      </w:r>
      <w:proofErr w:type="spellStart"/>
      <w:r>
        <w:rPr>
          <w:rFonts w:ascii="Times New Roman" w:hAnsi="Times New Roman"/>
          <w:bCs/>
          <w:sz w:val="24"/>
          <w:szCs w:val="24"/>
        </w:rPr>
        <w:t>nowowydzielanych</w:t>
      </w:r>
      <w:proofErr w:type="spellEnd"/>
      <w:r>
        <w:rPr>
          <w:rFonts w:ascii="Times New Roman" w:hAnsi="Times New Roman"/>
          <w:bCs/>
          <w:sz w:val="24"/>
          <w:szCs w:val="24"/>
        </w:rPr>
        <w:t xml:space="preserve"> </w:t>
      </w:r>
      <w:r>
        <w:rPr>
          <w:rFonts w:ascii="Times New Roman" w:hAnsi="Times New Roman"/>
          <w:sz w:val="24"/>
          <w:szCs w:val="24"/>
        </w:rPr>
        <w:t>działek budowlanych na 25m;</w:t>
      </w:r>
    </w:p>
    <w:p w:rsidR="00092414" w:rsidRDefault="00092414" w:rsidP="00092414">
      <w:pPr>
        <w:numPr>
          <w:ilvl w:val="1"/>
          <w:numId w:val="21"/>
        </w:numPr>
        <w:spacing w:after="0"/>
        <w:ind w:left="425" w:hanging="425"/>
        <w:jc w:val="both"/>
        <w:rPr>
          <w:rFonts w:ascii="Times New Roman" w:hAnsi="Times New Roman"/>
          <w:bCs/>
          <w:sz w:val="24"/>
          <w:szCs w:val="24"/>
        </w:rPr>
      </w:pPr>
      <w:r>
        <w:rPr>
          <w:rFonts w:ascii="Times New Roman" w:hAnsi="Times New Roman"/>
          <w:bCs/>
          <w:sz w:val="24"/>
          <w:szCs w:val="24"/>
        </w:rPr>
        <w:t>w projekcie planu miejscowego</w:t>
      </w:r>
      <w:r>
        <w:rPr>
          <w:rFonts w:ascii="Times New Roman" w:hAnsi="Times New Roman"/>
          <w:sz w:val="24"/>
          <w:szCs w:val="24"/>
        </w:rPr>
        <w:t xml:space="preserve"> zachowano pierwotne ustalenia dotyczące maksymalnej powierzchni zabudowy -25%;</w:t>
      </w:r>
    </w:p>
    <w:p w:rsidR="00092414" w:rsidRDefault="00092414" w:rsidP="00092414">
      <w:pPr>
        <w:numPr>
          <w:ilvl w:val="1"/>
          <w:numId w:val="21"/>
        </w:numPr>
        <w:spacing w:after="0"/>
        <w:ind w:left="425" w:hanging="425"/>
        <w:jc w:val="both"/>
        <w:rPr>
          <w:rFonts w:ascii="Times New Roman" w:hAnsi="Times New Roman"/>
          <w:bCs/>
          <w:sz w:val="24"/>
          <w:szCs w:val="24"/>
        </w:rPr>
      </w:pPr>
      <w:r>
        <w:rPr>
          <w:rFonts w:ascii="Times New Roman" w:hAnsi="Times New Roman"/>
          <w:bCs/>
          <w:sz w:val="24"/>
          <w:szCs w:val="24"/>
        </w:rPr>
        <w:t>w projekcie planu miejscowego wprowadzono drogę wewnętrzną</w:t>
      </w:r>
      <w:r>
        <w:rPr>
          <w:rFonts w:ascii="Times New Roman" w:hAnsi="Times New Roman"/>
          <w:sz w:val="24"/>
          <w:szCs w:val="24"/>
        </w:rPr>
        <w:t xml:space="preserve">. </w:t>
      </w:r>
    </w:p>
    <w:p w:rsidR="00092414" w:rsidRDefault="00092414" w:rsidP="00092414">
      <w:pPr>
        <w:jc w:val="both"/>
        <w:rPr>
          <w:rFonts w:ascii="Times New Roman" w:hAnsi="Times New Roman"/>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br w:type="page"/>
      </w:r>
      <w:r>
        <w:rPr>
          <w:b/>
          <w:sz w:val="24"/>
          <w:szCs w:val="24"/>
        </w:rPr>
        <w:lastRenderedPageBreak/>
        <w:t>§ 11.</w:t>
      </w:r>
      <w:r>
        <w:rPr>
          <w:sz w:val="24"/>
          <w:szCs w:val="24"/>
        </w:rPr>
        <w:t>1. W dniu  2 czerwca 2010r. złożono uwagę w odniesieniu do działek ewidencyjnych nr 141/15 i 141/16 obręb geodezyjny Kukinka dotyczącą:</w:t>
      </w:r>
    </w:p>
    <w:p w:rsidR="00092414" w:rsidRDefault="00092414" w:rsidP="00092414">
      <w:pPr>
        <w:numPr>
          <w:ilvl w:val="0"/>
          <w:numId w:val="22"/>
        </w:numPr>
        <w:spacing w:after="0"/>
        <w:ind w:left="425" w:hanging="425"/>
        <w:jc w:val="both"/>
        <w:rPr>
          <w:rFonts w:ascii="Times New Roman" w:hAnsi="Times New Roman"/>
          <w:sz w:val="24"/>
          <w:szCs w:val="24"/>
        </w:rPr>
      </w:pPr>
      <w:r>
        <w:rPr>
          <w:rFonts w:ascii="Times New Roman" w:hAnsi="Times New Roman"/>
          <w:sz w:val="24"/>
          <w:szCs w:val="24"/>
        </w:rPr>
        <w:t>dopuszczenia na działkach ewidencyjnych nr 141/15 i 141/16 budowy domów spokojnej starości;</w:t>
      </w:r>
    </w:p>
    <w:p w:rsidR="00092414" w:rsidRDefault="00092414" w:rsidP="00092414">
      <w:pPr>
        <w:numPr>
          <w:ilvl w:val="0"/>
          <w:numId w:val="22"/>
        </w:numPr>
        <w:spacing w:after="0"/>
        <w:ind w:left="425" w:hanging="425"/>
        <w:jc w:val="both"/>
        <w:rPr>
          <w:rFonts w:ascii="Times New Roman" w:hAnsi="Times New Roman"/>
          <w:sz w:val="24"/>
          <w:szCs w:val="24"/>
        </w:rPr>
      </w:pPr>
      <w:r>
        <w:rPr>
          <w:rFonts w:ascii="Times New Roman" w:hAnsi="Times New Roman"/>
          <w:sz w:val="24"/>
          <w:szCs w:val="24"/>
        </w:rPr>
        <w:t xml:space="preserve">usunięcia niezgodności w tekście odnoście linii  zabudowy od KDZ-01; </w:t>
      </w:r>
    </w:p>
    <w:p w:rsidR="00092414" w:rsidRDefault="00092414" w:rsidP="00092414">
      <w:pPr>
        <w:numPr>
          <w:ilvl w:val="0"/>
          <w:numId w:val="22"/>
        </w:numPr>
        <w:spacing w:after="0"/>
        <w:ind w:left="425" w:hanging="425"/>
        <w:jc w:val="both"/>
        <w:rPr>
          <w:rFonts w:ascii="Times New Roman" w:hAnsi="Times New Roman"/>
          <w:sz w:val="24"/>
          <w:szCs w:val="24"/>
        </w:rPr>
      </w:pPr>
      <w:r>
        <w:rPr>
          <w:rFonts w:ascii="Times New Roman" w:hAnsi="Times New Roman"/>
          <w:sz w:val="24"/>
          <w:szCs w:val="24"/>
        </w:rPr>
        <w:t>usunięcia niezgodności w tekście odnośnie linii zabudowy oraz zachowanie istniejącego zjazdu z drogi zbiorczej KDZ-01 na teren UT-1.</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 xml:space="preserve">2. </w:t>
      </w:r>
      <w:r>
        <w:rPr>
          <w:rFonts w:ascii="Times New Roman" w:hAnsi="Times New Roman"/>
          <w:b/>
          <w:bCs/>
          <w:sz w:val="24"/>
          <w:szCs w:val="24"/>
        </w:rPr>
        <w:t>Uwaga została uwzględniona.</w:t>
      </w:r>
    </w:p>
    <w:p w:rsidR="00092414" w:rsidRDefault="00092414" w:rsidP="00092414">
      <w:pPr>
        <w:pStyle w:val="Bezodstpw"/>
        <w:tabs>
          <w:tab w:val="left" w:pos="426"/>
        </w:tabs>
        <w:spacing w:line="276" w:lineRule="auto"/>
        <w:ind w:firstLine="426"/>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12.</w:t>
      </w:r>
      <w:r>
        <w:rPr>
          <w:sz w:val="24"/>
          <w:szCs w:val="24"/>
        </w:rPr>
        <w:t>1. W dniu  2 czerwca 2010r. złożono uwagę w odniesieniu do działek ewidencyjnych nr 141/6 i 141/18 obręb geodezyjny Kukinka dotyczącą usunięcia linii zabudowy oraz proponowanej drogi wewnętrznej.</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 xml:space="preserve">2. </w:t>
      </w:r>
      <w:r>
        <w:rPr>
          <w:rFonts w:ascii="Times New Roman" w:hAnsi="Times New Roman"/>
          <w:b/>
          <w:bCs/>
          <w:sz w:val="24"/>
          <w:szCs w:val="24"/>
        </w:rPr>
        <w:t>Uwaga została uwzględniona.</w:t>
      </w:r>
    </w:p>
    <w:p w:rsidR="00092414" w:rsidRDefault="00092414" w:rsidP="00092414">
      <w:pPr>
        <w:pStyle w:val="Bezodstpw"/>
        <w:tabs>
          <w:tab w:val="left" w:pos="426"/>
        </w:tabs>
        <w:spacing w:line="276" w:lineRule="auto"/>
        <w:ind w:firstLine="720"/>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13.</w:t>
      </w:r>
      <w:r>
        <w:rPr>
          <w:sz w:val="24"/>
          <w:szCs w:val="24"/>
        </w:rPr>
        <w:t>1. W dniu 7 czerwca 2010r. złożono uwagę w odniesieniu do działki ewidencyjnej nr 112/4 obręb geodezyjny Kukinka dotyczącą wprowadzenia zabudowy jednorodzinnej, rekreacyjnej, siedliskowej na gruncie rolnym.</w:t>
      </w:r>
    </w:p>
    <w:p w:rsidR="00092414" w:rsidRDefault="00092414" w:rsidP="00092414">
      <w:pPr>
        <w:tabs>
          <w:tab w:val="left" w:pos="426"/>
        </w:tabs>
        <w:jc w:val="both"/>
        <w:rPr>
          <w:rFonts w:ascii="Times New Roman" w:hAnsi="Times New Roman"/>
          <w:sz w:val="24"/>
          <w:szCs w:val="24"/>
        </w:rPr>
      </w:pPr>
      <w:r>
        <w:rPr>
          <w:rFonts w:ascii="Times New Roman" w:hAnsi="Times New Roman"/>
          <w:sz w:val="24"/>
          <w:szCs w:val="24"/>
        </w:rPr>
        <w:tab/>
        <w:t xml:space="preserve">2. </w:t>
      </w:r>
      <w:r>
        <w:rPr>
          <w:rFonts w:ascii="Times New Roman" w:hAnsi="Times New Roman"/>
          <w:b/>
          <w:bCs/>
          <w:sz w:val="24"/>
          <w:szCs w:val="24"/>
        </w:rPr>
        <w:t xml:space="preserve">Uwaga została częściowo uwzględniona. </w:t>
      </w:r>
      <w:r>
        <w:rPr>
          <w:rFonts w:ascii="Times New Roman" w:hAnsi="Times New Roman"/>
          <w:sz w:val="24"/>
          <w:szCs w:val="24"/>
        </w:rPr>
        <w:t>Na terenie rolnym wprowadzono zabudowę mieszkaniową jednorodzinną z dopuszczeniem usług turystyki zgodnie z ustaleniami Studium uwarunkowań  i kierunków zagospodarowania przestrzennego gminy Ustronie Morskie.</w:t>
      </w:r>
    </w:p>
    <w:p w:rsidR="00092414" w:rsidRDefault="00092414" w:rsidP="00092414">
      <w:pPr>
        <w:jc w:val="both"/>
        <w:rPr>
          <w:rFonts w:ascii="Times New Roman" w:hAnsi="Times New Roman"/>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14.</w:t>
      </w:r>
      <w:r>
        <w:rPr>
          <w:sz w:val="24"/>
          <w:szCs w:val="24"/>
        </w:rPr>
        <w:t xml:space="preserve">1. W dniu 7 czerwca 2010 r. złożono uwagę w odniesieniu do działki ewidencyjnej nr 138/2 obręb geodezyjny Kukinka dotyczącą:  </w:t>
      </w:r>
    </w:p>
    <w:p w:rsidR="00092414" w:rsidRDefault="00092414" w:rsidP="00092414">
      <w:pPr>
        <w:numPr>
          <w:ilvl w:val="0"/>
          <w:numId w:val="23"/>
        </w:numPr>
        <w:spacing w:after="0"/>
        <w:ind w:left="425" w:hanging="425"/>
        <w:jc w:val="both"/>
        <w:rPr>
          <w:rFonts w:ascii="Times New Roman" w:hAnsi="Times New Roman"/>
          <w:sz w:val="24"/>
          <w:szCs w:val="24"/>
        </w:rPr>
      </w:pPr>
      <w:r>
        <w:rPr>
          <w:rFonts w:ascii="Times New Roman" w:hAnsi="Times New Roman"/>
          <w:sz w:val="24"/>
          <w:szCs w:val="24"/>
        </w:rPr>
        <w:t>zwiększenia terenu przeznaczonego po zabudowę MN/UT zgodnie z załączonym do uwagi rysunkiem;</w:t>
      </w:r>
    </w:p>
    <w:p w:rsidR="00092414" w:rsidRDefault="00092414" w:rsidP="00092414">
      <w:pPr>
        <w:numPr>
          <w:ilvl w:val="0"/>
          <w:numId w:val="23"/>
        </w:numPr>
        <w:spacing w:after="0"/>
        <w:ind w:left="425" w:hanging="425"/>
        <w:jc w:val="both"/>
        <w:rPr>
          <w:rFonts w:ascii="Times New Roman" w:hAnsi="Times New Roman"/>
          <w:sz w:val="24"/>
          <w:szCs w:val="24"/>
        </w:rPr>
      </w:pPr>
      <w:r>
        <w:rPr>
          <w:rFonts w:ascii="Times New Roman" w:hAnsi="Times New Roman"/>
          <w:sz w:val="24"/>
          <w:szCs w:val="24"/>
        </w:rPr>
        <w:t>zwiększenia maksymalnej liczby kondygnacji nadziemnych do trzech kondygnacji, w tym jedna w poddaszu użytkowym;</w:t>
      </w:r>
    </w:p>
    <w:p w:rsidR="00092414" w:rsidRDefault="00092414" w:rsidP="00092414">
      <w:pPr>
        <w:numPr>
          <w:ilvl w:val="0"/>
          <w:numId w:val="23"/>
        </w:numPr>
        <w:spacing w:after="0"/>
        <w:ind w:left="425" w:hanging="425"/>
        <w:jc w:val="both"/>
        <w:rPr>
          <w:rFonts w:ascii="Times New Roman" w:hAnsi="Times New Roman"/>
          <w:sz w:val="24"/>
          <w:szCs w:val="24"/>
        </w:rPr>
      </w:pPr>
      <w:r>
        <w:rPr>
          <w:rFonts w:ascii="Times New Roman" w:hAnsi="Times New Roman"/>
          <w:sz w:val="24"/>
          <w:szCs w:val="24"/>
        </w:rPr>
        <w:t xml:space="preserve">zmiany minimalnej pow. </w:t>
      </w:r>
      <w:proofErr w:type="spellStart"/>
      <w:r>
        <w:rPr>
          <w:rFonts w:ascii="Times New Roman" w:hAnsi="Times New Roman"/>
          <w:sz w:val="24"/>
          <w:szCs w:val="24"/>
        </w:rPr>
        <w:t>nowowydzielonych</w:t>
      </w:r>
      <w:proofErr w:type="spellEnd"/>
      <w:r>
        <w:rPr>
          <w:rFonts w:ascii="Times New Roman" w:hAnsi="Times New Roman"/>
          <w:sz w:val="24"/>
          <w:szCs w:val="24"/>
        </w:rPr>
        <w:t xml:space="preserve"> działek budowlanych na 2000m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0"/>
          <w:numId w:val="23"/>
        </w:numPr>
        <w:spacing w:after="0"/>
        <w:ind w:left="425" w:hanging="425"/>
        <w:jc w:val="both"/>
        <w:rPr>
          <w:rFonts w:ascii="Times New Roman" w:hAnsi="Times New Roman"/>
          <w:sz w:val="24"/>
          <w:szCs w:val="24"/>
        </w:rPr>
      </w:pPr>
      <w:r>
        <w:rPr>
          <w:rFonts w:ascii="Times New Roman" w:hAnsi="Times New Roman"/>
          <w:sz w:val="24"/>
          <w:szCs w:val="24"/>
        </w:rPr>
        <w:t>dopuszczenia lokalizacji sztucznego zbiornika wodnego (staw rybny) na terenie ZR-6;</w:t>
      </w:r>
    </w:p>
    <w:p w:rsidR="00092414" w:rsidRDefault="00092414" w:rsidP="00092414">
      <w:pPr>
        <w:numPr>
          <w:ilvl w:val="0"/>
          <w:numId w:val="23"/>
        </w:numPr>
        <w:spacing w:after="0"/>
        <w:ind w:left="425" w:hanging="425"/>
        <w:jc w:val="both"/>
        <w:rPr>
          <w:rFonts w:ascii="Times New Roman" w:hAnsi="Times New Roman"/>
          <w:sz w:val="24"/>
          <w:szCs w:val="24"/>
        </w:rPr>
      </w:pPr>
      <w:r>
        <w:rPr>
          <w:rFonts w:ascii="Times New Roman" w:hAnsi="Times New Roman"/>
          <w:sz w:val="24"/>
          <w:szCs w:val="24"/>
        </w:rPr>
        <w:t xml:space="preserve">dopuszczenia zalesienia terenu ZR-6.  </w:t>
      </w:r>
    </w:p>
    <w:p w:rsidR="00092414" w:rsidRDefault="00092414" w:rsidP="00092414">
      <w:pPr>
        <w:tabs>
          <w:tab w:val="left" w:pos="426"/>
        </w:tabs>
        <w:jc w:val="both"/>
        <w:rPr>
          <w:rFonts w:ascii="Times New Roman" w:hAnsi="Times New Roman"/>
          <w:b/>
          <w:bCs/>
          <w:sz w:val="24"/>
          <w:szCs w:val="24"/>
        </w:rPr>
      </w:pPr>
      <w:r>
        <w:rPr>
          <w:rFonts w:ascii="Times New Roman" w:hAnsi="Times New Roman"/>
          <w:sz w:val="24"/>
          <w:szCs w:val="24"/>
        </w:rPr>
        <w:tab/>
        <w:t>2.</w:t>
      </w:r>
      <w:r>
        <w:rPr>
          <w:rFonts w:ascii="Times New Roman" w:hAnsi="Times New Roman"/>
          <w:b/>
          <w:bCs/>
          <w:sz w:val="24"/>
          <w:szCs w:val="24"/>
        </w:rPr>
        <w:t xml:space="preserve">Uwaga została częściowo uwzględniona. </w:t>
      </w:r>
    </w:p>
    <w:p w:rsidR="00092414" w:rsidRDefault="00092414" w:rsidP="00092414">
      <w:pPr>
        <w:numPr>
          <w:ilvl w:val="0"/>
          <w:numId w:val="24"/>
        </w:numPr>
        <w:tabs>
          <w:tab w:val="left" w:pos="426"/>
        </w:tabs>
        <w:spacing w:after="0"/>
        <w:ind w:left="426" w:hanging="426"/>
        <w:jc w:val="both"/>
        <w:rPr>
          <w:rFonts w:ascii="Times New Roman" w:hAnsi="Times New Roman"/>
          <w:bCs/>
          <w:sz w:val="24"/>
          <w:szCs w:val="24"/>
        </w:rPr>
      </w:pPr>
      <w:r>
        <w:rPr>
          <w:rFonts w:ascii="Times New Roman" w:hAnsi="Times New Roman"/>
          <w:bCs/>
          <w:sz w:val="24"/>
          <w:szCs w:val="24"/>
        </w:rPr>
        <w:t>w projekcie planu miejscowego zwiększono teren przeznaczony pod zabudowę MN/UT zgodnie z załączonym rysunkiem;</w:t>
      </w:r>
    </w:p>
    <w:p w:rsidR="00092414" w:rsidRDefault="00092414" w:rsidP="00092414">
      <w:pPr>
        <w:numPr>
          <w:ilvl w:val="0"/>
          <w:numId w:val="2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 xml:space="preserve">na terenie objętym planem jako dominantę przestrzenną wyznaczono Hotel </w:t>
      </w:r>
      <w:proofErr w:type="spellStart"/>
      <w:r>
        <w:rPr>
          <w:rFonts w:ascii="Times New Roman" w:hAnsi="Times New Roman"/>
          <w:sz w:val="24"/>
          <w:szCs w:val="24"/>
        </w:rPr>
        <w:t>Erania</w:t>
      </w:r>
      <w:proofErr w:type="spellEnd"/>
      <w:r>
        <w:rPr>
          <w:rFonts w:ascii="Times New Roman" w:hAnsi="Times New Roman"/>
          <w:sz w:val="24"/>
          <w:szCs w:val="24"/>
        </w:rPr>
        <w:t>, który posiada 4 kondygnacje nadziemne, w tym 2 w poddaszu. W związku z powyższym w celu zachowania dominanty przestrzennej, dla pozostałych terenów przeznaczonych pod zabudowę ustalono maksymalnie 2 kondygnacje nadziemne, w związku z powyższym w tej części uwagi nie uwzględniono;</w:t>
      </w:r>
    </w:p>
    <w:p w:rsidR="00092414" w:rsidRDefault="00092414" w:rsidP="00092414">
      <w:pPr>
        <w:numPr>
          <w:ilvl w:val="0"/>
          <w:numId w:val="24"/>
        </w:numPr>
        <w:tabs>
          <w:tab w:val="left" w:pos="426"/>
        </w:tabs>
        <w:spacing w:after="0"/>
        <w:ind w:left="426" w:hanging="426"/>
        <w:jc w:val="both"/>
        <w:rPr>
          <w:rFonts w:ascii="Times New Roman" w:hAnsi="Times New Roman"/>
          <w:sz w:val="24"/>
          <w:szCs w:val="24"/>
        </w:rPr>
      </w:pPr>
      <w:r>
        <w:rPr>
          <w:rFonts w:ascii="Times New Roman" w:hAnsi="Times New Roman"/>
          <w:bCs/>
          <w:sz w:val="24"/>
          <w:szCs w:val="24"/>
        </w:rPr>
        <w:t>w projekcie planu miejscowego</w:t>
      </w:r>
      <w:r>
        <w:rPr>
          <w:rFonts w:ascii="Times New Roman" w:hAnsi="Times New Roman"/>
          <w:sz w:val="24"/>
          <w:szCs w:val="24"/>
        </w:rPr>
        <w:t xml:space="preserve"> zmieniono minimalną powierzchnię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2000m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0"/>
          <w:numId w:val="24"/>
        </w:numPr>
        <w:tabs>
          <w:tab w:val="left" w:pos="426"/>
        </w:tabs>
        <w:spacing w:after="0"/>
        <w:ind w:left="426" w:hanging="426"/>
        <w:jc w:val="both"/>
        <w:rPr>
          <w:rFonts w:ascii="Times New Roman" w:hAnsi="Times New Roman"/>
          <w:sz w:val="24"/>
          <w:szCs w:val="24"/>
        </w:rPr>
      </w:pPr>
      <w:r>
        <w:rPr>
          <w:rFonts w:ascii="Times New Roman" w:hAnsi="Times New Roman"/>
          <w:bCs/>
          <w:sz w:val="24"/>
          <w:szCs w:val="24"/>
        </w:rPr>
        <w:lastRenderedPageBreak/>
        <w:t>w projekcie planu miejscowego</w:t>
      </w:r>
      <w:r>
        <w:rPr>
          <w:rFonts w:ascii="Times New Roman" w:hAnsi="Times New Roman"/>
          <w:sz w:val="24"/>
          <w:szCs w:val="24"/>
        </w:rPr>
        <w:t xml:space="preserve"> na terenie ZR-6 dopuszczono lokalizację sztucznego zbiornika wodnego (staw rybny);</w:t>
      </w:r>
    </w:p>
    <w:p w:rsidR="00092414" w:rsidRDefault="00092414" w:rsidP="00092414">
      <w:pPr>
        <w:numPr>
          <w:ilvl w:val="0"/>
          <w:numId w:val="24"/>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Studium uwarunkowań i kierunków zagospodarowania przestrzennego gminy Ustronie Morskie  nie przewiduje zalesienia w obrębie terenu ZR-6, w związku z powyższym w tej części uwagi nie uwzględniono.</w:t>
      </w:r>
    </w:p>
    <w:p w:rsidR="00092414" w:rsidRDefault="00092414" w:rsidP="00092414">
      <w:pPr>
        <w:jc w:val="both"/>
        <w:rPr>
          <w:rFonts w:ascii="Times New Roman" w:hAnsi="Times New Roman"/>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15.</w:t>
      </w:r>
      <w:r>
        <w:rPr>
          <w:sz w:val="24"/>
          <w:szCs w:val="24"/>
        </w:rPr>
        <w:t>1. W dniu 7 czerwca 2010r. złożono uwagę w odniesieniu do działki ewidencyjnej nr 47/10 obręb geodezyjny Kukinka dotyczącą przeznaczenia większości terenu działki pod zabudowę.</w:t>
      </w:r>
    </w:p>
    <w:p w:rsidR="00092414" w:rsidRDefault="00092414" w:rsidP="00092414">
      <w:pPr>
        <w:ind w:firstLine="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Uwaga została częściowo uwzględniona.</w:t>
      </w:r>
      <w:r>
        <w:rPr>
          <w:rFonts w:ascii="Times New Roman" w:hAnsi="Times New Roman"/>
          <w:sz w:val="24"/>
          <w:szCs w:val="24"/>
        </w:rPr>
        <w:t xml:space="preserve"> Część działki, znajdująca się w pasie o szerokości 150m od drogi publicznej klasy lokalnej oznaczonej symbolem KDL-02 została przeznaczona pod zabudowę mieszkaniową jednorodzinną, usługi nieuciążliwe i usługi turystyki, co jest zgodne z polityką przestrzenną wyrażoną w ustaleniami Studium uwarunkowań i kierunków zagospodarowania przestrzennego gminy Ustronie Morskie przyjętym uchwałą Nr XIII/78/2007 z dnia 20 grudnia 2007r. Pozostałą część działki studium przeznacza na cele rolnicze.</w:t>
      </w:r>
    </w:p>
    <w:p w:rsidR="00092414" w:rsidRDefault="00092414" w:rsidP="00092414">
      <w:pPr>
        <w:ind w:firstLine="425"/>
        <w:jc w:val="both"/>
        <w:rPr>
          <w:rFonts w:ascii="Times New Roman" w:hAnsi="Times New Roman"/>
          <w:sz w:val="24"/>
          <w:szCs w:val="24"/>
        </w:rPr>
      </w:pPr>
      <w:r>
        <w:rPr>
          <w:rFonts w:ascii="Times New Roman" w:hAnsi="Times New Roman"/>
          <w:sz w:val="24"/>
          <w:szCs w:val="24"/>
        </w:rPr>
        <w:t xml:space="preserve">Zgodnie z art. 20 ust. 1 ustawy z dnia 27 marca 2003 roku o planowaniu i zagospodarowaniu przestrzennym (Dz. u. Nr 80 poz. 717 ze zm.) </w:t>
      </w:r>
      <w:r>
        <w:rPr>
          <w:rFonts w:ascii="Times New Roman" w:hAnsi="Times New Roman"/>
          <w:i/>
          <w:sz w:val="24"/>
          <w:szCs w:val="24"/>
        </w:rPr>
        <w:t>Plan miejscowy uchwala rada gmin, po stwierdzeniu jego zgodności z ustaleniami studium […].</w:t>
      </w:r>
      <w:r>
        <w:rPr>
          <w:rFonts w:ascii="Times New Roman" w:hAnsi="Times New Roman"/>
          <w:sz w:val="24"/>
          <w:szCs w:val="24"/>
        </w:rPr>
        <w:t xml:space="preserve"> Przeznaczenie większej części działki na cele zabudowy zagrodowej byłoby naruszeniem zgodności z obowiązującym studium. Ponad to część działki przeznaczona pod zabudowę jest wystarczająca do realizacji zabudowy.</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16.</w:t>
      </w:r>
      <w:r>
        <w:rPr>
          <w:sz w:val="24"/>
          <w:szCs w:val="24"/>
        </w:rPr>
        <w:t xml:space="preserve">1. W dniu 8 czerwca 2010 r. złożono uwagę w odniesieniu do działki ewidencyjnej nr 38/3 obręb geodezyjny Kukinka dotyczącą:  </w:t>
      </w:r>
    </w:p>
    <w:p w:rsidR="00092414" w:rsidRDefault="00092414" w:rsidP="00092414">
      <w:pPr>
        <w:numPr>
          <w:ilvl w:val="0"/>
          <w:numId w:val="25"/>
        </w:numPr>
        <w:spacing w:after="0"/>
        <w:ind w:left="425" w:hanging="425"/>
        <w:jc w:val="both"/>
        <w:rPr>
          <w:rFonts w:ascii="Times New Roman" w:hAnsi="Times New Roman"/>
          <w:sz w:val="24"/>
          <w:szCs w:val="24"/>
        </w:rPr>
      </w:pPr>
      <w:r>
        <w:rPr>
          <w:rFonts w:ascii="Times New Roman" w:hAnsi="Times New Roman"/>
          <w:sz w:val="24"/>
          <w:szCs w:val="24"/>
        </w:rPr>
        <w:t xml:space="preserve">zmiany minimalnej powierzchni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w:t>
      </w:r>
      <w:smartTag w:uri="urn:schemas-microsoft-com:office:smarttags" w:element="metricconverter">
        <w:smartTagPr>
          <w:attr w:name="ProductID" w:val="1500 m2"/>
        </w:smartTagPr>
        <w:r>
          <w:rPr>
            <w:rFonts w:ascii="Times New Roman" w:hAnsi="Times New Roman"/>
            <w:sz w:val="24"/>
            <w:szCs w:val="24"/>
          </w:rPr>
          <w:t>1500 m</w:t>
        </w:r>
        <w:r>
          <w:rPr>
            <w:rFonts w:ascii="Times New Roman" w:hAnsi="Times New Roman"/>
            <w:sz w:val="24"/>
            <w:szCs w:val="24"/>
            <w:vertAlign w:val="superscript"/>
          </w:rPr>
          <w:t>2</w:t>
        </w:r>
      </w:smartTag>
      <w:r>
        <w:rPr>
          <w:rFonts w:ascii="Times New Roman" w:hAnsi="Times New Roman"/>
          <w:sz w:val="24"/>
          <w:szCs w:val="24"/>
        </w:rPr>
        <w:t>;</w:t>
      </w:r>
    </w:p>
    <w:p w:rsidR="00092414" w:rsidRDefault="00092414" w:rsidP="00092414">
      <w:pPr>
        <w:numPr>
          <w:ilvl w:val="0"/>
          <w:numId w:val="25"/>
        </w:numPr>
        <w:spacing w:after="0"/>
        <w:ind w:left="425" w:hanging="425"/>
        <w:jc w:val="both"/>
        <w:rPr>
          <w:rFonts w:ascii="Times New Roman" w:hAnsi="Times New Roman"/>
          <w:sz w:val="24"/>
          <w:szCs w:val="24"/>
        </w:rPr>
      </w:pPr>
      <w:r>
        <w:rPr>
          <w:rFonts w:ascii="Times New Roman" w:hAnsi="Times New Roman"/>
          <w:sz w:val="24"/>
          <w:szCs w:val="24"/>
        </w:rPr>
        <w:t xml:space="preserve">zmiany minimalnego frontu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w:t>
      </w:r>
      <w:smartTag w:uri="urn:schemas-microsoft-com:office:smarttags" w:element="metricconverter">
        <w:smartTagPr>
          <w:attr w:name="ProductID" w:val="30 m"/>
        </w:smartTagPr>
        <w:r>
          <w:rPr>
            <w:rFonts w:ascii="Times New Roman" w:hAnsi="Times New Roman"/>
            <w:sz w:val="24"/>
            <w:szCs w:val="24"/>
          </w:rPr>
          <w:t>30 m</w:t>
        </w:r>
      </w:smartTag>
      <w:r>
        <w:rPr>
          <w:rFonts w:ascii="Times New Roman" w:hAnsi="Times New Roman"/>
          <w:sz w:val="24"/>
          <w:szCs w:val="24"/>
        </w:rPr>
        <w:t>;</w:t>
      </w:r>
    </w:p>
    <w:p w:rsidR="00092414" w:rsidRDefault="00092414" w:rsidP="00092414">
      <w:pPr>
        <w:numPr>
          <w:ilvl w:val="0"/>
          <w:numId w:val="25"/>
        </w:numPr>
        <w:spacing w:after="0"/>
        <w:ind w:left="425" w:hanging="425"/>
        <w:jc w:val="both"/>
        <w:rPr>
          <w:rFonts w:ascii="Times New Roman" w:hAnsi="Times New Roman"/>
          <w:sz w:val="24"/>
          <w:szCs w:val="24"/>
        </w:rPr>
      </w:pPr>
      <w:r>
        <w:rPr>
          <w:rFonts w:ascii="Times New Roman" w:hAnsi="Times New Roman"/>
          <w:sz w:val="24"/>
          <w:szCs w:val="24"/>
        </w:rPr>
        <w:t>wyznaczenia drogi wewnętrznej na części działki ewidencyjnej nr 38/3 w odległości 50m od jej granicy z działką ewidencyjną nr 38/2 zgodnie z załączoną mapką.</w:t>
      </w:r>
    </w:p>
    <w:p w:rsidR="00092414" w:rsidRDefault="00092414" w:rsidP="00092414">
      <w:pPr>
        <w:tabs>
          <w:tab w:val="left" w:pos="426"/>
        </w:tabs>
        <w:jc w:val="both"/>
        <w:rPr>
          <w:rFonts w:ascii="Times New Roman" w:hAnsi="Times New Roman"/>
          <w:b/>
          <w:bCs/>
          <w:sz w:val="24"/>
          <w:szCs w:val="24"/>
        </w:rPr>
      </w:pPr>
      <w:r>
        <w:rPr>
          <w:rFonts w:ascii="Times New Roman" w:hAnsi="Times New Roman"/>
          <w:sz w:val="24"/>
          <w:szCs w:val="24"/>
        </w:rPr>
        <w:tab/>
        <w:t>2.</w:t>
      </w:r>
      <w:r>
        <w:rPr>
          <w:rFonts w:ascii="Times New Roman" w:hAnsi="Times New Roman"/>
          <w:b/>
          <w:bCs/>
          <w:sz w:val="24"/>
          <w:szCs w:val="24"/>
        </w:rPr>
        <w:t xml:space="preserve">Uwaga została częściowo uwzględniona. </w:t>
      </w:r>
    </w:p>
    <w:p w:rsidR="00092414" w:rsidRDefault="00092414" w:rsidP="00092414">
      <w:pPr>
        <w:numPr>
          <w:ilvl w:val="1"/>
          <w:numId w:val="25"/>
        </w:numPr>
        <w:tabs>
          <w:tab w:val="num" w:pos="425"/>
          <w:tab w:val="num" w:pos="540"/>
        </w:tabs>
        <w:spacing w:after="0"/>
        <w:ind w:left="425" w:hanging="425"/>
        <w:jc w:val="both"/>
        <w:rPr>
          <w:rFonts w:ascii="Times New Roman" w:hAnsi="Times New Roman"/>
          <w:sz w:val="24"/>
          <w:szCs w:val="24"/>
        </w:rPr>
      </w:pPr>
      <w:r>
        <w:rPr>
          <w:rFonts w:ascii="Times New Roman" w:hAnsi="Times New Roman"/>
          <w:sz w:val="24"/>
          <w:szCs w:val="24"/>
        </w:rPr>
        <w:t xml:space="preserve">ze względu na charakter i rodzaj zabudowy (zarówno mieszkaniowej jak i usług turystyki) zmniejszono minimalną wielkość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2000m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1"/>
          <w:numId w:val="25"/>
        </w:numPr>
        <w:tabs>
          <w:tab w:val="num" w:pos="425"/>
          <w:tab w:val="num" w:pos="540"/>
        </w:tabs>
        <w:spacing w:after="0"/>
        <w:ind w:left="425" w:hanging="425"/>
        <w:jc w:val="both"/>
        <w:rPr>
          <w:rFonts w:ascii="Times New Roman" w:hAnsi="Times New Roman"/>
          <w:sz w:val="24"/>
          <w:szCs w:val="24"/>
        </w:rPr>
      </w:pPr>
      <w:r>
        <w:rPr>
          <w:rFonts w:ascii="Times New Roman" w:hAnsi="Times New Roman"/>
          <w:bCs/>
          <w:sz w:val="24"/>
          <w:szCs w:val="24"/>
        </w:rPr>
        <w:t>w projekcie planu miejscowego</w:t>
      </w:r>
      <w:r>
        <w:rPr>
          <w:rFonts w:ascii="Times New Roman" w:hAnsi="Times New Roman"/>
          <w:sz w:val="24"/>
          <w:szCs w:val="24"/>
        </w:rPr>
        <w:t xml:space="preserve"> zmieniono minimalny front </w:t>
      </w:r>
      <w:proofErr w:type="spellStart"/>
      <w:r>
        <w:rPr>
          <w:rFonts w:ascii="Times New Roman" w:hAnsi="Times New Roman"/>
          <w:sz w:val="24"/>
          <w:szCs w:val="24"/>
        </w:rPr>
        <w:t>nowowydzielanej</w:t>
      </w:r>
      <w:proofErr w:type="spellEnd"/>
      <w:r>
        <w:rPr>
          <w:rFonts w:ascii="Times New Roman" w:hAnsi="Times New Roman"/>
          <w:sz w:val="24"/>
          <w:szCs w:val="24"/>
        </w:rPr>
        <w:t xml:space="preserve"> działki budowlanej na 30m;</w:t>
      </w:r>
    </w:p>
    <w:p w:rsidR="00092414" w:rsidRDefault="00092414" w:rsidP="00092414">
      <w:pPr>
        <w:numPr>
          <w:ilvl w:val="1"/>
          <w:numId w:val="25"/>
        </w:numPr>
        <w:tabs>
          <w:tab w:val="num" w:pos="425"/>
          <w:tab w:val="num" w:pos="540"/>
        </w:tabs>
        <w:spacing w:after="0"/>
        <w:ind w:left="425" w:hanging="425"/>
        <w:jc w:val="both"/>
        <w:rPr>
          <w:rFonts w:ascii="Times New Roman" w:hAnsi="Times New Roman"/>
          <w:sz w:val="24"/>
          <w:szCs w:val="24"/>
        </w:rPr>
      </w:pPr>
      <w:r>
        <w:rPr>
          <w:rFonts w:ascii="Times New Roman" w:hAnsi="Times New Roman"/>
          <w:bCs/>
          <w:sz w:val="24"/>
          <w:szCs w:val="24"/>
        </w:rPr>
        <w:t>w projekcie planu miejscowego</w:t>
      </w:r>
      <w:r>
        <w:rPr>
          <w:rFonts w:ascii="Times New Roman" w:hAnsi="Times New Roman"/>
          <w:sz w:val="24"/>
          <w:szCs w:val="24"/>
        </w:rPr>
        <w:t xml:space="preserve"> wyznaczono drogę wewnętrzną na działce ewidencyjnej nr 38/3 w odległości 240m od ciągu pieszo-jezdnego oznaczonego symbolem KPJ-04.</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17.</w:t>
      </w:r>
      <w:r>
        <w:rPr>
          <w:sz w:val="24"/>
          <w:szCs w:val="24"/>
        </w:rPr>
        <w:t xml:space="preserve">1. W dniu 8 czerwca 2010 r. złożono uwagę w odniesieniu do działki ewidencyjnej nr 145 obręb geodezyjny Kukinka dotyczącą:  </w:t>
      </w:r>
    </w:p>
    <w:p w:rsidR="00092414" w:rsidRDefault="00092414" w:rsidP="00092414">
      <w:pPr>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zmiany minimalnej powierzchni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2000m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0"/>
          <w:numId w:val="26"/>
        </w:numPr>
        <w:spacing w:after="0"/>
        <w:ind w:left="425" w:hanging="425"/>
        <w:jc w:val="both"/>
        <w:rPr>
          <w:rFonts w:ascii="Times New Roman" w:hAnsi="Times New Roman"/>
          <w:bCs/>
          <w:sz w:val="24"/>
          <w:szCs w:val="24"/>
        </w:rPr>
      </w:pPr>
      <w:r>
        <w:rPr>
          <w:rFonts w:ascii="Times New Roman" w:hAnsi="Times New Roman"/>
          <w:sz w:val="24"/>
          <w:szCs w:val="24"/>
        </w:rPr>
        <w:t xml:space="preserve">zmiany minimalnego frontu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35m.</w:t>
      </w:r>
    </w:p>
    <w:p w:rsidR="00092414" w:rsidRDefault="00092414" w:rsidP="00092414">
      <w:pPr>
        <w:tabs>
          <w:tab w:val="left" w:pos="426"/>
        </w:tabs>
        <w:ind w:firstLine="426"/>
        <w:jc w:val="both"/>
        <w:rPr>
          <w:rFonts w:ascii="Times New Roman" w:hAnsi="Times New Roman"/>
          <w:b/>
          <w:bCs/>
          <w:sz w:val="24"/>
          <w:szCs w:val="24"/>
        </w:rPr>
      </w:pPr>
      <w:r>
        <w:rPr>
          <w:rFonts w:ascii="Times New Roman" w:hAnsi="Times New Roman"/>
          <w:sz w:val="24"/>
          <w:szCs w:val="24"/>
        </w:rPr>
        <w:lastRenderedPageBreak/>
        <w:t>2.</w:t>
      </w:r>
      <w:r>
        <w:rPr>
          <w:rFonts w:ascii="Times New Roman" w:hAnsi="Times New Roman"/>
          <w:b/>
          <w:bCs/>
          <w:sz w:val="24"/>
          <w:szCs w:val="24"/>
        </w:rPr>
        <w:t xml:space="preserve">Uwaga została uwzględniona. </w:t>
      </w:r>
      <w:r>
        <w:rPr>
          <w:rFonts w:ascii="Times New Roman" w:hAnsi="Times New Roman"/>
          <w:sz w:val="24"/>
          <w:szCs w:val="24"/>
        </w:rPr>
        <w:t xml:space="preserve">W wyniku wprowadzenia racjonalnego podziału działek budowlanych ustalono trzydziestometrowy minimalny front dla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18.</w:t>
      </w:r>
      <w:r>
        <w:rPr>
          <w:sz w:val="24"/>
          <w:szCs w:val="24"/>
        </w:rPr>
        <w:t xml:space="preserve">1. W dniu 8 czerwca 2010 r. złożono uwagę w odniesieniu do działek ewidencyjnych nr 104, 122, 140 obręb geodezyjny Kukinka, dotyczącą:  </w:t>
      </w:r>
    </w:p>
    <w:p w:rsidR="00092414" w:rsidRDefault="00092414" w:rsidP="00092414">
      <w:pPr>
        <w:numPr>
          <w:ilvl w:val="0"/>
          <w:numId w:val="27"/>
        </w:numPr>
        <w:spacing w:after="0"/>
        <w:ind w:left="425" w:hanging="425"/>
        <w:jc w:val="both"/>
        <w:rPr>
          <w:rFonts w:ascii="Times New Roman" w:hAnsi="Times New Roman"/>
          <w:sz w:val="24"/>
          <w:szCs w:val="24"/>
        </w:rPr>
      </w:pPr>
      <w:r>
        <w:rPr>
          <w:rFonts w:ascii="Times New Roman" w:hAnsi="Times New Roman"/>
          <w:sz w:val="24"/>
          <w:szCs w:val="24"/>
        </w:rPr>
        <w:t>likwidacji drogi wewnętrznej KDW-06 i projektowanego podziału działki ewidencyjnej nr 140;</w:t>
      </w:r>
    </w:p>
    <w:p w:rsidR="00092414" w:rsidRDefault="00092414" w:rsidP="00092414">
      <w:pPr>
        <w:numPr>
          <w:ilvl w:val="0"/>
          <w:numId w:val="27"/>
        </w:numPr>
        <w:spacing w:after="0"/>
        <w:ind w:left="425" w:hanging="425"/>
        <w:jc w:val="both"/>
        <w:rPr>
          <w:rFonts w:ascii="Times New Roman" w:hAnsi="Times New Roman"/>
          <w:sz w:val="24"/>
          <w:szCs w:val="24"/>
        </w:rPr>
      </w:pPr>
      <w:r>
        <w:rPr>
          <w:rFonts w:ascii="Times New Roman" w:hAnsi="Times New Roman"/>
          <w:sz w:val="24"/>
          <w:szCs w:val="24"/>
        </w:rPr>
        <w:t>likwidacji drogi wewnętrznej KDW-05.</w:t>
      </w:r>
    </w:p>
    <w:p w:rsidR="00092414" w:rsidRDefault="00092414" w:rsidP="00092414">
      <w:pPr>
        <w:tabs>
          <w:tab w:val="left" w:pos="426"/>
        </w:tabs>
        <w:jc w:val="both"/>
        <w:rPr>
          <w:rFonts w:ascii="Times New Roman" w:hAnsi="Times New Roman"/>
          <w:b/>
          <w:bCs/>
          <w:sz w:val="24"/>
          <w:szCs w:val="24"/>
        </w:rPr>
      </w:pPr>
      <w:r>
        <w:rPr>
          <w:rFonts w:ascii="Times New Roman" w:hAnsi="Times New Roman"/>
          <w:sz w:val="24"/>
          <w:szCs w:val="24"/>
        </w:rPr>
        <w:tab/>
        <w:t>2.</w:t>
      </w:r>
      <w:r>
        <w:rPr>
          <w:rFonts w:ascii="Times New Roman" w:hAnsi="Times New Roman"/>
          <w:b/>
          <w:bCs/>
          <w:sz w:val="24"/>
          <w:szCs w:val="24"/>
        </w:rPr>
        <w:t xml:space="preserve">Uwaga została częściowo uwzględniona. </w:t>
      </w:r>
    </w:p>
    <w:p w:rsidR="00092414" w:rsidRDefault="00092414" w:rsidP="00092414">
      <w:pPr>
        <w:numPr>
          <w:ilvl w:val="0"/>
          <w:numId w:val="28"/>
        </w:numPr>
        <w:tabs>
          <w:tab w:val="num" w:pos="425"/>
          <w:tab w:val="num" w:pos="540"/>
        </w:tabs>
        <w:spacing w:after="0"/>
        <w:ind w:left="540" w:hanging="540"/>
        <w:jc w:val="both"/>
        <w:rPr>
          <w:rFonts w:ascii="Times New Roman" w:hAnsi="Times New Roman"/>
          <w:sz w:val="24"/>
          <w:szCs w:val="24"/>
        </w:rPr>
      </w:pPr>
      <w:r>
        <w:rPr>
          <w:rFonts w:ascii="Times New Roman" w:hAnsi="Times New Roman"/>
          <w:bCs/>
          <w:sz w:val="24"/>
          <w:szCs w:val="24"/>
        </w:rPr>
        <w:t>W projekcie planu miejscowego</w:t>
      </w:r>
      <w:r>
        <w:rPr>
          <w:rFonts w:ascii="Times New Roman" w:hAnsi="Times New Roman"/>
          <w:sz w:val="24"/>
          <w:szCs w:val="24"/>
        </w:rPr>
        <w:t xml:space="preserve"> zlikwidowano drogę wewnętrzną KDW-06. </w:t>
      </w:r>
    </w:p>
    <w:p w:rsidR="00092414" w:rsidRDefault="00092414" w:rsidP="00092414">
      <w:pPr>
        <w:numPr>
          <w:ilvl w:val="0"/>
          <w:numId w:val="28"/>
        </w:numPr>
        <w:tabs>
          <w:tab w:val="num" w:pos="0"/>
          <w:tab w:val="left" w:pos="142"/>
        </w:tabs>
        <w:spacing w:after="0"/>
        <w:ind w:left="426" w:hanging="426"/>
        <w:jc w:val="both"/>
        <w:rPr>
          <w:rFonts w:ascii="Times New Roman" w:hAnsi="Times New Roman"/>
          <w:sz w:val="24"/>
          <w:szCs w:val="24"/>
        </w:rPr>
      </w:pPr>
      <w:r>
        <w:rPr>
          <w:rFonts w:ascii="Times New Roman" w:hAnsi="Times New Roman"/>
          <w:sz w:val="24"/>
          <w:szCs w:val="24"/>
        </w:rPr>
        <w:t>W Studium uwarunkowań i kierunków zagospodarowania przestrzennego gminy Ustronie Morskie wyznaczono nowe tereny inwestycyjne o znacznej, łącznej powierzchni (np.: pasy terenów o szerokości 150m od głównych ciągów komunikacyjnych). Zgodnie z ustawą z dnia 21 sierpnia 1997 roku o gospodarce nieruchomościami (</w:t>
      </w:r>
      <w:proofErr w:type="spellStart"/>
      <w:r>
        <w:rPr>
          <w:rFonts w:ascii="Times New Roman" w:hAnsi="Times New Roman"/>
          <w:sz w:val="24"/>
          <w:szCs w:val="24"/>
        </w:rPr>
        <w:t>t.j</w:t>
      </w:r>
      <w:proofErr w:type="spellEnd"/>
      <w:r>
        <w:rPr>
          <w:rFonts w:ascii="Times New Roman" w:hAnsi="Times New Roman"/>
          <w:sz w:val="24"/>
          <w:szCs w:val="24"/>
        </w:rPr>
        <w:t xml:space="preserve">. Dz.U. z 2010r. Nr 102 poz. 651) działka budowlana </w:t>
      </w:r>
      <w:r>
        <w:rPr>
          <w:rFonts w:ascii="Times New Roman" w:hAnsi="Times New Roman"/>
          <w:i/>
          <w:sz w:val="24"/>
          <w:szCs w:val="24"/>
        </w:rPr>
        <w:t>to działka gruntu, której wielkość, cechy geometryczne, dostęp do drogi publicznej oraz wyposażenie w urządzenia infrastruktury technicznej umożliwiają prawidłowe korzystanie z budynków i urządzeń położonych na tej działce</w:t>
      </w:r>
      <w:r>
        <w:rPr>
          <w:rFonts w:ascii="Times New Roman" w:hAnsi="Times New Roman"/>
          <w:sz w:val="24"/>
          <w:szCs w:val="24"/>
        </w:rPr>
        <w:t xml:space="preserve">. Działki ewidencyjne nr 122, 104 położone są bezpośrednio przy drodze publicznej klasy zbiorczej, z której w myśl § 9 ust. 1 </w:t>
      </w:r>
      <w:proofErr w:type="spellStart"/>
      <w:r>
        <w:rPr>
          <w:rFonts w:ascii="Times New Roman" w:hAnsi="Times New Roman"/>
          <w:sz w:val="24"/>
          <w:szCs w:val="24"/>
        </w:rPr>
        <w:t>pkt</w:t>
      </w:r>
      <w:proofErr w:type="spellEnd"/>
      <w:r>
        <w:rPr>
          <w:rFonts w:ascii="Times New Roman" w:hAnsi="Times New Roman"/>
          <w:sz w:val="24"/>
          <w:szCs w:val="24"/>
        </w:rPr>
        <w:t xml:space="preserve"> 5) Rozporządzenia Ministra Transportu i Gospodarki Morskiej z dnia 2 marca 1999 r. w sprawie warunków technicznych jakim odpowiadają drogi publiczne i ich usytuowanie (Dz. U. Nr 43 poz. 430 ze zm.) należy ograniczyć zjazdy indywidualne w szczególności do terenów przeznaczonych pod nową zabudowę. Wypełniając zalecenia powyższych przepisów, obsługę komunikacyjną dla przedmiotowych nieruchomości należy zapewnić z istniejącej drogi publicznej klasy dojazdowej oznaczonej symbolem KDD-02, poprzez system dróg wewnętrznych. Drogę wewnętrzną zaprojektowano po istniejącym śladzie drogi gruntowej oraz w strefie od napowietrznej linii elektroenergetycznej 110 </w:t>
      </w:r>
      <w:proofErr w:type="spellStart"/>
      <w:r>
        <w:rPr>
          <w:rFonts w:ascii="Times New Roman" w:hAnsi="Times New Roman"/>
          <w:sz w:val="24"/>
          <w:szCs w:val="24"/>
        </w:rPr>
        <w:t>kV</w:t>
      </w:r>
      <w:proofErr w:type="spellEnd"/>
      <w:r>
        <w:rPr>
          <w:rFonts w:ascii="Times New Roman" w:hAnsi="Times New Roman"/>
          <w:sz w:val="24"/>
          <w:szCs w:val="24"/>
        </w:rPr>
        <w:t xml:space="preserve">, w której obowiązuje zakaz zabudowy. </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19.</w:t>
      </w:r>
      <w:r>
        <w:rPr>
          <w:sz w:val="24"/>
          <w:szCs w:val="24"/>
        </w:rPr>
        <w:t>1. W dniu 8 czerwca 2010 r. złożono uwagę w odniesieniu do działki ewidencyjnej nr 38/2 obręb geodezyjny Kukinka dotyczącą zmiany podziału działki i wytyczenia drogi wewnętrznej na działce  zgodnie z załączonym rysunkiem.</w:t>
      </w:r>
    </w:p>
    <w:p w:rsidR="00092414" w:rsidRDefault="00092414" w:rsidP="00092414">
      <w:pPr>
        <w:pStyle w:val="Bezodstpw"/>
        <w:tabs>
          <w:tab w:val="left" w:pos="426"/>
        </w:tabs>
        <w:spacing w:line="276" w:lineRule="auto"/>
        <w:jc w:val="both"/>
        <w:rPr>
          <w:b/>
          <w:bCs/>
          <w:sz w:val="24"/>
          <w:szCs w:val="24"/>
        </w:rPr>
      </w:pPr>
      <w:r>
        <w:rPr>
          <w:sz w:val="24"/>
          <w:szCs w:val="24"/>
        </w:rPr>
        <w:tab/>
        <w:t xml:space="preserve">2. </w:t>
      </w:r>
      <w:r>
        <w:rPr>
          <w:b/>
          <w:bCs/>
          <w:sz w:val="24"/>
          <w:szCs w:val="24"/>
        </w:rPr>
        <w:t xml:space="preserve">Uwaga została częściowo uwzględniona. </w:t>
      </w:r>
      <w:r>
        <w:rPr>
          <w:sz w:val="24"/>
          <w:szCs w:val="24"/>
        </w:rPr>
        <w:t xml:space="preserve">Wyznaczony w projekcie planu podział działek jest jedynie propozycją, a nie ustaleniem planu, dlatego dopuszcza się jego zmianę. Ponieważ trzy z pośród czterech </w:t>
      </w:r>
      <w:proofErr w:type="spellStart"/>
      <w:r>
        <w:rPr>
          <w:sz w:val="24"/>
          <w:szCs w:val="24"/>
        </w:rPr>
        <w:t>nowowydzielonych</w:t>
      </w:r>
      <w:proofErr w:type="spellEnd"/>
      <w:r>
        <w:rPr>
          <w:sz w:val="24"/>
          <w:szCs w:val="24"/>
        </w:rPr>
        <w:t xml:space="preserve"> działek budowlanych mają zapewnioną obsługę komunikacyjną z istniejącej drogi gminnej, odstępuje się od wyznaczenia drogi wewnętrznej. Zaś obsługę komunikacyjną dla działki nieprzylegającej do żadnej drogi publicznej ustala się poprzez wydzielenie dojazdu do drogi gminnej stanowiącego część przedmiotowej działki budowlanej o parametrach zgodnych z przepisami odrębnymi.</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20.</w:t>
      </w:r>
      <w:r>
        <w:rPr>
          <w:sz w:val="24"/>
          <w:szCs w:val="24"/>
        </w:rPr>
        <w:t xml:space="preserve">1. W dniu 8 czerwca 2010r. złożono uwagę w odniesieniu do działek ewidencyjnych nr 19, 21, 22,25/2, 30/1, 31/4, 34 obręb geodezyjny Kukinka dotyczącą wycofania wniosku </w:t>
      </w:r>
      <w:r>
        <w:rPr>
          <w:sz w:val="24"/>
          <w:szCs w:val="24"/>
        </w:rPr>
        <w:lastRenderedPageBreak/>
        <w:t>złożonego do planu z dnia 19.12 2008r. Wniosek dotyczył przeznaczenia działek pod zabudowę zagrodową, mieszkaniową z usługami oraz agroturystykę.</w:t>
      </w:r>
    </w:p>
    <w:p w:rsidR="00092414" w:rsidRDefault="00092414" w:rsidP="00092414">
      <w:pPr>
        <w:pStyle w:val="Bezodstpw"/>
        <w:tabs>
          <w:tab w:val="left" w:pos="426"/>
        </w:tabs>
        <w:spacing w:line="276" w:lineRule="auto"/>
        <w:jc w:val="both"/>
        <w:rPr>
          <w:sz w:val="24"/>
          <w:szCs w:val="24"/>
        </w:rPr>
      </w:pPr>
      <w:r>
        <w:rPr>
          <w:sz w:val="24"/>
          <w:szCs w:val="24"/>
        </w:rPr>
        <w:tab/>
        <w:t xml:space="preserve">2. </w:t>
      </w:r>
      <w:r>
        <w:rPr>
          <w:b/>
          <w:bCs/>
          <w:sz w:val="24"/>
          <w:szCs w:val="24"/>
        </w:rPr>
        <w:t xml:space="preserve">Uwaga nie została uwzględniona. </w:t>
      </w:r>
      <w:r>
        <w:rPr>
          <w:bCs/>
          <w:sz w:val="24"/>
          <w:szCs w:val="24"/>
        </w:rPr>
        <w:t>Zgodnie z ustawą  z dnia 27 marca 2003 roku o planowaniu i zagospodarowaniu przestrzennym (Dz. U. z 2003 r. Nr 80, poz.717, ze zm.)</w:t>
      </w:r>
      <w:r>
        <w:rPr>
          <w:b/>
          <w:bCs/>
          <w:sz w:val="24"/>
          <w:szCs w:val="24"/>
        </w:rPr>
        <w:t xml:space="preserve"> </w:t>
      </w:r>
      <w:r>
        <w:rPr>
          <w:bCs/>
          <w:sz w:val="24"/>
          <w:szCs w:val="24"/>
        </w:rPr>
        <w:t>p</w:t>
      </w:r>
      <w:r>
        <w:rPr>
          <w:sz w:val="24"/>
          <w:szCs w:val="24"/>
        </w:rPr>
        <w:t>rojekt planu musi być zgodny z ustaleniami studium, o czym orzeka rada gminy podejmując uchwałę o przyjęciu planu miejscowego. W Studium uwarunkowań i kierunków zagospodarowania przestrzennego gminy Ustronie Morskie część działek znajdująca się w pasie terenu o szerokości 150m od drogi publicznej została przeznaczona pod zabudowę mieszkaniową jednorodzinną, usługi nieuciążliwe i usługi turystyki, w związku z powyższym utrzymuje się przeznaczenie przedmiotowych nieruchomości jak przyjęte w Studium.</w:t>
      </w:r>
    </w:p>
    <w:p w:rsidR="00092414" w:rsidRDefault="00092414" w:rsidP="00092414">
      <w:pPr>
        <w:pStyle w:val="Bezodstpw"/>
        <w:spacing w:line="276" w:lineRule="auto"/>
        <w:ind w:firstLine="708"/>
        <w:jc w:val="both"/>
        <w:rPr>
          <w:b/>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21.</w:t>
      </w:r>
      <w:r>
        <w:rPr>
          <w:sz w:val="24"/>
          <w:szCs w:val="24"/>
        </w:rPr>
        <w:t xml:space="preserve">1. W dniu 8 czerwca 2010 r. złożono uwagę w odniesieniu do działek ewidencyjnych nr 14/2, 162 obręb geodezyjny Kukinka dotyczącą:  </w:t>
      </w:r>
    </w:p>
    <w:p w:rsidR="00092414" w:rsidRDefault="00092414" w:rsidP="00092414">
      <w:pPr>
        <w:numPr>
          <w:ilvl w:val="0"/>
          <w:numId w:val="29"/>
        </w:numPr>
        <w:spacing w:after="0"/>
        <w:ind w:left="425" w:hanging="425"/>
        <w:jc w:val="both"/>
        <w:rPr>
          <w:rFonts w:ascii="Times New Roman" w:hAnsi="Times New Roman"/>
          <w:sz w:val="24"/>
          <w:szCs w:val="24"/>
        </w:rPr>
      </w:pPr>
      <w:r>
        <w:rPr>
          <w:rFonts w:ascii="Times New Roman" w:hAnsi="Times New Roman"/>
          <w:sz w:val="24"/>
          <w:szCs w:val="24"/>
        </w:rPr>
        <w:t xml:space="preserve">zmniejszenia minimalnej powierzchni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z 2000m</w:t>
      </w:r>
      <w:r>
        <w:rPr>
          <w:rFonts w:ascii="Times New Roman" w:hAnsi="Times New Roman"/>
          <w:sz w:val="24"/>
          <w:szCs w:val="24"/>
          <w:vertAlign w:val="superscript"/>
        </w:rPr>
        <w:t>2</w:t>
      </w:r>
      <w:r>
        <w:rPr>
          <w:rFonts w:ascii="Times New Roman" w:hAnsi="Times New Roman"/>
          <w:sz w:val="24"/>
          <w:szCs w:val="24"/>
        </w:rPr>
        <w:t xml:space="preserve"> na 1300m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0"/>
          <w:numId w:val="29"/>
        </w:numPr>
        <w:spacing w:after="0"/>
        <w:ind w:left="425" w:hanging="425"/>
        <w:jc w:val="both"/>
        <w:rPr>
          <w:rFonts w:ascii="Times New Roman" w:hAnsi="Times New Roman"/>
          <w:sz w:val="24"/>
          <w:szCs w:val="24"/>
        </w:rPr>
      </w:pPr>
      <w:r>
        <w:rPr>
          <w:rFonts w:ascii="Times New Roman" w:hAnsi="Times New Roman"/>
          <w:sz w:val="24"/>
          <w:szCs w:val="24"/>
        </w:rPr>
        <w:t xml:space="preserve">zmniejszenia minimalnego frontu </w:t>
      </w:r>
      <w:proofErr w:type="spellStart"/>
      <w:r>
        <w:rPr>
          <w:rFonts w:ascii="Times New Roman" w:hAnsi="Times New Roman"/>
          <w:sz w:val="24"/>
          <w:szCs w:val="24"/>
        </w:rPr>
        <w:t>nowowydzielanych</w:t>
      </w:r>
      <w:proofErr w:type="spellEnd"/>
      <w:r>
        <w:rPr>
          <w:rFonts w:ascii="Times New Roman" w:hAnsi="Times New Roman"/>
          <w:sz w:val="24"/>
          <w:szCs w:val="24"/>
        </w:rPr>
        <w:t xml:space="preserve"> </w:t>
      </w:r>
      <w:proofErr w:type="spellStart"/>
      <w:r>
        <w:rPr>
          <w:rFonts w:ascii="Times New Roman" w:hAnsi="Times New Roman"/>
          <w:sz w:val="24"/>
          <w:szCs w:val="24"/>
        </w:rPr>
        <w:t>działkek</w:t>
      </w:r>
      <w:proofErr w:type="spellEnd"/>
      <w:r>
        <w:rPr>
          <w:rFonts w:ascii="Times New Roman" w:hAnsi="Times New Roman"/>
          <w:sz w:val="24"/>
          <w:szCs w:val="24"/>
        </w:rPr>
        <w:t xml:space="preserve"> budowlanych z 30m na 25m;</w:t>
      </w:r>
    </w:p>
    <w:p w:rsidR="00092414" w:rsidRDefault="00092414" w:rsidP="00092414">
      <w:pPr>
        <w:numPr>
          <w:ilvl w:val="0"/>
          <w:numId w:val="29"/>
        </w:numPr>
        <w:spacing w:after="0"/>
        <w:ind w:left="425" w:hanging="425"/>
        <w:jc w:val="both"/>
        <w:rPr>
          <w:rFonts w:ascii="Times New Roman" w:hAnsi="Times New Roman"/>
          <w:bCs/>
          <w:sz w:val="24"/>
          <w:szCs w:val="24"/>
        </w:rPr>
      </w:pPr>
      <w:r>
        <w:rPr>
          <w:rFonts w:ascii="Times New Roman" w:hAnsi="Times New Roman"/>
          <w:sz w:val="24"/>
          <w:szCs w:val="24"/>
        </w:rPr>
        <w:t xml:space="preserve">przeznaczenia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pod zabudowę mieszkaniową jednorodzinną, usługową i usług turystyki.</w:t>
      </w:r>
      <w:r>
        <w:rPr>
          <w:rFonts w:ascii="Times New Roman" w:hAnsi="Times New Roman"/>
          <w:sz w:val="24"/>
          <w:szCs w:val="24"/>
        </w:rPr>
        <w:tab/>
      </w:r>
    </w:p>
    <w:p w:rsidR="00092414" w:rsidRDefault="00092414" w:rsidP="00092414">
      <w:pPr>
        <w:ind w:left="720" w:hanging="294"/>
        <w:jc w:val="both"/>
        <w:rPr>
          <w:rFonts w:ascii="Times New Roman" w:hAnsi="Times New Roman"/>
          <w:b/>
          <w:bCs/>
          <w:sz w:val="24"/>
          <w:szCs w:val="24"/>
        </w:rPr>
      </w:pPr>
      <w:r>
        <w:rPr>
          <w:rFonts w:ascii="Times New Roman" w:hAnsi="Times New Roman"/>
          <w:sz w:val="24"/>
          <w:szCs w:val="24"/>
        </w:rPr>
        <w:t>2.</w:t>
      </w:r>
      <w:r>
        <w:rPr>
          <w:rFonts w:ascii="Times New Roman" w:hAnsi="Times New Roman"/>
          <w:b/>
          <w:bCs/>
          <w:sz w:val="24"/>
          <w:szCs w:val="24"/>
        </w:rPr>
        <w:t xml:space="preserve">Uwaga została częściowo uwzględniona. </w:t>
      </w:r>
    </w:p>
    <w:p w:rsidR="00092414" w:rsidRDefault="00092414" w:rsidP="00092414">
      <w:pPr>
        <w:numPr>
          <w:ilvl w:val="0"/>
          <w:numId w:val="30"/>
        </w:numPr>
        <w:spacing w:after="0"/>
        <w:ind w:left="425" w:hanging="425"/>
        <w:jc w:val="both"/>
        <w:rPr>
          <w:rFonts w:ascii="Times New Roman" w:hAnsi="Times New Roman"/>
          <w:sz w:val="24"/>
          <w:szCs w:val="24"/>
        </w:rPr>
      </w:pPr>
      <w:r>
        <w:rPr>
          <w:rFonts w:ascii="Times New Roman" w:hAnsi="Times New Roman"/>
          <w:bCs/>
          <w:sz w:val="24"/>
          <w:szCs w:val="24"/>
        </w:rPr>
        <w:t xml:space="preserve">w projekcie planu miejscowego dla działki ewidencyjnej nr 14/2 zachowuje się minimalną powierzchnię </w:t>
      </w:r>
      <w:proofErr w:type="spellStart"/>
      <w:r>
        <w:rPr>
          <w:rFonts w:ascii="Times New Roman" w:hAnsi="Times New Roman"/>
          <w:bCs/>
          <w:sz w:val="24"/>
          <w:szCs w:val="24"/>
        </w:rPr>
        <w:t>nowowydzielanej</w:t>
      </w:r>
      <w:proofErr w:type="spellEnd"/>
      <w:r>
        <w:rPr>
          <w:rFonts w:ascii="Times New Roman" w:hAnsi="Times New Roman"/>
          <w:bCs/>
          <w:sz w:val="24"/>
          <w:szCs w:val="24"/>
        </w:rPr>
        <w:t xml:space="preserve"> działki budowlanej 2000m</w:t>
      </w:r>
      <w:r>
        <w:rPr>
          <w:rFonts w:ascii="Times New Roman" w:hAnsi="Times New Roman"/>
          <w:bCs/>
          <w:sz w:val="24"/>
          <w:szCs w:val="24"/>
          <w:vertAlign w:val="superscript"/>
        </w:rPr>
        <w:t>2</w:t>
      </w:r>
      <w:r>
        <w:rPr>
          <w:rFonts w:ascii="Times New Roman" w:hAnsi="Times New Roman"/>
          <w:bCs/>
          <w:sz w:val="24"/>
          <w:szCs w:val="24"/>
        </w:rPr>
        <w:t>.</w:t>
      </w:r>
      <w:r>
        <w:rPr>
          <w:rFonts w:ascii="Times New Roman" w:hAnsi="Times New Roman"/>
          <w:sz w:val="24"/>
          <w:szCs w:val="24"/>
        </w:rPr>
        <w:t xml:space="preserve"> Dla działki ewidencyjnej nr 162 zmniejsza się minimalną powierzchnię </w:t>
      </w:r>
      <w:proofErr w:type="spellStart"/>
      <w:r>
        <w:rPr>
          <w:rFonts w:ascii="Times New Roman" w:hAnsi="Times New Roman"/>
          <w:sz w:val="24"/>
          <w:szCs w:val="24"/>
        </w:rPr>
        <w:t>nowowydzielanych</w:t>
      </w:r>
      <w:proofErr w:type="spellEnd"/>
      <w:r>
        <w:rPr>
          <w:rFonts w:ascii="Times New Roman" w:hAnsi="Times New Roman"/>
          <w:sz w:val="24"/>
          <w:szCs w:val="24"/>
        </w:rPr>
        <w:t xml:space="preserve"> działek budowlanych na 1450m</w:t>
      </w:r>
      <w:r>
        <w:rPr>
          <w:rFonts w:ascii="Times New Roman" w:hAnsi="Times New Roman"/>
          <w:sz w:val="24"/>
          <w:szCs w:val="24"/>
          <w:vertAlign w:val="superscript"/>
        </w:rPr>
        <w:t>2</w:t>
      </w:r>
      <w:r>
        <w:rPr>
          <w:rFonts w:ascii="Times New Roman" w:hAnsi="Times New Roman"/>
          <w:sz w:val="24"/>
          <w:szCs w:val="24"/>
        </w:rPr>
        <w:t>;</w:t>
      </w:r>
    </w:p>
    <w:p w:rsidR="00092414" w:rsidRDefault="00092414" w:rsidP="00092414">
      <w:pPr>
        <w:numPr>
          <w:ilvl w:val="0"/>
          <w:numId w:val="30"/>
        </w:numPr>
        <w:tabs>
          <w:tab w:val="num" w:pos="425"/>
          <w:tab w:val="num" w:pos="540"/>
        </w:tabs>
        <w:spacing w:after="0"/>
        <w:ind w:left="425" w:hanging="425"/>
        <w:jc w:val="both"/>
        <w:rPr>
          <w:rFonts w:ascii="Times New Roman" w:hAnsi="Times New Roman"/>
          <w:sz w:val="24"/>
          <w:szCs w:val="24"/>
        </w:rPr>
      </w:pPr>
      <w:r>
        <w:rPr>
          <w:rFonts w:ascii="Times New Roman" w:hAnsi="Times New Roman"/>
          <w:bCs/>
          <w:sz w:val="24"/>
          <w:szCs w:val="24"/>
        </w:rPr>
        <w:t xml:space="preserve">w projekcie planu miejscowego zmniejsza się minimalny front </w:t>
      </w:r>
      <w:proofErr w:type="spellStart"/>
      <w:r>
        <w:rPr>
          <w:rFonts w:ascii="Times New Roman" w:hAnsi="Times New Roman"/>
          <w:bCs/>
          <w:sz w:val="24"/>
          <w:szCs w:val="24"/>
        </w:rPr>
        <w:t>nowowydzielanej</w:t>
      </w:r>
      <w:proofErr w:type="spellEnd"/>
      <w:r>
        <w:rPr>
          <w:rFonts w:ascii="Times New Roman" w:hAnsi="Times New Roman"/>
          <w:bCs/>
          <w:sz w:val="24"/>
          <w:szCs w:val="24"/>
        </w:rPr>
        <w:t xml:space="preserve"> działki budowlanej na 25m;  </w:t>
      </w:r>
    </w:p>
    <w:p w:rsidR="00092414" w:rsidRDefault="00092414" w:rsidP="00092414">
      <w:pPr>
        <w:numPr>
          <w:ilvl w:val="0"/>
          <w:numId w:val="30"/>
        </w:numPr>
        <w:tabs>
          <w:tab w:val="num" w:pos="425"/>
          <w:tab w:val="num" w:pos="540"/>
        </w:tabs>
        <w:spacing w:after="0"/>
        <w:ind w:left="425" w:hanging="425"/>
        <w:jc w:val="both"/>
        <w:rPr>
          <w:rFonts w:ascii="Times New Roman" w:hAnsi="Times New Roman"/>
          <w:sz w:val="24"/>
          <w:szCs w:val="24"/>
        </w:rPr>
      </w:pPr>
      <w:r>
        <w:rPr>
          <w:rFonts w:ascii="Times New Roman" w:hAnsi="Times New Roman"/>
          <w:sz w:val="24"/>
          <w:szCs w:val="24"/>
        </w:rPr>
        <w:t>zgodnie z ustaleniami Studium uwarunkowań i kierunków zagospodarowania przestrzennego gminy Ustronie Morskie obie działki ewidencyjne znajdują się w terenie D-1, dla których przewiduje się rozwój zabudowy mieszkaniowej jednorodzinnej, a jako uzupełnienie dopuszcza się rozwój usług turystyki. W związku z powyższym zachowuje się przeznaczenie działek jak w obowiązującym studium, tj.: pod zabudowę mieszkaniową jednorodzinną z dopuszczeniem usług turystyki.</w:t>
      </w:r>
    </w:p>
    <w:p w:rsidR="00092414" w:rsidRDefault="00092414" w:rsidP="00092414">
      <w:pPr>
        <w:tabs>
          <w:tab w:val="num" w:pos="1080"/>
        </w:tabs>
        <w:jc w:val="both"/>
        <w:rPr>
          <w:rFonts w:ascii="Times New Roman" w:hAnsi="Times New Roman"/>
          <w:sz w:val="24"/>
          <w:szCs w:val="24"/>
        </w:rPr>
      </w:pP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xml:space="preserve">§ 22. </w:t>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Rozstrzygnięcie powyższych uwag wymagało ponowienia procedury w zakresie wyłożenia projektu planu do publicznego wglądu w częściach, w których wprowadzono zmiany do projektu planu.</w:t>
      </w:r>
    </w:p>
    <w:p w:rsidR="00092414" w:rsidRDefault="00092414" w:rsidP="00092414">
      <w:pPr>
        <w:ind w:firstLine="426"/>
        <w:jc w:val="both"/>
        <w:rPr>
          <w:rFonts w:ascii="Times New Roman" w:hAnsi="Times New Roman"/>
          <w:sz w:val="24"/>
          <w:szCs w:val="24"/>
        </w:rPr>
      </w:pPr>
      <w:r>
        <w:rPr>
          <w:rFonts w:ascii="Times New Roman" w:hAnsi="Times New Roman"/>
          <w:sz w:val="24"/>
          <w:szCs w:val="24"/>
        </w:rPr>
        <w:t xml:space="preserve">2. Zgodnie z art. 17 ustawy z dnia 27 marca 2003 roku o planowaniu i zagospodarowaniu przestrzennym (Dz. U. z 2003 r. Nr 80, poz. 717 ze zm.) Wójt Gminy Ustronie Morskie ogłosił w prasie miejscowej oraz poprzez obwieszczenie na tablicy ogłoszeń o ponownym wyłożeniu do publicznego wglądu projektu miejscowego planu zagospodarowania przestrzennego wraz z prognozą oddziaływania na środowisko. Termin wyłożenia projektu planu do publicznego wglądu został określony w dniach od 9 lipca 2010 roku do 30 lipca </w:t>
      </w:r>
      <w:r>
        <w:rPr>
          <w:rFonts w:ascii="Times New Roman" w:hAnsi="Times New Roman"/>
          <w:sz w:val="24"/>
          <w:szCs w:val="24"/>
        </w:rPr>
        <w:lastRenderedPageBreak/>
        <w:t>2010 roku, w dniu 20 lipca 2010 roku została zorganizowana dyskusja publiczna nad przyjętymi w projekcie planu rozwiązaniami.</w:t>
      </w:r>
    </w:p>
    <w:p w:rsidR="00092414" w:rsidRDefault="00092414" w:rsidP="00092414">
      <w:pPr>
        <w:pStyle w:val="Tekstpodstawowywcity"/>
        <w:spacing w:line="276" w:lineRule="auto"/>
        <w:ind w:firstLine="426"/>
        <w:rPr>
          <w:sz w:val="24"/>
          <w:szCs w:val="24"/>
        </w:rPr>
      </w:pPr>
      <w:r>
        <w:rPr>
          <w:sz w:val="24"/>
          <w:szCs w:val="24"/>
        </w:rPr>
        <w:t xml:space="preserve">3. W ogłoszeniu wyznaczono nieprzekraczalny termin na dzień 13 sierpnia 2010 roku, w którym to terminie osoby fizyczne i prawne oraz jednostki organizacyjne nie posiadające osobowości prawnej mogły wnosić uwagi dotyczące projektu planu. </w:t>
      </w:r>
    </w:p>
    <w:p w:rsidR="00092414" w:rsidRDefault="00092414" w:rsidP="00092414">
      <w:pPr>
        <w:tabs>
          <w:tab w:val="num" w:pos="1080"/>
        </w:tabs>
        <w:jc w:val="both"/>
        <w:rPr>
          <w:rFonts w:ascii="Times New Roman" w:hAnsi="Times New Roman"/>
          <w:sz w:val="24"/>
          <w:szCs w:val="24"/>
        </w:rPr>
      </w:pPr>
    </w:p>
    <w:p w:rsidR="00092414" w:rsidRDefault="00092414" w:rsidP="00092414">
      <w:pPr>
        <w:pStyle w:val="Tekstpodstawowywcity"/>
        <w:spacing w:line="276" w:lineRule="auto"/>
        <w:ind w:firstLine="426"/>
        <w:rPr>
          <w:sz w:val="24"/>
          <w:szCs w:val="24"/>
        </w:rPr>
      </w:pPr>
      <w:r>
        <w:rPr>
          <w:b/>
          <w:sz w:val="24"/>
          <w:szCs w:val="24"/>
        </w:rPr>
        <w:t xml:space="preserve">§ 23. </w:t>
      </w:r>
      <w:r>
        <w:rPr>
          <w:sz w:val="24"/>
          <w:szCs w:val="24"/>
        </w:rPr>
        <w:t xml:space="preserve">Rada Gminy Ustronie Morskie stwierdza, iż do wyłożonego ponownie do publicznego wglądu projektu </w:t>
      </w:r>
      <w:r>
        <w:rPr>
          <w:bCs/>
          <w:sz w:val="24"/>
          <w:szCs w:val="24"/>
        </w:rPr>
        <w:t>miejscowego planu zagospodarowania przestrzennego obrębu ewidencyjnego Kukinka złożono dwie uwagi.</w:t>
      </w:r>
    </w:p>
    <w:p w:rsidR="00092414" w:rsidRDefault="00092414" w:rsidP="00092414">
      <w:pPr>
        <w:pStyle w:val="Tekstpodstawowywcity1"/>
        <w:spacing w:line="276" w:lineRule="auto"/>
        <w:rPr>
          <w:sz w:val="24"/>
          <w:szCs w:val="24"/>
        </w:rPr>
      </w:pPr>
    </w:p>
    <w:p w:rsidR="00092414" w:rsidRDefault="00092414" w:rsidP="00092414">
      <w:pPr>
        <w:ind w:firstLine="708"/>
        <w:jc w:val="both"/>
        <w:rPr>
          <w:rFonts w:ascii="Times New Roman" w:hAnsi="Times New Roman"/>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24.</w:t>
      </w:r>
      <w:r>
        <w:rPr>
          <w:sz w:val="24"/>
          <w:szCs w:val="24"/>
        </w:rPr>
        <w:t>1. W dniu 13 sierpnia  2010r. złożono uwagę w odniesieniu do działek ewidencyjnych nr 30/1, 31/4 obręb geodezyjny Kukinka dotyczącą wycofania z projektu miejscowego planu zagospodarowania przestrzennego obrębu ewidencyjnego Kukinka obu przedmiotowych działek, argumentując swoją uwagę faktem iż wniosek z dnia 19.12.2008 roku w sprawie przeznaczenia przedmiotowych działek na cele budowlane został wycofany w dniu 7 czerwca 2010 roku.</w:t>
      </w:r>
    </w:p>
    <w:p w:rsidR="00092414" w:rsidRDefault="00092414" w:rsidP="00092414">
      <w:pPr>
        <w:pStyle w:val="Bezodstpw"/>
        <w:tabs>
          <w:tab w:val="left" w:pos="426"/>
        </w:tabs>
        <w:spacing w:line="276" w:lineRule="auto"/>
        <w:jc w:val="both"/>
        <w:rPr>
          <w:sz w:val="24"/>
          <w:szCs w:val="24"/>
        </w:rPr>
      </w:pPr>
      <w:r>
        <w:rPr>
          <w:sz w:val="24"/>
          <w:szCs w:val="24"/>
        </w:rPr>
        <w:tab/>
        <w:t xml:space="preserve">2. </w:t>
      </w:r>
      <w:r>
        <w:rPr>
          <w:b/>
          <w:bCs/>
          <w:sz w:val="24"/>
          <w:szCs w:val="24"/>
        </w:rPr>
        <w:t xml:space="preserve">Uwaga nie została uwzględniona.  </w:t>
      </w:r>
      <w:r>
        <w:rPr>
          <w:bCs/>
          <w:sz w:val="24"/>
          <w:szCs w:val="24"/>
        </w:rPr>
        <w:t xml:space="preserve">Projekt planu opracowuje się w granicach określonych uchwałą rady gminy o przystąpieniu do sporządzenia projektu miejscowego planu zagospodarowania przestrzennego. W przedmiotowym przypadku jest to Uchwała </w:t>
      </w:r>
      <w:r>
        <w:rPr>
          <w:sz w:val="24"/>
          <w:szCs w:val="24"/>
        </w:rPr>
        <w:t xml:space="preserve">nr XXII/134/2008 Rady Gminy Ustronie Morskie z dnia 26 września 2008 roku w sprawie przystąpienia do sporządzenia miejscowego planu zagospodarowania przestrzennego obrębu ewidencyjnego Kukinka. Projekt planu opracowany na mocy uchwały wywołującej przeszedł całą procedurę formalno-prawną określoną w art. 17 ustawy z dnia 27 marca 2003 roku (Dz. U. z 2003 r. Nr 80 poz. 717 ze zm.). Na etapie ogłoszenia o przystąpieniu do sporządzenia projektu przedmiotowego planu, w stosunku do przedmiotowych nieruchomości wpłynął wniosek o ich przeznaczenie na cele budowlane. Wniosek został rozpatrzony pozytywnie, a działki zgodnie z wolą wnioskodawcy zostały przeznaczone na cele budowlane, co jest zgodne ze Studium uwarunkowań i kierunków zagospodarowania przestrzennego gminy Ustronie Morskie. </w:t>
      </w:r>
    </w:p>
    <w:p w:rsidR="00092414" w:rsidRDefault="00092414" w:rsidP="00092414">
      <w:pPr>
        <w:pStyle w:val="Bezodstpw"/>
        <w:tabs>
          <w:tab w:val="left" w:pos="426"/>
        </w:tabs>
        <w:spacing w:line="276" w:lineRule="auto"/>
        <w:jc w:val="both"/>
        <w:rPr>
          <w:sz w:val="24"/>
          <w:szCs w:val="24"/>
        </w:rPr>
      </w:pPr>
      <w:r>
        <w:rPr>
          <w:sz w:val="24"/>
          <w:szCs w:val="24"/>
        </w:rPr>
        <w:tab/>
        <w:t>Przyjęcie niniejszej uwagi wymagałoby zmiany uchwały  o przystąpieniu do sporządzenia planu miejscowego oraz ponowienia całej procedury planistycznej, a także byłoby niekorzystne z punktu widzenia planistycznego, gdyż obie działki położone są wewnątrz obszaru objętego planem miejscowym. Ponad to, w obrębie przedmiotowych z działek plan nie przewiduje lokalizacji inwestycji celu publicznego rozumieniu ustawy o gospodarce nieruchomościami, w związku z powyższym działki te mogą być użytkowane w dotychczasowy sposób, do czasu ich zagospodarowania zgodnie z przeznaczeniem planu, na co również zezwalają przepisy planu w zakresie tymczasowego przeznaczenia terenu.</w:t>
      </w:r>
    </w:p>
    <w:p w:rsidR="00092414" w:rsidRDefault="00092414" w:rsidP="00092414">
      <w:pPr>
        <w:tabs>
          <w:tab w:val="num" w:pos="1080"/>
        </w:tabs>
        <w:jc w:val="both"/>
        <w:rPr>
          <w:rFonts w:ascii="Times New Roman" w:hAnsi="Times New Roman"/>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25.</w:t>
      </w:r>
      <w:r>
        <w:rPr>
          <w:sz w:val="24"/>
          <w:szCs w:val="24"/>
        </w:rPr>
        <w:t xml:space="preserve">1. W dniu 13 sierpnia  2010r. złożono uwagę w odniesieniu do działki ewidencyjnej nr 112/4 obręb geodezyjny Kukinka (oznaczenie działki zinterpretowane na podstawie </w:t>
      </w:r>
      <w:r>
        <w:rPr>
          <w:sz w:val="24"/>
          <w:szCs w:val="24"/>
        </w:rPr>
        <w:lastRenderedPageBreak/>
        <w:t>załączonego rysunku z proponowanym podziałem) dotyczącą zmiany proponowanego podziału na działki budowlane. W załączeniu przedstawiono propozycję podziału przedmiotowej działki.</w:t>
      </w:r>
    </w:p>
    <w:p w:rsidR="00092414" w:rsidRDefault="00092414" w:rsidP="00092414">
      <w:pPr>
        <w:pStyle w:val="Bezodstpw"/>
        <w:tabs>
          <w:tab w:val="left" w:pos="426"/>
        </w:tabs>
        <w:spacing w:line="276" w:lineRule="auto"/>
        <w:ind w:firstLine="426"/>
        <w:jc w:val="both"/>
        <w:rPr>
          <w:bCs/>
          <w:sz w:val="24"/>
          <w:szCs w:val="24"/>
        </w:rPr>
      </w:pPr>
      <w:r>
        <w:rPr>
          <w:sz w:val="24"/>
          <w:szCs w:val="24"/>
        </w:rPr>
        <w:t xml:space="preserve">2. </w:t>
      </w:r>
      <w:r>
        <w:rPr>
          <w:b/>
          <w:bCs/>
          <w:sz w:val="24"/>
          <w:szCs w:val="24"/>
        </w:rPr>
        <w:t xml:space="preserve">Uwaga nie została uwzględniona.  </w:t>
      </w:r>
      <w:r>
        <w:rPr>
          <w:bCs/>
          <w:sz w:val="24"/>
          <w:szCs w:val="24"/>
        </w:rPr>
        <w:t xml:space="preserve">Zgodnie z przedstawionym podziałem, stanowiącym załącznik do uwagi, na cele budowlane należałoby przeznaczyć całą działkę ewidencyjna nr 112/4. Tymczasem, zgodnie ze Studium uwarunkowań i kierunków zagospodarowania przestrzennego gminy Ustronie Morskie tylko część działki przeznaczona jest na cele budowlane, a pozostała część pozostawiona jako tereny otwarte: istniejące lasy lub użytki rolne, w szczególności w granicach obszaru bezpośredniego zagrożenia powodzią. </w:t>
      </w:r>
    </w:p>
    <w:p w:rsidR="00092414" w:rsidRDefault="00092414" w:rsidP="00092414">
      <w:pPr>
        <w:pStyle w:val="Bezodstpw"/>
        <w:tabs>
          <w:tab w:val="left" w:pos="426"/>
        </w:tabs>
        <w:spacing w:line="276" w:lineRule="auto"/>
        <w:ind w:firstLine="426"/>
        <w:jc w:val="both"/>
        <w:rPr>
          <w:sz w:val="24"/>
          <w:szCs w:val="24"/>
        </w:rPr>
      </w:pPr>
      <w:r>
        <w:rPr>
          <w:sz w:val="24"/>
          <w:szCs w:val="24"/>
        </w:rPr>
        <w:t xml:space="preserve">Zgodnie z art. 20 ust. 1 ustawy z dnia 27 marca 2003 roku o planowaniu i zagospodarowaniu przestrzennym (Dz. u. Nr 80 poz. 717 ze zm.) </w:t>
      </w:r>
      <w:r>
        <w:rPr>
          <w:i/>
          <w:sz w:val="24"/>
          <w:szCs w:val="24"/>
        </w:rPr>
        <w:t>Plan miejscowy uchwala rada gmin, po stwierdzeniu jego zgodności z ustaleniami studium […].</w:t>
      </w:r>
      <w:r>
        <w:rPr>
          <w:sz w:val="24"/>
          <w:szCs w:val="24"/>
        </w:rPr>
        <w:t xml:space="preserve"> Przeznaczenie większej części działki na cele budowlane byłoby naruszeniem zgodności z obowiązującym studium. Wprowadzenie zabudowy w granice bezpośredniego zagrożenia powodzią byłyby naruszeniem przepisów Ustawy z dnia 18 lipca 2001 roku Prawo wodne (Dz. u. z 2001 r. Nr 115 poz. 1229 ze zm.).</w:t>
      </w:r>
    </w:p>
    <w:p w:rsidR="00092414" w:rsidRDefault="00092414" w:rsidP="00092414">
      <w:pPr>
        <w:pStyle w:val="Bezodstpw"/>
        <w:tabs>
          <w:tab w:val="left" w:pos="426"/>
        </w:tabs>
        <w:spacing w:line="276" w:lineRule="auto"/>
        <w:ind w:firstLine="426"/>
        <w:jc w:val="both"/>
        <w:rPr>
          <w:sz w:val="24"/>
          <w:szCs w:val="24"/>
        </w:rPr>
      </w:pPr>
      <w:r>
        <w:rPr>
          <w:sz w:val="24"/>
          <w:szCs w:val="24"/>
        </w:rPr>
        <w:t>Ponad to przez teren działki przebiega gazociąg wysokiego ciśnienia z ustanowioną strefą kontrolną, w której zakazuje się lokalizacji zabudowy. Proponowany przez wnioskodawcę podział nie uwzględniał istnienia tego gazociągu.</w:t>
      </w:r>
    </w:p>
    <w:p w:rsidR="00092414" w:rsidRDefault="00092414" w:rsidP="00092414">
      <w:pPr>
        <w:pStyle w:val="Bezodstpw"/>
        <w:tabs>
          <w:tab w:val="left" w:pos="426"/>
        </w:tabs>
        <w:spacing w:line="276" w:lineRule="auto"/>
        <w:ind w:firstLine="426"/>
        <w:jc w:val="both"/>
        <w:rPr>
          <w:sz w:val="24"/>
          <w:szCs w:val="24"/>
        </w:rPr>
      </w:pPr>
      <w:r>
        <w:rPr>
          <w:sz w:val="24"/>
          <w:szCs w:val="24"/>
        </w:rPr>
        <w:t xml:space="preserve">Ponieważ wskazane na rysunku planu podziały na działki budowlane są podziałami proponowanymi, przy zachowaniu ustalonych planem parametrów dla </w:t>
      </w:r>
      <w:proofErr w:type="spellStart"/>
      <w:r>
        <w:rPr>
          <w:sz w:val="24"/>
          <w:szCs w:val="24"/>
        </w:rPr>
        <w:t>nowowydzielanych</w:t>
      </w:r>
      <w:proofErr w:type="spellEnd"/>
      <w:r>
        <w:rPr>
          <w:sz w:val="24"/>
          <w:szCs w:val="24"/>
        </w:rPr>
        <w:t xml:space="preserve"> działek budowlanych, przebieg granic tych działek może być korygowany w stosunku do zilustrowanego w planie.</w:t>
      </w:r>
    </w:p>
    <w:p w:rsidR="00092414" w:rsidRDefault="00092414" w:rsidP="00092414">
      <w:pPr>
        <w:pStyle w:val="Bezodstpw"/>
        <w:tabs>
          <w:tab w:val="left" w:pos="426"/>
        </w:tabs>
        <w:spacing w:line="276" w:lineRule="auto"/>
        <w:ind w:firstLine="426"/>
        <w:jc w:val="both"/>
        <w:rPr>
          <w:sz w:val="24"/>
          <w:szCs w:val="24"/>
        </w:rPr>
      </w:pPr>
    </w:p>
    <w:p w:rsidR="00092414" w:rsidRDefault="00092414" w:rsidP="00092414">
      <w:pPr>
        <w:ind w:firstLine="426"/>
        <w:jc w:val="both"/>
        <w:rPr>
          <w:rFonts w:ascii="Times New Roman" w:hAnsi="Times New Roman"/>
          <w:sz w:val="24"/>
          <w:szCs w:val="24"/>
        </w:rPr>
      </w:pPr>
      <w:r>
        <w:rPr>
          <w:rFonts w:ascii="Times New Roman" w:hAnsi="Times New Roman"/>
          <w:b/>
          <w:sz w:val="24"/>
          <w:szCs w:val="24"/>
        </w:rPr>
        <w:t>§ 26.</w:t>
      </w:r>
      <w:r>
        <w:rPr>
          <w:rFonts w:ascii="Times New Roman" w:hAnsi="Times New Roman"/>
          <w:sz w:val="24"/>
          <w:szCs w:val="24"/>
        </w:rPr>
        <w:t xml:space="preserve"> Rada Gminy Ustronie Morskie podtrzymuje stanowisko Wójta Gminy Ustronie Morskie w sprawie rozstrzygnięcia uwag złożonych do wyłożonego do publicznego wglądu projektu planu.</w:t>
      </w:r>
    </w:p>
    <w:p w:rsidR="00092414" w:rsidRDefault="00092414" w:rsidP="00092414">
      <w:pPr>
        <w:pStyle w:val="Bezodstpw"/>
        <w:tabs>
          <w:tab w:val="left" w:pos="426"/>
        </w:tabs>
        <w:spacing w:line="276" w:lineRule="auto"/>
        <w:ind w:firstLine="426"/>
        <w:jc w:val="both"/>
        <w:rPr>
          <w:sz w:val="24"/>
          <w:szCs w:val="24"/>
        </w:rPr>
      </w:pPr>
    </w:p>
    <w:p w:rsidR="00092414" w:rsidRDefault="00092414" w:rsidP="00092414">
      <w:pPr>
        <w:pStyle w:val="Bezodstpw"/>
        <w:tabs>
          <w:tab w:val="left" w:pos="426"/>
        </w:tabs>
        <w:spacing w:line="276" w:lineRule="auto"/>
        <w:ind w:firstLine="426"/>
        <w:jc w:val="both"/>
        <w:rPr>
          <w:sz w:val="24"/>
          <w:szCs w:val="24"/>
        </w:rPr>
      </w:pPr>
    </w:p>
    <w:p w:rsidR="00092414" w:rsidRDefault="00092414" w:rsidP="00092414">
      <w:pPr>
        <w:pStyle w:val="Bezodstpw"/>
        <w:tabs>
          <w:tab w:val="left" w:pos="426"/>
        </w:tabs>
        <w:spacing w:line="276" w:lineRule="auto"/>
        <w:ind w:firstLine="426"/>
        <w:jc w:val="both"/>
        <w:rPr>
          <w:sz w:val="24"/>
          <w:szCs w:val="24"/>
        </w:rPr>
      </w:pPr>
      <w:r>
        <w:rPr>
          <w:b/>
          <w:sz w:val="24"/>
          <w:szCs w:val="24"/>
        </w:rPr>
        <w:t xml:space="preserve">§ 27. </w:t>
      </w:r>
      <w:r>
        <w:rPr>
          <w:sz w:val="24"/>
          <w:szCs w:val="24"/>
        </w:rPr>
        <w:t>Nieuwzględnienie powyższych uwag nie wymaga ponowienia procedury planistycznej.</w:t>
      </w:r>
    </w:p>
    <w:p w:rsidR="00092414" w:rsidRDefault="00092414" w:rsidP="00092414">
      <w:pPr>
        <w:ind w:firstLine="284"/>
        <w:jc w:val="both"/>
        <w:rPr>
          <w:rFonts w:ascii="Times New Roman" w:hAnsi="Times New Roman"/>
          <w:sz w:val="24"/>
          <w:szCs w:val="24"/>
        </w:rPr>
      </w:pPr>
    </w:p>
    <w:p w:rsidR="00092414" w:rsidRDefault="00092414" w:rsidP="00092414">
      <w:pPr>
        <w:jc w:val="both"/>
        <w:rPr>
          <w:rFonts w:ascii="Times New Roman" w:hAnsi="Times New Roman"/>
          <w:sz w:val="24"/>
          <w:szCs w:val="24"/>
        </w:rPr>
      </w:pPr>
      <w:r>
        <w:rPr>
          <w:rFonts w:ascii="Times New Roman" w:hAnsi="Times New Roman"/>
          <w:sz w:val="24"/>
          <w:szCs w:val="24"/>
        </w:rPr>
        <w:t>Rada Gminy w drodze głosowania przyjęła jednogłośnie (– 15 głosów „za” ) treść zał. nr 2 do uchwały planistycznej.</w:t>
      </w:r>
    </w:p>
    <w:p w:rsidR="00092414" w:rsidRDefault="00092414" w:rsidP="00092414">
      <w:pPr>
        <w:spacing w:line="360" w:lineRule="auto"/>
        <w:jc w:val="both"/>
        <w:rPr>
          <w:rFonts w:ascii="Times New Roman" w:hAnsi="Times New Roman"/>
        </w:rPr>
      </w:pPr>
      <w:r>
        <w:rPr>
          <w:rFonts w:ascii="Times New Roman" w:hAnsi="Times New Roman"/>
        </w:rPr>
        <w:t>Opinia Komisji Budżetu i Rozwoju Gospodarczego- przedstawił Przewodniczący Komisji Zenon Wajgert: temat ten był głęboko analizowany i szeroko omawiany. Projekt uchwały zyskał jednogłośnie opinię pozytywną.</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Dyskusja:</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Saraban Robert</w:t>
      </w:r>
      <w:r>
        <w:rPr>
          <w:rFonts w:ascii="Times New Roman" w:hAnsi="Times New Roman"/>
          <w:sz w:val="24"/>
          <w:szCs w:val="24"/>
        </w:rPr>
        <w:t xml:space="preserve"> zapytał czy konieczne jest określanie koloru elewacji czy też typu dachówki?</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lastRenderedPageBreak/>
        <w:t>Kierownik Referatu</w:t>
      </w:r>
      <w:r>
        <w:rPr>
          <w:rFonts w:ascii="Times New Roman" w:hAnsi="Times New Roman"/>
          <w:sz w:val="24"/>
          <w:szCs w:val="24"/>
        </w:rPr>
        <w:t xml:space="preserve"> zapisy te wynikają z ustawy o zagospodarowaniu przestrzennym, jest to ład architektoniczny.</w:t>
      </w:r>
    </w:p>
    <w:p w:rsidR="00092414" w:rsidRDefault="00092414" w:rsidP="00092414">
      <w:pPr>
        <w:spacing w:line="360" w:lineRule="auto"/>
        <w:jc w:val="both"/>
        <w:rPr>
          <w:rFonts w:ascii="Times New Roman" w:hAnsi="Times New Roman"/>
        </w:rPr>
      </w:pPr>
      <w:r>
        <w:rPr>
          <w:rFonts w:ascii="Times New Roman" w:hAnsi="Times New Roman"/>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 xml:space="preserve">Uchwała Nr XL/282/2010 </w:t>
      </w:r>
      <w:r>
        <w:rPr>
          <w:rFonts w:ascii="Times New Roman" w:hAnsi="Times New Roman"/>
          <w:sz w:val="24"/>
          <w:szCs w:val="24"/>
        </w:rPr>
        <w:t>w sprawie miejscowego planu zagospodarowania przestrzennego obrębu ewidencyjnego Kukinka została podjęta następującą ilością głosów: „za” – 14 głosów, „wstrzymuję się” – 1 głos.</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 Andrzej Basarab</w:t>
      </w:r>
      <w:r>
        <w:rPr>
          <w:rFonts w:ascii="Times New Roman" w:hAnsi="Times New Roman"/>
          <w:sz w:val="24"/>
          <w:szCs w:val="24"/>
        </w:rPr>
        <w:t xml:space="preserve"> przekazał serdeczne i szczere podziękowania dla wszystkich, którzy poświęcili wiele godzin pracy nad planem, dzięki ich konsekwencji i cierpliwości można dziś było uchwalić ten akt prawny.</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 xml:space="preserve">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8</w:t>
      </w:r>
      <w:r>
        <w:rPr>
          <w:rFonts w:ascii="Times New Roman" w:hAnsi="Times New Roman"/>
          <w:sz w:val="24"/>
          <w:szCs w:val="24"/>
        </w:rPr>
        <w:t xml:space="preserve"> – projekt uchwały w sprawie wydzierżawienia nieruchomości przedstawiła Kierownik Referatu Wiesława Świecka.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Dotychczasowy dzierżawca części przedmiotowych działek zaznaczonych na mapce tj. spółka Phoenix sp. z o.o. we Włocławku, wystąpiła z wnioskiem o przedłużenie dzierżawy o kolejne pięć lat. W związku z tym, iż zgodnie z zapisami art. 18 pkt. 9 lit. a) ustawy o samorządzie gminnym zaliczającymi do wyłącznej właściwości rady gminy między innymi wydzierżawianie nieruchomości w celu zawarcia kolejnej umowy niezbędne jest podjęcie niniejszej uchwały. Projekt uwzględnia opinię Komisji Budżetu i Rozwoju Gospodarczego Rady Gminy i określa termin jej trwania na okres jednego roku. Komisja zaproponowała wysokość czynszu dzierżawnego na 4.000.- złotych brutto.</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Opinia Komisji Budżetu i Rozwoju Gospodarczego- przedstawił Przewodniczący Komisji Zenon Wajgert: wnioskowano o okres 5 lat dzierżawy, tak jak przedstawiono komisja zaproponowała okres 1 roku i czynsz w wys. 4.000,00 zł – opinia jednogłośnie pozytywna.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XL/283/2010</w:t>
      </w:r>
      <w:r>
        <w:rPr>
          <w:rFonts w:ascii="Times New Roman" w:hAnsi="Times New Roman"/>
          <w:sz w:val="24"/>
          <w:szCs w:val="24"/>
        </w:rPr>
        <w:t xml:space="preserve"> w sprawie nieruchomości została podjęta jednogłośnie – 15 głosów „za”.</w:t>
      </w:r>
    </w:p>
    <w:p w:rsidR="00092414" w:rsidRDefault="00092414" w:rsidP="00092414">
      <w:pPr>
        <w:spacing w:line="360" w:lineRule="auto"/>
        <w:jc w:val="both"/>
        <w:rPr>
          <w:rFonts w:ascii="Times New Roman" w:hAnsi="Times New Roman"/>
          <w:sz w:val="24"/>
          <w:szCs w:val="24"/>
          <w:u w:val="single"/>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9</w:t>
      </w:r>
      <w:r>
        <w:rPr>
          <w:rFonts w:ascii="Times New Roman" w:hAnsi="Times New Roman"/>
          <w:sz w:val="24"/>
          <w:szCs w:val="24"/>
        </w:rPr>
        <w:t xml:space="preserve"> – projekt uchwały w sprawie zbycia nieruchomości w drodze bezprzetargowej przedstawiła Kierownik Referatu.</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lastRenderedPageBreak/>
        <w:t>Przeznaczona do zbycia w drodze bezprzetargowej działka numer 23/6 stanowi grunt przyległy do nieruchomości zabudowanej. Sprzedaż przedmiotowego terenu wpłynie korzystnie na zagospodarowanie powiększanej nieruchomości.</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Wymieniona w uchwale działka gruntu ze względu na kształt, powierzchnię i położenie nie może być zagospodarowana, jako odrębna nieruchomość. Podejmując decyzję o sprzedaży zasięgnięto opinii Komisji Budżetu i Rozwoju Gospodarczego Rady Gminy.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Opinia Komisji Budżetu i Rozwoju Gospodarczego- przedstawił Przewodniczący Komisji Zenon Wajgert: opinia jednogłośnie pozytywna.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XL/284/2010</w:t>
      </w:r>
      <w:r>
        <w:rPr>
          <w:rFonts w:ascii="Times New Roman" w:hAnsi="Times New Roman"/>
          <w:sz w:val="24"/>
          <w:szCs w:val="24"/>
        </w:rPr>
        <w:t xml:space="preserve"> w sprawie zbycia nieruchomości w drodze bezprzetargowej została podjęta jednogłośnie – 15 głosów „za”.</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10</w:t>
      </w:r>
      <w:r>
        <w:rPr>
          <w:rFonts w:ascii="Times New Roman" w:hAnsi="Times New Roman"/>
          <w:sz w:val="24"/>
          <w:szCs w:val="24"/>
        </w:rPr>
        <w:t xml:space="preserve"> – projekt uchwały w sprawie zbycia nieruchomości przedstawiła Kierownik Referatu.</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Projektowane do sprzedaży działki o numerach:</w:t>
      </w:r>
    </w:p>
    <w:p w:rsidR="00092414" w:rsidRDefault="00092414" w:rsidP="00092414">
      <w:pPr>
        <w:pStyle w:val="Tekstpodstawowy"/>
        <w:numPr>
          <w:ilvl w:val="0"/>
          <w:numId w:val="31"/>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265/8   o  powierzchni  0,2761 ha położonej przy ulicy Granicznej , </w:t>
      </w:r>
    </w:p>
    <w:p w:rsidR="00092414" w:rsidRDefault="00092414" w:rsidP="00092414">
      <w:pPr>
        <w:pStyle w:val="Tekstpodstawowy"/>
        <w:numPr>
          <w:ilvl w:val="0"/>
          <w:numId w:val="31"/>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263/7   o  powierzchni  0,3399 ha położonej przy ulicy Spokojnej , </w:t>
      </w:r>
    </w:p>
    <w:p w:rsidR="00092414" w:rsidRDefault="00092414" w:rsidP="00092414">
      <w:pPr>
        <w:pStyle w:val="Tekstpodstawowy"/>
        <w:numPr>
          <w:ilvl w:val="0"/>
          <w:numId w:val="31"/>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428/20 o  powierzchni  0,3981 ha położonej przy ulicy  Kolejowej.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ujęte zostały w dochodach ze zbycia na lata 2011 i następne. W związku z dokonaniem ich geodezyjnego wydzielenia oraz końcowym etapem zmiany miejscowego planu zagospodarowania przestrzennego istnieje możliwość przygotowania tych nieruchomości do zbycia zgodnie z ich przeznaczeniem w projekcie zmiany planu.</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Opinia Komisji Budżetu i Rozwoju Gospodarczego- przedstawił Przewodniczący Komisji Zenon Wajgert: komisja zaopiniowała pozytywnie projekt, aby te 3 działki już wyznaczyć do sprzedaży, opinia jednogłośna.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XL/285/2010</w:t>
      </w:r>
      <w:r>
        <w:rPr>
          <w:rFonts w:ascii="Times New Roman" w:hAnsi="Times New Roman"/>
          <w:sz w:val="24"/>
          <w:szCs w:val="24"/>
        </w:rPr>
        <w:t xml:space="preserve"> w sprawie zbycia nieruchomości została podjęta jednogłośnie – </w:t>
      </w:r>
      <w:r>
        <w:rPr>
          <w:rFonts w:ascii="Times New Roman" w:hAnsi="Times New Roman"/>
          <w:sz w:val="24"/>
          <w:szCs w:val="24"/>
        </w:rPr>
        <w:br/>
        <w:t>15 głosów „za”.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lastRenderedPageBreak/>
        <w:t>Druk nr 11</w:t>
      </w:r>
      <w:r>
        <w:rPr>
          <w:rFonts w:ascii="Times New Roman" w:hAnsi="Times New Roman"/>
          <w:sz w:val="24"/>
          <w:szCs w:val="24"/>
        </w:rPr>
        <w:t xml:space="preserve"> – projekt uchwały w sprawie  powołania jednostki budżetowej pod nazwą „Gminny Ośrodek Sportu i Rekreacji w Ustroniu Morskim” przedstawił Sekretarz Gminy Adam Budka.</w:t>
      </w:r>
    </w:p>
    <w:p w:rsidR="00092414" w:rsidRDefault="00092414" w:rsidP="00092414">
      <w:pPr>
        <w:spacing w:line="360" w:lineRule="auto"/>
        <w:jc w:val="both"/>
        <w:rPr>
          <w:rFonts w:ascii="Times New Roman" w:hAnsi="Times New Roman"/>
        </w:rPr>
      </w:pPr>
      <w:r>
        <w:rPr>
          <w:rFonts w:ascii="Times New Roman" w:hAnsi="Times New Roman"/>
        </w:rPr>
        <w:t>Sekretarz Gminy poinformował, iż po konsultacjach prawnych i finansowych najlepszą formą organizacyjną  jest utworzenie jednostki budżetowej. Dokumenty z tym związane przygotowuje gmina dla jednostki budżetowej pn.”Gminny Ośrodek Sportu i Rekreacji w Ustroniu Morskim”. Opracowany zostanie Statut, w którym zostaną dokładnie określone zadania tej jednostki, także zadania z zakresu gospodarki komunalnej. Następna sprawa to powierzenie mienia: stadion, baseny, cała sfera związana  z plażą, ratownikami, ponadto inne zadania gminy: cmentarze, drogi, mieszkaniówka. Gmina przygotuje opracowanie materiałów i projektów radnym do analizy.</w:t>
      </w:r>
    </w:p>
    <w:p w:rsidR="00092414" w:rsidRDefault="00092414" w:rsidP="00092414">
      <w:pPr>
        <w:spacing w:line="360" w:lineRule="auto"/>
        <w:jc w:val="both"/>
        <w:rPr>
          <w:rFonts w:ascii="Times New Roman" w:hAnsi="Times New Roman"/>
        </w:rPr>
      </w:pPr>
      <w:r>
        <w:rPr>
          <w:rFonts w:ascii="Times New Roman" w:hAnsi="Times New Roman"/>
        </w:rPr>
        <w:t>Przewodniczący Rady stwierdził, iż to najwyższy czas na podjęcie tej decyzji. Przede wszystkim sprawa gospodarki komunalnej. Jest to słuszne i zasadne. Nad jednostką budżetową jest ścisła kontrola.</w:t>
      </w:r>
    </w:p>
    <w:p w:rsidR="00092414" w:rsidRDefault="00092414" w:rsidP="00092414">
      <w:pPr>
        <w:spacing w:line="360" w:lineRule="auto"/>
        <w:jc w:val="both"/>
        <w:rPr>
          <w:rFonts w:ascii="Times New Roman" w:hAnsi="Times New Roman"/>
        </w:rPr>
      </w:pPr>
      <w:r>
        <w:rPr>
          <w:rFonts w:ascii="Times New Roman" w:hAnsi="Times New Roman"/>
        </w:rPr>
        <w:t xml:space="preserve">Sekretarz Gminy zwrócił uwagę, że jest to jedna z form finansów publicznych, są także spółki komunalne, prawa handlowego, jednak nie zawsze działalność komunalna przynosi zysk. Za utworzeniem jednostki budżetowej przemawia dodatkowo sprawa VAT-u, bowiem rozpoczęcie działalności </w:t>
      </w:r>
      <w:proofErr w:type="spellStart"/>
      <w:r>
        <w:rPr>
          <w:rFonts w:ascii="Times New Roman" w:hAnsi="Times New Roman"/>
        </w:rPr>
        <w:t>GOSiR-u</w:t>
      </w:r>
      <w:proofErr w:type="spellEnd"/>
      <w:r>
        <w:rPr>
          <w:rFonts w:ascii="Times New Roman" w:hAnsi="Times New Roman"/>
        </w:rPr>
        <w:t xml:space="preserve"> pozwoli na szybsze wszczęcie procedury zmierzającej do odzyskania zapłaconego już przez gminę, w związku z budową Centrum Sportowo-Rekreacyjnego, podatku VAT. Możliwa do zwrotu kwota na dzień dzisiejszy przekracza już 1,5 mln zł. </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Autopoprawka – w związku z długim oczekiwaniem na ogłoszenie uchwały w  Dzienniku Urzędowym Województwa Zachodniopomorskiego proponuje się zmianę zapisu w § 1 tj. zmienić datę powołania zamiast  z dniem 01 października wpisać z dniem 02 listopada 2010r..</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Autopoprawka została przegłosowana – 15 głosów „za”.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Opinia Komisji Budżetu i Rozwoju Gospodarczego- przedstawił Przewodniczący Komisji Zenon Wajgert: komisja zaopiniowała pozytywnie projekt, opinia jednogłośna.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Dyskusja:</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Stanisławczyk Tomasz</w:t>
      </w:r>
      <w:r>
        <w:rPr>
          <w:rFonts w:ascii="Times New Roman" w:hAnsi="Times New Roman"/>
          <w:sz w:val="24"/>
          <w:szCs w:val="24"/>
        </w:rPr>
        <w:t xml:space="preserve"> zwrócił się z zapytaniem, jakie będzie zatrudnienie, jak będzie wyglądał nabór pracowników?</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Sekretarz Gminy</w:t>
      </w:r>
      <w:r>
        <w:rPr>
          <w:rFonts w:ascii="Times New Roman" w:hAnsi="Times New Roman"/>
          <w:sz w:val="24"/>
          <w:szCs w:val="24"/>
        </w:rPr>
        <w:t xml:space="preserve"> przede wszystkim nabór na dyrektora jednostki w drodze konkursu, zatrudnienie z dniem rozpoczęcia działalności jednostki, jednak będzie musiał przygotować regulamin organizacyjny jednostki oraz jej plan finansowy.</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lastRenderedPageBreak/>
        <w:t>Molcan Marzena</w:t>
      </w:r>
      <w:r>
        <w:rPr>
          <w:rFonts w:ascii="Times New Roman" w:hAnsi="Times New Roman"/>
          <w:sz w:val="24"/>
          <w:szCs w:val="24"/>
        </w:rPr>
        <w:t xml:space="preserve"> ta jednostka ma służyć uporządkowaniu także spraw komunalnych, jaki będzie koszt utrzymania tej jednostki?</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stwierdził, że w chwili obecnej ciężko operować cyframi, prawdopodobnie dopiero po roku działalności będzie czas oceny. Należy jednak pamiętać, że to Rada Gminy domagała się powołania takiej jednostki, co obecnie ma miejsce. Będą zmiany organizacyjne także w Urzędzie, część pracowników zostanie przeniesiona do nowej jednostki, np. p. Roman </w:t>
      </w:r>
      <w:proofErr w:type="spellStart"/>
      <w:r>
        <w:rPr>
          <w:rFonts w:ascii="Times New Roman" w:hAnsi="Times New Roman"/>
          <w:sz w:val="24"/>
          <w:szCs w:val="24"/>
        </w:rPr>
        <w:t>Winiecki</w:t>
      </w:r>
      <w:proofErr w:type="spellEnd"/>
      <w:r>
        <w:rPr>
          <w:rFonts w:ascii="Times New Roman" w:hAnsi="Times New Roman"/>
          <w:sz w:val="24"/>
          <w:szCs w:val="24"/>
        </w:rPr>
        <w:t>. Szkoda, poprzednicy nie zrobili tego wcześniej, a znam z zapisów archiwalnych, iż o powołaniu takiej jednostki zadecydował tylko jeden głos.</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Opinia Komisji Budżetu i Rozwoju Gospodarczego- przedstawił Przewodniczący Komisji Zenon Wajgert: komisja zaopiniowała pozytywnie projekt, aby te 3 działki już wyznaczyć do sprzedaży, opinia jednogłośna.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 xml:space="preserve">Uchwała Nr XL/286/2010 </w:t>
      </w:r>
      <w:r>
        <w:rPr>
          <w:rFonts w:ascii="Times New Roman" w:hAnsi="Times New Roman"/>
          <w:sz w:val="24"/>
          <w:szCs w:val="24"/>
        </w:rPr>
        <w:t>w sprawie powołania jednostki budżetowej pod nazwą „Gminny Ośrodek Sportu i Rekreacji w Ustroniu Morskim została podjęta jednogłośnie – 15 głosów „za”.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12</w:t>
      </w:r>
      <w:r>
        <w:rPr>
          <w:rFonts w:ascii="Times New Roman" w:hAnsi="Times New Roman"/>
          <w:sz w:val="24"/>
          <w:szCs w:val="24"/>
        </w:rPr>
        <w:t xml:space="preserve"> – projekt uchwały w sprawie podziału Gminy Ustronie Morskie na okręgi wyborcze przedstawił Sekretarz Gminy.</w:t>
      </w:r>
    </w:p>
    <w:p w:rsidR="00092414" w:rsidRDefault="00092414" w:rsidP="00092414">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Przygotowany projekt uchwały Rady Gminy dotyczy zmiany granic okręgów wyborczych o numerach 1 i 2. Zmiana ta wynika z tego, że w okręgu wyborczym Nr 1 nastąpiło według stanu na dzień 31.12.2009 r. zwiększenie liczby mieszkańców zamieszkujących ten okręg, co spowodowało naruszenie jednolitej dla całej Gminy normy przedstawicielstwa. I tak norma ta wynosi liczbę 236,6 mieszkańców na jeden mandat (3550 mieszkańców wg stanu na dzień 31.12.2009 </w:t>
      </w:r>
      <w:proofErr w:type="spellStart"/>
      <w:r>
        <w:rPr>
          <w:rFonts w:ascii="Times New Roman" w:hAnsi="Times New Roman"/>
          <w:sz w:val="24"/>
          <w:szCs w:val="24"/>
          <w:lang w:eastAsia="pl-PL"/>
        </w:rPr>
        <w:t>r</w:t>
      </w:r>
      <w:proofErr w:type="spellEnd"/>
      <w:r>
        <w:rPr>
          <w:rFonts w:ascii="Times New Roman" w:hAnsi="Times New Roman"/>
          <w:sz w:val="24"/>
          <w:szCs w:val="24"/>
          <w:lang w:eastAsia="pl-PL"/>
        </w:rPr>
        <w:t xml:space="preserve"> : 15 mandatów = 236,6 ). W okręgu wyborczym Nr 1 obecna liczba mieszkańców powoduje, że odnosząc ją do normy przedstawicielstwa liczba mieszkańców powoduje, że liczba mandatów powinna zwiększyć się do 6, co jest niezgodne z Ordynacją wyborczą do rad gmin, rad powiatów i sejmików województw. Należy zatem dokonać takiej zmiany tego okręgu, która spowoduje, że część jego mieszkańców przejdzie do innego okręgu. Proponuje się aby do okręgu Nr 2 przeszła cała ulica Wojska Polskiego bez numerów 21A i 21B, to jest do okręgu wyborczego Nr 2 przeniesionych byłoby 73 mieszkańców przez co zachowana zostanie jednolita norma przedstawicielstwa i dotychczasowa ilość mandatów w okręgach to jest po 5.</w:t>
      </w:r>
    </w:p>
    <w:p w:rsidR="00092414" w:rsidRDefault="00092414" w:rsidP="00092414">
      <w:pPr>
        <w:spacing w:line="360" w:lineRule="auto"/>
        <w:jc w:val="both"/>
        <w:rPr>
          <w:rFonts w:ascii="Times New Roman" w:hAnsi="Times New Roman"/>
        </w:rPr>
      </w:pPr>
      <w:r>
        <w:rPr>
          <w:rFonts w:ascii="Times New Roman" w:hAnsi="Times New Roman"/>
        </w:rPr>
        <w:lastRenderedPageBreak/>
        <w:t>Granice pozostałych okręgów w stosunku do ustalonych w 1998r. pozostałyby bez zmian.</w:t>
      </w:r>
    </w:p>
    <w:p w:rsidR="00092414" w:rsidRDefault="00092414" w:rsidP="00092414">
      <w:pPr>
        <w:spacing w:line="360" w:lineRule="auto"/>
        <w:jc w:val="both"/>
        <w:rPr>
          <w:rFonts w:ascii="Times New Roman" w:hAnsi="Times New Roman"/>
        </w:rPr>
      </w:pPr>
      <w:r>
        <w:rPr>
          <w:rFonts w:ascii="Times New Roman" w:hAnsi="Times New Roman"/>
        </w:rPr>
        <w:tab/>
        <w:t>Projekt uchwały przygotowany został w związku z Postanowieniem Komisarza Wyborczego w Koszalinie z dnia 19 sierpnia 2010r. w sprawie wezwania do dokonania podziału gminy na okręgi wyborcze.</w:t>
      </w:r>
    </w:p>
    <w:p w:rsidR="00092414" w:rsidRDefault="00092414" w:rsidP="00092414">
      <w:pPr>
        <w:spacing w:line="360" w:lineRule="auto"/>
        <w:jc w:val="both"/>
        <w:rPr>
          <w:rFonts w:ascii="Times New Roman" w:hAnsi="Times New Roman"/>
        </w:rPr>
      </w:pPr>
      <w:r>
        <w:rPr>
          <w:rFonts w:ascii="Times New Roman" w:hAnsi="Times New Roman"/>
        </w:rPr>
        <w:t>Opinia Komisji Spraw Społecznych i Porządku Publicznego – przedstawił jej Przewodniczący Krzysztof Grzywnowicz: projekt ten był poddany analizie na posiedzeniu komisji, nie wniesiono żadnych uwag, opinia pozytywna.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XL/287/2010</w:t>
      </w:r>
      <w:r>
        <w:rPr>
          <w:rFonts w:ascii="Times New Roman" w:hAnsi="Times New Roman"/>
          <w:sz w:val="24"/>
          <w:szCs w:val="24"/>
        </w:rPr>
        <w:t xml:space="preserve"> w sprawie podziału Gminy Ustronie Morskie na okręgi wyborcze została podjęta jednogłośnie – 15 głosów „za”.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13</w:t>
      </w:r>
      <w:r>
        <w:rPr>
          <w:rFonts w:ascii="Times New Roman" w:hAnsi="Times New Roman"/>
          <w:sz w:val="24"/>
          <w:szCs w:val="24"/>
        </w:rPr>
        <w:t xml:space="preserve"> – projekt uchwały w sprawie skargi na działalność Wójta Gminy przedstawił Przewodniczący Komisji Rewizyjnej Stefan Dymański. Przewodniczący poinformował, iż w/w skarga została rozpatrzona na posiedzeniu komisji w dniu 17 sierpnia 2010r. Po dokładnej analizie komisja wnioskuje o uznanie skargi za bezzasadną. Skarżący zostali bezpośrednio powiadomieni przez Wójta o terminie wyłożenia projektu planu do publicznego wglądu i możliwości składania uwag, a nie jest to wymóg proceduralny. Wójt wykazał się więc dodatkową starannością w tej sprawie. Od otrzymania pisma skarżący mieli miesiąc czasu na złożenie swoich uwag do projektu planu i nie skorzystali z tego uprawnienia. Uchwalenie planu zagospodarowania przestrzennego jest objęte określoną w art. 17 ustawy o planowaniu przestrzennym procedurą. Wójt nie uchybił wskazanej procedurze. Sam wniosek skarżących z 04.05.br. o przekształcenie ich działek w działki rekreacyjne został również złożony po terminie, gdyż wnioski do opracowywanego planu można było składać do 19.12.2008r. Z tych względów skarga została uznana za nieuzasadnioną.</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 Andrzej Basarab</w:t>
      </w:r>
      <w:r>
        <w:rPr>
          <w:rFonts w:ascii="Times New Roman" w:hAnsi="Times New Roman"/>
          <w:sz w:val="24"/>
          <w:szCs w:val="24"/>
        </w:rPr>
        <w:t xml:space="preserve"> poinformował radnych, iż w Biurze Rady znajduje się pełna dokumentacja tej sprawy wraz z wyjaśnieniami Wójta Gminy. Przypomniał, że sporna sprawa dotyczy terenów zalewowych. Ludzie ci próbują w każdy sposób zmienić użytkowanie.</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XL/288/2010</w:t>
      </w:r>
      <w:r>
        <w:rPr>
          <w:rFonts w:ascii="Times New Roman" w:hAnsi="Times New Roman"/>
          <w:sz w:val="24"/>
          <w:szCs w:val="24"/>
        </w:rPr>
        <w:t xml:space="preserve"> w sprawie rozpatrzenia skargi na działalność Wójta Gminy została podjęta jednogłośnie – 15 głosów „za”</w:t>
      </w:r>
    </w:p>
    <w:p w:rsidR="00092414" w:rsidRDefault="00092414" w:rsidP="00092414">
      <w:pPr>
        <w:jc w:val="both"/>
        <w:rPr>
          <w:rFonts w:ascii="Times New Roman" w:hAnsi="Times New Roman"/>
          <w:sz w:val="24"/>
          <w:szCs w:val="24"/>
        </w:rPr>
      </w:pPr>
      <w:r>
        <w:rPr>
          <w:rFonts w:ascii="Times New Roman" w:hAnsi="Times New Roman"/>
          <w:sz w:val="24"/>
          <w:szCs w:val="24"/>
          <w:u w:val="single"/>
        </w:rPr>
        <w:lastRenderedPageBreak/>
        <w:t>Druk nr 14</w:t>
      </w:r>
      <w:r>
        <w:rPr>
          <w:rFonts w:ascii="Times New Roman" w:hAnsi="Times New Roman"/>
          <w:sz w:val="24"/>
          <w:szCs w:val="24"/>
        </w:rPr>
        <w:t xml:space="preserve"> – projekt zmieniający uchwałę w sprawie przystąpienia do sporządzenia miejscowego planu zagospodarowania przestrzennego obrębu ewidencyjnego Ustronie Morskie i części obrębów Wieniotowo i Gwizd przedstawiła Kierownik Referatu Wiesława Świecka.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 xml:space="preserve">Przedmiotowa uchwała dokonuje zmiany  uchwały Nr XXII/132/2008 Rady Gminy Ustronie Morskie z dnia 26 września 2008 roku w sprawie przystąpienia do sporządzenia miejscowego planu zagospodarowania przestrzennego obrębu ewidencyjnego Ustronie Morskie i części obrębów Wieniotowo i Gwizd poprzez wyodrębnienie  obszarów  A i B. Potrzeba wynika z potrzeby uzyskania w procesie sporządzania planu </w:t>
      </w:r>
      <w:proofErr w:type="spellStart"/>
      <w:r>
        <w:rPr>
          <w:rFonts w:ascii="Times New Roman" w:hAnsi="Times New Roman"/>
          <w:sz w:val="24"/>
          <w:szCs w:val="24"/>
        </w:rPr>
        <w:t>zgód</w:t>
      </w:r>
      <w:proofErr w:type="spellEnd"/>
      <w:r>
        <w:rPr>
          <w:rFonts w:ascii="Times New Roman" w:hAnsi="Times New Roman"/>
          <w:sz w:val="24"/>
          <w:szCs w:val="24"/>
        </w:rPr>
        <w:t xml:space="preserve"> na zmianę przeznaczenia gruntów rolnych na cele nierolnicze. W rezultacie  zmiany planów zostaną uchwalone odrębnie dla dwóch wydzielonych obszarów :</w:t>
      </w:r>
    </w:p>
    <w:p w:rsidR="00092414" w:rsidRDefault="00092414" w:rsidP="00092414">
      <w:pPr>
        <w:pStyle w:val="Akapitzlist"/>
        <w:numPr>
          <w:ilvl w:val="0"/>
          <w:numId w:val="32"/>
        </w:numPr>
        <w:suppressAutoHyphens/>
        <w:spacing w:after="200" w:line="360" w:lineRule="auto"/>
        <w:jc w:val="both"/>
        <w:rPr>
          <w:lang w:eastAsia="ar-SA"/>
        </w:rPr>
      </w:pPr>
      <w:r>
        <w:rPr>
          <w:lang w:eastAsia="ar-SA"/>
        </w:rPr>
        <w:t>Zmiana miejscowego planu zagospodarowania przestrzennego obrębu ewidencyjnego Ustronie Morskie i części obrębów Wieniotowo i Gwizd – część A;</w:t>
      </w:r>
    </w:p>
    <w:p w:rsidR="00092414" w:rsidRDefault="00092414" w:rsidP="00092414">
      <w:pPr>
        <w:pStyle w:val="Akapitzlist"/>
        <w:numPr>
          <w:ilvl w:val="0"/>
          <w:numId w:val="32"/>
        </w:numPr>
        <w:suppressAutoHyphens/>
        <w:spacing w:after="200" w:line="360" w:lineRule="auto"/>
        <w:jc w:val="both"/>
        <w:rPr>
          <w:lang w:eastAsia="ar-SA"/>
        </w:rPr>
      </w:pPr>
      <w:r>
        <w:rPr>
          <w:lang w:eastAsia="ar-SA"/>
        </w:rPr>
        <w:t>Zmiana miejscowego planu zagospodarowania przestrzennego obrębu ewidencyjnego Ustronie Morskie i części obrębów Wieniotowo i Gwizd – część B.</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 xml:space="preserve">Sporządzenie  plan znajduje się na etapie opinii i uzgodnień. Zmiana  uchwały w sprawie przystąpienia do sporządzenia miejscowego planu zagospodarowania przestrzennego obrębu ewidencyjnego Ustronie Morskie i części obrębów Wieniotowo i Gwizd służy przyspieszeniu działania związanego z dalszą procedurą sporządzania i uchwalania planu. Pierwotna uchwała objęła zasięgiem znaczny obszar gminy. W granicach opracowania znalazły się zarówno grunty zainwestowane jak i nie zainwestowane. Ze względu na potrzebę uzyskania decyzji o zgodnie na zmianę przeznaczenia gruntów rolnych na cele nierolnicze procedura sporządzenia całego planu została zawieszona. Ponieważ sprawa </w:t>
      </w:r>
      <w:proofErr w:type="spellStart"/>
      <w:r>
        <w:rPr>
          <w:rFonts w:ascii="Times New Roman" w:hAnsi="Times New Roman"/>
          <w:sz w:val="24"/>
          <w:szCs w:val="24"/>
        </w:rPr>
        <w:t>zgód</w:t>
      </w:r>
      <w:proofErr w:type="spellEnd"/>
      <w:r>
        <w:rPr>
          <w:rFonts w:ascii="Times New Roman" w:hAnsi="Times New Roman"/>
          <w:sz w:val="24"/>
          <w:szCs w:val="24"/>
        </w:rPr>
        <w:t xml:space="preserve"> rolnych dotyczy wyznaczonej w przedmiotowej uchwale części B (niezainwestowana) nie ma formalnych i prawnych przesłanek do zaprzestania dalszych prac przewidzianych ustawą o planowaniu i zagospodarowaniu przestrzennym na obszarze 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Ze względu na uzasadnioną potrzebę uchwalenia planu w części A gmina zdecydowała się na zmianę  uchwały pierwotnej i skierowaniu w ten sposób wydzielonego planu dla części A do dalszych procedur ustawowych.</w:t>
      </w:r>
    </w:p>
    <w:p w:rsidR="00092414" w:rsidRDefault="00092414" w:rsidP="00092414">
      <w:pPr>
        <w:jc w:val="both"/>
        <w:rPr>
          <w:rFonts w:ascii="Times New Roman" w:hAnsi="Times New Roman"/>
          <w:sz w:val="24"/>
          <w:szCs w:val="24"/>
        </w:rPr>
      </w:pPr>
    </w:p>
    <w:p w:rsidR="00092414" w:rsidRDefault="00092414" w:rsidP="00092414">
      <w:pPr>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jc w:val="both"/>
        <w:rPr>
          <w:rFonts w:ascii="Times New Roman" w:hAnsi="Times New Roman"/>
          <w:sz w:val="24"/>
          <w:szCs w:val="24"/>
        </w:rPr>
      </w:pPr>
      <w:r>
        <w:rPr>
          <w:rFonts w:ascii="Times New Roman" w:hAnsi="Times New Roman"/>
          <w:b/>
          <w:sz w:val="24"/>
          <w:szCs w:val="24"/>
        </w:rPr>
        <w:lastRenderedPageBreak/>
        <w:t>Uchwała Nr XL/289/2010</w:t>
      </w:r>
      <w:r>
        <w:rPr>
          <w:rFonts w:ascii="Times New Roman" w:hAnsi="Times New Roman"/>
          <w:sz w:val="24"/>
          <w:szCs w:val="24"/>
        </w:rPr>
        <w:t xml:space="preserve"> zmieniająca uchwałę w sprawie przystąpienia do sporządzenia miejscowego planu zagospodarowania przestrzennego obrębu ewidencyjnego Ustronie Morskie i części obrębów Wieniotowo i Gwizd została podjęta jednogłośnie – 15 głosów „za”.</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złożył oświadczenie, iż nieprawdą jest, że jakoby jeździł do Urzędu Wojewódzkiego w Szczecinie, aby storpedować ten plan.</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poświadczył, iż jest to niesłuszne pomówienie Pana Wójta Gminy. Potwierdza, że jest to nieprawdą. </w:t>
      </w:r>
    </w:p>
    <w:p w:rsidR="00092414" w:rsidRDefault="00092414" w:rsidP="00092414">
      <w:pPr>
        <w:spacing w:line="360" w:lineRule="auto"/>
        <w:jc w:val="both"/>
        <w:rPr>
          <w:rFonts w:ascii="Times New Roman" w:hAnsi="Times New Roman"/>
          <w:sz w:val="24"/>
          <w:szCs w:val="24"/>
          <w:u w:val="single"/>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15</w:t>
      </w:r>
      <w:r>
        <w:rPr>
          <w:rFonts w:ascii="Times New Roman" w:hAnsi="Times New Roman"/>
          <w:sz w:val="24"/>
          <w:szCs w:val="24"/>
        </w:rPr>
        <w:t xml:space="preserve"> – projekt uchwały w sprawie udzielenia pomocy finansowej dla Miasta i Gminy Bogatynia przedstawiła Skarbnik Gminy Pani Jolanta Włodarek. Pomocy udziela się w wysokości 10.000,00 zł solidaryzując się z poszkodowanymi w powodzi.</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XL/290/2010</w:t>
      </w:r>
      <w:r>
        <w:rPr>
          <w:rFonts w:ascii="Times New Roman" w:hAnsi="Times New Roman"/>
          <w:sz w:val="24"/>
          <w:szCs w:val="24"/>
        </w:rPr>
        <w:t xml:space="preserve"> w sprawie udzielenia pomocy finansowej dla Miasta i Gminy Bogatynia została podjęta jednogłośnie – 15 głosów „za”.</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u w:val="single"/>
        </w:rPr>
        <w:t>Druk nr 16</w:t>
      </w:r>
      <w:r>
        <w:rPr>
          <w:rFonts w:ascii="Times New Roman" w:hAnsi="Times New Roman"/>
          <w:sz w:val="24"/>
          <w:szCs w:val="24"/>
        </w:rPr>
        <w:t xml:space="preserve"> – projekt uchwały sprawie uchwalenia budżetu Gminy Ustronie Morskie na 2010r. przedstawiła Skarbnik Gminy Pani Jolanta Włodarek. Art.94 ustawy z dnia 27 sierpnia 2009r. o finansach publicznych formułuje ogólne prawo jednostek samorządu terytorialnego do udzielania poręczeń i gwarancji. Suma poręczeń i gwarancji udzielonych w roku budżetowym przez organ wykonawczy j.s.t. nie może być wyższa od łącznej kwoty poręczeń i gwarancji określonej w uchwale budżetowej.</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Głosowanie, w głosowaniu udział wzięło 15 radnych.</w:t>
      </w:r>
    </w:p>
    <w:p w:rsidR="00092414" w:rsidRDefault="00092414" w:rsidP="00092414">
      <w:pPr>
        <w:spacing w:line="360" w:lineRule="auto"/>
        <w:jc w:val="both"/>
        <w:rPr>
          <w:rFonts w:ascii="Times New Roman" w:hAnsi="Times New Roman"/>
          <w:sz w:val="24"/>
          <w:szCs w:val="24"/>
        </w:rPr>
      </w:pPr>
      <w:r>
        <w:rPr>
          <w:rFonts w:ascii="Times New Roman" w:hAnsi="Times New Roman"/>
          <w:b/>
          <w:sz w:val="24"/>
          <w:szCs w:val="24"/>
        </w:rPr>
        <w:t>Uchwała Nr XL/291/2010</w:t>
      </w:r>
      <w:r>
        <w:rPr>
          <w:rFonts w:ascii="Times New Roman" w:hAnsi="Times New Roman"/>
          <w:sz w:val="24"/>
          <w:szCs w:val="24"/>
        </w:rPr>
        <w:t xml:space="preserve"> w sprawie uchwalenia budżetu Gminy Ustronie Morskie na 2010r. została podjęta jednogłośnie – 15 głosów „za”.</w:t>
      </w:r>
    </w:p>
    <w:p w:rsidR="00092414" w:rsidRDefault="00092414" w:rsidP="00092414">
      <w:pPr>
        <w:spacing w:line="360" w:lineRule="auto"/>
        <w:jc w:val="both"/>
        <w:rPr>
          <w:rFonts w:ascii="Times New Roman" w:hAnsi="Times New Roman"/>
          <w:sz w:val="24"/>
          <w:szCs w:val="24"/>
        </w:rPr>
      </w:pPr>
    </w:p>
    <w:p w:rsidR="00092414" w:rsidRDefault="00092414" w:rsidP="00092414">
      <w:pPr>
        <w:widowControl w:val="0"/>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Ad 6 . Głos mieszkańców</w:t>
      </w:r>
    </w:p>
    <w:p w:rsidR="00092414" w:rsidRDefault="00092414" w:rsidP="00092414">
      <w:pPr>
        <w:widowControl w:val="0"/>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 – brak.</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lastRenderedPageBreak/>
        <w:t>Ad 7/8. Interpelacje, zapytania. Wolne wnioski.</w:t>
      </w:r>
    </w:p>
    <w:p w:rsidR="00092414" w:rsidRDefault="00092414" w:rsidP="00092414">
      <w:pPr>
        <w:widowControl w:val="0"/>
        <w:autoSpaceDE w:val="0"/>
        <w:autoSpaceDN w:val="0"/>
        <w:adjustRightInd w:val="0"/>
        <w:spacing w:line="360" w:lineRule="auto"/>
        <w:jc w:val="both"/>
        <w:rPr>
          <w:rFonts w:ascii="Times New Roman" w:hAnsi="Times New Roman"/>
          <w:i/>
          <w:sz w:val="24"/>
          <w:szCs w:val="24"/>
        </w:rPr>
      </w:pP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rPr>
        <w:t>Gałęzowska Dorota</w:t>
      </w:r>
      <w:r>
        <w:rPr>
          <w:rFonts w:ascii="Times New Roman" w:hAnsi="Times New Roman"/>
          <w:sz w:val="24"/>
          <w:szCs w:val="24"/>
        </w:rPr>
        <w:t xml:space="preserve"> zapytała Wójta Gminy czego dotyczyło spotkanie z przedstawicielami „Tesco” i gdzie ostatecznie ma być zlokalizowany ten sklep?</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zgłosili się przedstawiciele tej firmy, szukają lokalizacji terenu. Podali warunki zabudowy – sklep do 400m. zlokalizowany jak najdalej od centrum miejscowości. Proponowana przez gminę lokalizacja to działka przy ul. Kolejowej. Jednak w obecnym planie zagospodarowania przestrzennego nie ma takiej możliwości, w nowym planie jest odpowiedni zapis.</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rPr>
        <w:t>Kierownik referatu Wiesława Świecka</w:t>
      </w:r>
      <w:r>
        <w:rPr>
          <w:rFonts w:ascii="Times New Roman" w:hAnsi="Times New Roman"/>
          <w:sz w:val="24"/>
          <w:szCs w:val="24"/>
        </w:rPr>
        <w:t xml:space="preserve"> poinformował, iż firma jest cały czas w kontakcie z gminą.</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stwierdził, że musimy być cierpliwi. Musimy niektóre rzeczy oddalić w czasie, a pamiętać trzeba żeby tego typu obiekty były budowane jak najdalej od miejscowości.</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rPr>
        <w:t>Gałęzowska Dorota</w:t>
      </w:r>
      <w:r>
        <w:rPr>
          <w:rFonts w:ascii="Times New Roman" w:hAnsi="Times New Roman"/>
          <w:sz w:val="24"/>
          <w:szCs w:val="24"/>
        </w:rPr>
        <w:t xml:space="preserve"> czego dotyczyło spotkanie „Serce sercu” ?</w:t>
      </w:r>
    </w:p>
    <w:p w:rsidR="00092414" w:rsidRDefault="00092414" w:rsidP="00092414">
      <w:pPr>
        <w:widowControl w:val="0"/>
        <w:autoSpaceDE w:val="0"/>
        <w:autoSpaceDN w:val="0"/>
        <w:adjustRightInd w:val="0"/>
        <w:spacing w:line="360" w:lineRule="auto"/>
        <w:jc w:val="both"/>
        <w:rPr>
          <w:rFonts w:ascii="Times New Roman" w:hAnsi="Times New Roman"/>
          <w:color w:val="000000"/>
          <w:sz w:val="23"/>
          <w:szCs w:val="23"/>
        </w:rPr>
      </w:pPr>
      <w:r>
        <w:rPr>
          <w:rFonts w:ascii="Times New Roman" w:hAnsi="Times New Roman"/>
          <w:i/>
          <w:sz w:val="24"/>
          <w:szCs w:val="24"/>
        </w:rPr>
        <w:t>Wójt Gminy</w:t>
      </w:r>
      <w:r>
        <w:rPr>
          <w:rFonts w:ascii="Times New Roman" w:hAnsi="Times New Roman"/>
          <w:sz w:val="24"/>
          <w:szCs w:val="24"/>
        </w:rPr>
        <w:t xml:space="preserve"> </w:t>
      </w:r>
      <w:r>
        <w:rPr>
          <w:rFonts w:ascii="Times New Roman" w:hAnsi="Times New Roman"/>
          <w:color w:val="000000"/>
          <w:spacing w:val="2"/>
          <w:sz w:val="23"/>
          <w:szCs w:val="23"/>
        </w:rPr>
        <w:t>spotkanie w sprawie organizacji obchodów Międzynarodowego Dnia Serca</w:t>
      </w:r>
      <w:r>
        <w:rPr>
          <w:rFonts w:ascii="Times New Roman" w:hAnsi="Times New Roman"/>
        </w:rPr>
        <w:t xml:space="preserve"> </w:t>
      </w:r>
      <w:r>
        <w:rPr>
          <w:rFonts w:ascii="Times New Roman" w:hAnsi="Times New Roman"/>
          <w:color w:val="000000"/>
          <w:sz w:val="23"/>
          <w:szCs w:val="23"/>
        </w:rPr>
        <w:t>w Ustroniu Morskim z prezesem i członkiem zarządu stowarzyszenia „Serce- Sercu” dotyczyło tygodniowej organizacji tych obchodów w Ustroniu Morskim. W spotkaniu tym uczestniczyli także lekarze z terenu gminy. Dokładna informacja i terminie będzie opublikowana w późniejszym terminie.</w:t>
      </w:r>
    </w:p>
    <w:p w:rsidR="00092414" w:rsidRDefault="00092414" w:rsidP="00092414">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i/>
          <w:color w:val="000000"/>
          <w:sz w:val="24"/>
          <w:szCs w:val="24"/>
        </w:rPr>
        <w:t>Wajgert Zenon</w:t>
      </w:r>
      <w:r>
        <w:rPr>
          <w:rFonts w:ascii="Times New Roman" w:hAnsi="Times New Roman"/>
          <w:color w:val="000000"/>
          <w:sz w:val="24"/>
          <w:szCs w:val="24"/>
        </w:rPr>
        <w:t xml:space="preserve"> zapytał ile firm wzięło udział w przetargu na ostrogi?</w:t>
      </w:r>
    </w:p>
    <w:p w:rsidR="00092414" w:rsidRDefault="00092414" w:rsidP="00092414">
      <w:pPr>
        <w:spacing w:line="360" w:lineRule="auto"/>
        <w:rPr>
          <w:rFonts w:ascii="Times New Roman" w:hAnsi="Times New Roman"/>
          <w:color w:val="000000"/>
          <w:spacing w:val="2"/>
          <w:sz w:val="24"/>
          <w:szCs w:val="24"/>
        </w:rPr>
      </w:pPr>
      <w:r>
        <w:rPr>
          <w:rFonts w:ascii="Times New Roman" w:hAnsi="Times New Roman"/>
          <w:i/>
          <w:sz w:val="24"/>
          <w:szCs w:val="24"/>
        </w:rPr>
        <w:t xml:space="preserve">Wójt Gminy </w:t>
      </w:r>
      <w:r>
        <w:rPr>
          <w:rFonts w:ascii="Times New Roman" w:hAnsi="Times New Roman"/>
          <w:sz w:val="24"/>
          <w:szCs w:val="24"/>
        </w:rPr>
        <w:t xml:space="preserve">w </w:t>
      </w:r>
      <w:r>
        <w:rPr>
          <w:rFonts w:ascii="Times New Roman" w:hAnsi="Times New Roman"/>
          <w:color w:val="000000"/>
          <w:sz w:val="24"/>
          <w:szCs w:val="24"/>
        </w:rPr>
        <w:t xml:space="preserve">przetargu na zakończenie wykonywanych 7 ostróg falochronowych w Ustroniu </w:t>
      </w:r>
      <w:r>
        <w:rPr>
          <w:rFonts w:ascii="Times New Roman" w:hAnsi="Times New Roman"/>
          <w:color w:val="000000"/>
          <w:spacing w:val="2"/>
          <w:sz w:val="24"/>
          <w:szCs w:val="24"/>
        </w:rPr>
        <w:t>Morskim – Sianożętach zgłosiła się tylko jedna firma Pana Adama Dzika, proponowana kwota oferty była wyższa o 100.000,00 zł niż w specyfikacji.</w:t>
      </w:r>
    </w:p>
    <w:p w:rsidR="00092414" w:rsidRDefault="00092414" w:rsidP="00092414">
      <w:pPr>
        <w:spacing w:line="360" w:lineRule="auto"/>
        <w:jc w:val="both"/>
        <w:rPr>
          <w:rFonts w:ascii="Times New Roman" w:hAnsi="Times New Roman"/>
          <w:color w:val="000000"/>
          <w:spacing w:val="2"/>
          <w:sz w:val="24"/>
          <w:szCs w:val="24"/>
        </w:rPr>
      </w:pPr>
      <w:r>
        <w:rPr>
          <w:rFonts w:ascii="Times New Roman" w:hAnsi="Times New Roman"/>
          <w:i/>
          <w:color w:val="000000"/>
          <w:spacing w:val="2"/>
          <w:sz w:val="24"/>
          <w:szCs w:val="24"/>
        </w:rPr>
        <w:t>Molcan Marzena</w:t>
      </w:r>
      <w:r>
        <w:rPr>
          <w:rFonts w:ascii="Times New Roman" w:hAnsi="Times New Roman"/>
          <w:color w:val="000000"/>
          <w:spacing w:val="2"/>
          <w:sz w:val="24"/>
          <w:szCs w:val="24"/>
        </w:rPr>
        <w:t xml:space="preserve"> zapytała czego dotyczyło Walne Przedsiębiorstwa Wodociągów i Kanalizacji?</w:t>
      </w:r>
    </w:p>
    <w:p w:rsidR="00092414" w:rsidRDefault="00092414" w:rsidP="00092414">
      <w:pPr>
        <w:spacing w:line="360" w:lineRule="auto"/>
        <w:jc w:val="both"/>
        <w:rPr>
          <w:rFonts w:ascii="Times New Roman" w:hAnsi="Times New Roman"/>
          <w:sz w:val="24"/>
          <w:szCs w:val="24"/>
        </w:rPr>
      </w:pPr>
      <w:r>
        <w:rPr>
          <w:rFonts w:ascii="Times New Roman" w:hAnsi="Times New Roman"/>
          <w:i/>
          <w:color w:val="000000"/>
          <w:spacing w:val="2"/>
          <w:sz w:val="24"/>
          <w:szCs w:val="24"/>
        </w:rPr>
        <w:t>Wójt Gminy</w:t>
      </w:r>
      <w:r>
        <w:rPr>
          <w:rFonts w:ascii="Times New Roman" w:hAnsi="Times New Roman"/>
          <w:color w:val="000000"/>
          <w:spacing w:val="2"/>
          <w:sz w:val="24"/>
          <w:szCs w:val="24"/>
        </w:rPr>
        <w:t xml:space="preserve"> dwukrotnie dyskutowano nad stawkami. Ustalono, że stawki będą równe dla wszystkich gmin. Dziwnym jest, że gminy które mają największy zrzut mają najwyższą stawkę. Dopłata wyniesie około 740.000,00 zł.</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lastRenderedPageBreak/>
        <w:t>Przewodniczący Rady Andrzej Basarab</w:t>
      </w:r>
      <w:r>
        <w:rPr>
          <w:rFonts w:ascii="Times New Roman" w:hAnsi="Times New Roman"/>
          <w:sz w:val="24"/>
          <w:szCs w:val="24"/>
        </w:rPr>
        <w:t xml:space="preserve"> stwierdził, że skoro Pani Prezes odwołuje się od naliczenia nowej stawki użytkowania w wysokości 1.700.000,00 zł to czy w dalszym działaniu nie powinno się czynić kroków prawnych o odstąpienie od umowy użytkowania wieczystego?</w:t>
      </w:r>
    </w:p>
    <w:p w:rsidR="00092414" w:rsidRDefault="00092414" w:rsidP="00092414">
      <w:pPr>
        <w:spacing w:line="360" w:lineRule="auto"/>
        <w:jc w:val="both"/>
        <w:rPr>
          <w:rFonts w:ascii="Times New Roman" w:hAnsi="Times New Roman"/>
          <w:i/>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odpowiedział, iż czekamy na umowę o wykonanie wyceny. Powinniśmy poczekać na ten dokument. Sprawa odwołania od nowych naliczeń – jest to sprawa Spółki, posiadają inną wycenę do wyliczenia użytkowania wieczystego. Wójt uważa, że uchwała Rady i wycena jest prawidłowa.</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poprosił Kierownika Referatu Wiesławę Świecką o odczytanie dokumentu jaki złożyła Pani Prezes ( dokument odczytany został w całości).</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Przewodniczący przypomniał, że na ostatniej komisji budżetu Wójt dostał upoważnienie do rozmów na temat sprzedaży w kwocie powyżej 20 mln zł.</w:t>
      </w:r>
    </w:p>
    <w:p w:rsidR="00092414" w:rsidRDefault="00092414" w:rsidP="00092414">
      <w:pPr>
        <w:spacing w:line="360" w:lineRule="auto"/>
        <w:jc w:val="both"/>
        <w:rPr>
          <w:rFonts w:ascii="Times New Roman" w:hAnsi="Times New Roman"/>
          <w:i/>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Wójt Gminy</w:t>
      </w:r>
      <w:r>
        <w:rPr>
          <w:rFonts w:ascii="Times New Roman" w:hAnsi="Times New Roman"/>
          <w:sz w:val="24"/>
          <w:szCs w:val="24"/>
        </w:rPr>
        <w:t xml:space="preserve"> stwierdził, że w rozmowie z Prezes Baltic Center poinformował o tym, że rozmowa będzie o cenie powyżej 20 mln zł.</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stwierdził, że weryfikacja ceny przez Spółkę to kolejna gra na czas, takie jest ich działanie. Uważa, że dla Wójta powinna być ważna wycena jaką zrobiła gmina. Przypomina, iż kiedyś, gdy mieszkańcy mieli działki budowlane w Sianożętach i nie wywiązali się z umów to działki te zostały im odebrane. Mieszkańcom więc można odebrać teren a Baltic Center nie. Przez okres dwóch lat był przedłużany akt rozpoczęcia budowy. Trzeba działać konsekwentnie. Jeżeli ktoś jest wiarygodny to nie składa odwołań tylko działa.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Przewodniczący poprosił Kier. Referatu o odczytanie odwołania do SKO w Koszalinie jakie złożyła Pani Prezes ( kserokopia stanowi zał. nr 5 do niniejszego protokołu). Przewodniczący poprosił Wójta Gminy o ustosunkowanie się do tego pisma.</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 xml:space="preserve">Wójt Gminy </w:t>
      </w:r>
      <w:r>
        <w:rPr>
          <w:rFonts w:ascii="Times New Roman" w:hAnsi="Times New Roman"/>
          <w:sz w:val="24"/>
          <w:szCs w:val="24"/>
        </w:rPr>
        <w:t>stwierdził, iż w chwili obecnej nie będzie się wypowiadał, będzie czekał na orzeczenie kolegium. Uważa, że wycena którą sporządzono dla gminy prawidłowa. Rzeczoznawca to osoba solidna, wycenia dobrze, można mu zaufać. To swoje stanowisko podtrzymuje.</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lastRenderedPageBreak/>
        <w:t>Przewodniczący Rady</w:t>
      </w:r>
      <w:r>
        <w:rPr>
          <w:rFonts w:ascii="Times New Roman" w:hAnsi="Times New Roman"/>
          <w:sz w:val="24"/>
          <w:szCs w:val="24"/>
        </w:rPr>
        <w:t xml:space="preserve"> Baltic Center powołuje się na wycenę z 2008r. wykonaną przez p. Bednarka. Pan Wójt tej wyceny nie zakwestionował.</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Wyciągnijcie Państwo wnioski, czy Pani Prezes chce kupić ten teren, czy też nie. Nie jest wiarygodnym partnerem. Powinna oddać ten teren.</w:t>
      </w:r>
    </w:p>
    <w:p w:rsidR="00092414" w:rsidRDefault="00092414" w:rsidP="00092414">
      <w:pPr>
        <w:spacing w:line="360" w:lineRule="auto"/>
        <w:jc w:val="both"/>
        <w:rPr>
          <w:rFonts w:ascii="Times New Roman" w:hAnsi="Times New Roman"/>
          <w:i/>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Gałęzowska Dorota</w:t>
      </w:r>
      <w:r>
        <w:rPr>
          <w:rFonts w:ascii="Times New Roman" w:hAnsi="Times New Roman"/>
          <w:sz w:val="24"/>
          <w:szCs w:val="24"/>
        </w:rPr>
        <w:t xml:space="preserve"> proszę o odrobinę empatii, niech się Pan postawi w takiej sytuacji. Podwyższa się użytkowanie o 600%, taka cena w chwili kryzysu. Każdy broni swojego zdania, ale rozumiem też drugą stronę, która się broni. Nie dziwi się temu odwołaniu, sama też by się buntowała. Uważa, że nie ma w tym piśmie nic urażającego, działa na rzecz swojej spółki.</w:t>
      </w:r>
    </w:p>
    <w:p w:rsidR="00092414" w:rsidRDefault="00092414" w:rsidP="00092414">
      <w:pPr>
        <w:spacing w:line="360" w:lineRule="auto"/>
        <w:jc w:val="both"/>
        <w:rPr>
          <w:rFonts w:ascii="Times New Roman" w:hAnsi="Times New Roman"/>
          <w:i/>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przypomniał, ze radny to funkcjonariusz publiczny, który ma dbać o mienie gminy, o finanse publiczne. Nikt nikogo nie zmusza do kupna. Pakiet przyzwoitości już się skończył, były dwuletnie wakacje podatkowe, a teraz Spółka kwestionuje każde działanie gminy. Na dzień dzisiejszy jest dokładnie 32.000,00 zł opłaty za użytkowanie. Prosi Pana Wójta o odpowiedź Radzie na dwie złożone oferty na kupno terenów w Bagiczu. Już wystarczająco długo nas wodzą. Dziś jest 30 sierpnia to już stosowny czas na podjęcie odpowiedniej decyzji. W wywiadzie w gazecie Pani Prezes podała, że Rada winna ją zwolnić z opłat, itd. Ponadto czy gminę stać na utrzymanie lotniska? Są inni inwestorzy, którzy posiadają kapitał. Nie będziemy rzecznikami inwestora. Czas się skończył. Sądzę, że Pan Wójt podejmie odpowiednie kroki</w:t>
      </w:r>
    </w:p>
    <w:p w:rsidR="00092414" w:rsidRDefault="00092414" w:rsidP="00092414">
      <w:pPr>
        <w:spacing w:line="360" w:lineRule="auto"/>
        <w:jc w:val="both"/>
        <w:rPr>
          <w:rFonts w:ascii="Times New Roman" w:hAnsi="Times New Roman"/>
          <w:i/>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Gałęzowska Dorota</w:t>
      </w:r>
      <w:r>
        <w:rPr>
          <w:rFonts w:ascii="Times New Roman" w:hAnsi="Times New Roman"/>
          <w:sz w:val="24"/>
          <w:szCs w:val="24"/>
        </w:rPr>
        <w:t xml:space="preserve"> – ad vocem, sprzedając Bagicz była to wysoka kwota po III przetargu. Jest za podwyższeniem opłat, ale nie tyle. Niech to będzie 300 – 400.000,00 zł</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Wajgert Zenon</w:t>
      </w:r>
      <w:r>
        <w:rPr>
          <w:rFonts w:ascii="Times New Roman" w:hAnsi="Times New Roman"/>
          <w:sz w:val="24"/>
          <w:szCs w:val="24"/>
        </w:rPr>
        <w:t xml:space="preserve"> –padło już stwierdzenie, że w 2008r. był sporządzony operat szacunkowy przez Baltic Center, więc już wtedy można było podnieść wysokość opłaty za użytkowanie. Przez ten czas straciliśmy blisko 1,5 mln zł na podatkach. Według nowego operatu wyliczenia są wyższe i uważa to za zasadne.</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i/>
          <w:sz w:val="24"/>
          <w:szCs w:val="24"/>
        </w:rPr>
        <w:t>Wójt Gminy</w:t>
      </w:r>
      <w:r>
        <w:rPr>
          <w:rFonts w:ascii="Times New Roman" w:hAnsi="Times New Roman"/>
          <w:sz w:val="24"/>
          <w:szCs w:val="24"/>
        </w:rPr>
        <w:t xml:space="preserve"> to nieprawda, nie pozwoli sobie mówić, że gmina straciła na podatkach.</w:t>
      </w:r>
    </w:p>
    <w:p w:rsidR="00092414" w:rsidRDefault="00092414" w:rsidP="00092414">
      <w:pPr>
        <w:spacing w:line="360" w:lineRule="auto"/>
        <w:jc w:val="both"/>
        <w:rPr>
          <w:rFonts w:ascii="Times New Roman" w:hAnsi="Times New Roman"/>
          <w:sz w:val="24"/>
          <w:szCs w:val="24"/>
        </w:rPr>
      </w:pPr>
      <w:r>
        <w:rPr>
          <w:rFonts w:ascii="Times New Roman" w:hAnsi="Times New Roman"/>
          <w:i/>
          <w:sz w:val="24"/>
          <w:szCs w:val="24"/>
        </w:rPr>
        <w:t>Przewodniczący Rady</w:t>
      </w:r>
      <w:r>
        <w:rPr>
          <w:rFonts w:ascii="Times New Roman" w:hAnsi="Times New Roman"/>
          <w:sz w:val="24"/>
          <w:szCs w:val="24"/>
        </w:rPr>
        <w:t xml:space="preserve"> czy naliczanie podatków było prawidłowe czy nie to ktoś to zweryfikuje. Teraz zadania są podzielone, albo w jedną, albo w drugą stronę. Przykro tylko, że Spółka w sądzie chciała powołać na świadków Pana Wójta i Panią Gałęzowską, o tym może zaświadczyć Pani Mecenas bo była na rozprawie. Każde działanie spółki jest wymierzone przeciwko gminie, chociażby nawet ostatnio zagrodzony teren w Bagiczu przy skręcie w prawo, nawet dowieziono kamienie, a przecież jest to droga gminna. Teraz pewno będą się z pięć lat wozić z lotniskiem.</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ab/>
        <w:t>W związku z wyczerpaniem porządku obrad XI Sesji Rady Gminy w Ustroniu Morskim Przewodniczący Rady dokonał jej zamknięcia.</w:t>
      </w:r>
    </w:p>
    <w:p w:rsidR="00092414" w:rsidRDefault="00092414" w:rsidP="00092414">
      <w:pPr>
        <w:spacing w:line="360" w:lineRule="auto"/>
        <w:jc w:val="both"/>
        <w:rPr>
          <w:rFonts w:ascii="Times New Roman" w:hAnsi="Times New Roman"/>
          <w:sz w:val="24"/>
          <w:szCs w:val="24"/>
        </w:rPr>
      </w:pP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Protokołowała</w:t>
      </w:r>
    </w:p>
    <w:p w:rsidR="00092414" w:rsidRDefault="00092414" w:rsidP="00092414">
      <w:pPr>
        <w:spacing w:line="360" w:lineRule="auto"/>
        <w:jc w:val="both"/>
        <w:rPr>
          <w:rFonts w:ascii="Times New Roman" w:hAnsi="Times New Roman"/>
          <w:sz w:val="24"/>
          <w:szCs w:val="24"/>
        </w:rPr>
      </w:pPr>
      <w:r>
        <w:rPr>
          <w:rFonts w:ascii="Times New Roman" w:hAnsi="Times New Roman"/>
          <w:sz w:val="24"/>
          <w:szCs w:val="24"/>
        </w:rPr>
        <w:t>Ewa  Oksenfeld</w:t>
      </w:r>
    </w:p>
    <w:p w:rsidR="00092414" w:rsidRDefault="00092414" w:rsidP="00092414">
      <w:pPr>
        <w:spacing w:line="360" w:lineRule="auto"/>
        <w:jc w:val="both"/>
        <w:rPr>
          <w:rFonts w:ascii="Times New Roman" w:hAnsi="Times New Roman"/>
          <w:sz w:val="24"/>
          <w:szCs w:val="24"/>
        </w:rPr>
      </w:pPr>
    </w:p>
    <w:p w:rsidR="00350AE1" w:rsidRPr="00350AE1" w:rsidRDefault="00350AE1" w:rsidP="00092414">
      <w:pPr>
        <w:tabs>
          <w:tab w:val="left" w:pos="1380"/>
          <w:tab w:val="center" w:pos="4536"/>
        </w:tabs>
        <w:rPr>
          <w:rFonts w:ascii="Times New Roman" w:hAnsi="Times New Roman"/>
          <w:sz w:val="24"/>
          <w:szCs w:val="24"/>
        </w:rPr>
      </w:pPr>
    </w:p>
    <w:sectPr w:rsidR="00350AE1" w:rsidRPr="00350AE1" w:rsidSect="0055777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5327B89"/>
    <w:multiLevelType w:val="hybridMultilevel"/>
    <w:tmpl w:val="71DEC06A"/>
    <w:lvl w:ilvl="0" w:tplc="278C6B1E">
      <w:start w:val="1"/>
      <w:numFmt w:val="decimal"/>
      <w:lvlText w:val="%1)"/>
      <w:lvlJc w:val="left"/>
      <w:pPr>
        <w:ind w:left="1758" w:hanging="1050"/>
      </w:pPr>
    </w:lvl>
    <w:lvl w:ilvl="1" w:tplc="2246621A">
      <w:start w:val="1"/>
      <w:numFmt w:val="decimal"/>
      <w:lvlText w:val="%2)"/>
      <w:lvlJc w:val="left"/>
      <w:pPr>
        <w:tabs>
          <w:tab w:val="num" w:pos="1080"/>
        </w:tabs>
        <w:ind w:left="108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81510D"/>
    <w:multiLevelType w:val="hybridMultilevel"/>
    <w:tmpl w:val="32EE45A8"/>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A925C3"/>
    <w:multiLevelType w:val="hybridMultilevel"/>
    <w:tmpl w:val="E21C08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1F24EF"/>
    <w:multiLevelType w:val="hybridMultilevel"/>
    <w:tmpl w:val="2CBCA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D2CE9"/>
    <w:multiLevelType w:val="hybridMultilevel"/>
    <w:tmpl w:val="2F36AC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42590D"/>
    <w:multiLevelType w:val="hybridMultilevel"/>
    <w:tmpl w:val="2D0A1FB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0255AA"/>
    <w:multiLevelType w:val="hybridMultilevel"/>
    <w:tmpl w:val="3F7E2B12"/>
    <w:lvl w:ilvl="0" w:tplc="D908B502">
      <w:start w:val="1"/>
      <w:numFmt w:val="bullet"/>
      <w:lvlText w:val=""/>
      <w:lvlJc w:val="left"/>
      <w:pPr>
        <w:ind w:left="15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47E4767"/>
    <w:multiLevelType w:val="hybridMultilevel"/>
    <w:tmpl w:val="E21C08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EB1F84"/>
    <w:multiLevelType w:val="hybridMultilevel"/>
    <w:tmpl w:val="73BA313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CEB005C"/>
    <w:multiLevelType w:val="hybridMultilevel"/>
    <w:tmpl w:val="B85C33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C10813"/>
    <w:multiLevelType w:val="hybridMultilevel"/>
    <w:tmpl w:val="01662638"/>
    <w:lvl w:ilvl="0" w:tplc="2246621A">
      <w:start w:val="1"/>
      <w:numFmt w:val="decimal"/>
      <w:lvlText w:val="%1)"/>
      <w:lvlJc w:val="left"/>
      <w:pPr>
        <w:tabs>
          <w:tab w:val="num" w:pos="1080"/>
        </w:tabs>
        <w:ind w:left="108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F84CB4"/>
    <w:multiLevelType w:val="hybridMultilevel"/>
    <w:tmpl w:val="AEB6F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266930"/>
    <w:multiLevelType w:val="hybridMultilevel"/>
    <w:tmpl w:val="53DC9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413B62"/>
    <w:multiLevelType w:val="hybridMultilevel"/>
    <w:tmpl w:val="CE38CA4C"/>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021744"/>
    <w:multiLevelType w:val="hybridMultilevel"/>
    <w:tmpl w:val="9DB24276"/>
    <w:lvl w:ilvl="0" w:tplc="2246621A">
      <w:start w:val="1"/>
      <w:numFmt w:val="decimal"/>
      <w:lvlText w:val="%1)"/>
      <w:lvlJc w:val="left"/>
      <w:pPr>
        <w:tabs>
          <w:tab w:val="num" w:pos="1080"/>
        </w:tabs>
        <w:ind w:left="108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A130C2"/>
    <w:multiLevelType w:val="hybridMultilevel"/>
    <w:tmpl w:val="609A8784"/>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5912A3"/>
    <w:multiLevelType w:val="hybridMultilevel"/>
    <w:tmpl w:val="3FA06836"/>
    <w:lvl w:ilvl="0" w:tplc="58FAE68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CB90906"/>
    <w:multiLevelType w:val="hybridMultilevel"/>
    <w:tmpl w:val="AD4CB124"/>
    <w:lvl w:ilvl="0" w:tplc="2246621A">
      <w:start w:val="1"/>
      <w:numFmt w:val="decimal"/>
      <w:lvlText w:val="%1)"/>
      <w:lvlJc w:val="left"/>
      <w:pPr>
        <w:tabs>
          <w:tab w:val="num" w:pos="1080"/>
        </w:tabs>
        <w:ind w:left="108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EC5669"/>
    <w:multiLevelType w:val="hybridMultilevel"/>
    <w:tmpl w:val="38E6279C"/>
    <w:lvl w:ilvl="0" w:tplc="278C6B1E">
      <w:start w:val="1"/>
      <w:numFmt w:val="decimal"/>
      <w:lvlText w:val="%1)"/>
      <w:lvlJc w:val="left"/>
      <w:pPr>
        <w:ind w:left="1758" w:hanging="1050"/>
      </w:pPr>
    </w:lvl>
    <w:lvl w:ilvl="1" w:tplc="2246621A">
      <w:start w:val="1"/>
      <w:numFmt w:val="decimal"/>
      <w:lvlText w:val="%2)"/>
      <w:lvlJc w:val="left"/>
      <w:pPr>
        <w:tabs>
          <w:tab w:val="num" w:pos="1080"/>
        </w:tabs>
        <w:ind w:left="108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0B0018"/>
    <w:multiLevelType w:val="hybridMultilevel"/>
    <w:tmpl w:val="AFB41670"/>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F431B8"/>
    <w:multiLevelType w:val="hybridMultilevel"/>
    <w:tmpl w:val="ED3CA700"/>
    <w:lvl w:ilvl="0" w:tplc="278C6B1E">
      <w:start w:val="1"/>
      <w:numFmt w:val="decimal"/>
      <w:lvlText w:val="%1)"/>
      <w:lvlJc w:val="left"/>
      <w:pPr>
        <w:ind w:left="1758" w:hanging="10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C236D22"/>
    <w:multiLevelType w:val="hybridMultilevel"/>
    <w:tmpl w:val="569E5BBE"/>
    <w:lvl w:ilvl="0" w:tplc="278C6B1E">
      <w:start w:val="1"/>
      <w:numFmt w:val="decimal"/>
      <w:lvlText w:val="%1)"/>
      <w:lvlJc w:val="left"/>
      <w:pPr>
        <w:ind w:left="1758" w:hanging="1050"/>
      </w:pPr>
    </w:lvl>
    <w:lvl w:ilvl="1" w:tplc="2246621A">
      <w:start w:val="1"/>
      <w:numFmt w:val="decimal"/>
      <w:lvlText w:val="%2)"/>
      <w:lvlJc w:val="left"/>
      <w:pPr>
        <w:tabs>
          <w:tab w:val="num" w:pos="1080"/>
        </w:tabs>
        <w:ind w:left="108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A60CBB"/>
    <w:multiLevelType w:val="hybridMultilevel"/>
    <w:tmpl w:val="3D6A73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5D60BF7"/>
    <w:multiLevelType w:val="hybridMultilevel"/>
    <w:tmpl w:val="5DF277A6"/>
    <w:lvl w:ilvl="0" w:tplc="5BE493AA">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7B131E7"/>
    <w:multiLevelType w:val="hybridMultilevel"/>
    <w:tmpl w:val="599AC53A"/>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497F3B"/>
    <w:multiLevelType w:val="hybridMultilevel"/>
    <w:tmpl w:val="8522EC62"/>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0835F2"/>
    <w:multiLevelType w:val="hybridMultilevel"/>
    <w:tmpl w:val="86F62938"/>
    <w:lvl w:ilvl="0" w:tplc="278C6B1E">
      <w:start w:val="1"/>
      <w:numFmt w:val="decimal"/>
      <w:lvlText w:val="%1)"/>
      <w:lvlJc w:val="left"/>
      <w:pPr>
        <w:ind w:left="1758"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2"/>
  </w:num>
  <w:num w:numId="8">
    <w:abstractNumId w:val="3"/>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6975"/>
    <w:rsid w:val="00037E58"/>
    <w:rsid w:val="00057CFE"/>
    <w:rsid w:val="00092414"/>
    <w:rsid w:val="00097517"/>
    <w:rsid w:val="000B5E83"/>
    <w:rsid w:val="000C7B6B"/>
    <w:rsid w:val="001264A4"/>
    <w:rsid w:val="00143FEC"/>
    <w:rsid w:val="0016748E"/>
    <w:rsid w:val="00185F35"/>
    <w:rsid w:val="00244770"/>
    <w:rsid w:val="002513C5"/>
    <w:rsid w:val="00286C86"/>
    <w:rsid w:val="0031712B"/>
    <w:rsid w:val="00350AE1"/>
    <w:rsid w:val="00361834"/>
    <w:rsid w:val="0039691C"/>
    <w:rsid w:val="003A1720"/>
    <w:rsid w:val="004207C6"/>
    <w:rsid w:val="00445E9C"/>
    <w:rsid w:val="00482A57"/>
    <w:rsid w:val="004B14BF"/>
    <w:rsid w:val="004B6975"/>
    <w:rsid w:val="00550E49"/>
    <w:rsid w:val="00551228"/>
    <w:rsid w:val="00557770"/>
    <w:rsid w:val="0056646C"/>
    <w:rsid w:val="00663A65"/>
    <w:rsid w:val="00676E60"/>
    <w:rsid w:val="006F28A5"/>
    <w:rsid w:val="007229F0"/>
    <w:rsid w:val="00794607"/>
    <w:rsid w:val="007F508B"/>
    <w:rsid w:val="008576A5"/>
    <w:rsid w:val="00861DBA"/>
    <w:rsid w:val="008C32FE"/>
    <w:rsid w:val="009079DC"/>
    <w:rsid w:val="00960249"/>
    <w:rsid w:val="009A31C9"/>
    <w:rsid w:val="009D094F"/>
    <w:rsid w:val="00A073BC"/>
    <w:rsid w:val="00B140AA"/>
    <w:rsid w:val="00B23E15"/>
    <w:rsid w:val="00BE35D6"/>
    <w:rsid w:val="00C10A26"/>
    <w:rsid w:val="00C67238"/>
    <w:rsid w:val="00CB37BA"/>
    <w:rsid w:val="00DB0E14"/>
    <w:rsid w:val="00E01CAC"/>
    <w:rsid w:val="00E125CF"/>
    <w:rsid w:val="00E31907"/>
    <w:rsid w:val="00E7184E"/>
    <w:rsid w:val="00EA540D"/>
    <w:rsid w:val="00EE7402"/>
    <w:rsid w:val="00F2491C"/>
    <w:rsid w:val="00F25BB7"/>
    <w:rsid w:val="00F4065E"/>
    <w:rsid w:val="00F50DE9"/>
    <w:rsid w:val="00FB5B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834"/>
    <w:rPr>
      <w:rFonts w:ascii="Calibri" w:eastAsia="Calibri" w:hAnsi="Calibri" w:cs="Times New Roman"/>
    </w:rPr>
  </w:style>
  <w:style w:type="paragraph" w:styleId="Nagwek1">
    <w:name w:val="heading 1"/>
    <w:basedOn w:val="Normalny"/>
    <w:next w:val="Normalny"/>
    <w:link w:val="Nagwek1Znak"/>
    <w:qFormat/>
    <w:rsid w:val="00092414"/>
    <w:pPr>
      <w:keepNext/>
      <w:numPr>
        <w:numId w:val="1"/>
      </w:numPr>
      <w:suppressAutoHyphens/>
      <w:spacing w:after="0" w:line="240" w:lineRule="auto"/>
      <w:outlineLvl w:val="0"/>
    </w:pPr>
    <w:rPr>
      <w:rFonts w:ascii="Times New Roman" w:eastAsia="Times New Roman" w:hAnsi="Times New Roman"/>
      <w:i/>
      <w:sz w:val="18"/>
      <w:szCs w:val="20"/>
      <w:lang w:eastAsia="ar-SA"/>
    </w:rPr>
  </w:style>
  <w:style w:type="paragraph" w:styleId="Nagwek4">
    <w:name w:val="heading 4"/>
    <w:basedOn w:val="Normalny"/>
    <w:next w:val="Normalny"/>
    <w:link w:val="Nagwek4Znak"/>
    <w:semiHidden/>
    <w:unhideWhenUsed/>
    <w:qFormat/>
    <w:rsid w:val="00092414"/>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DBA"/>
    <w:pPr>
      <w:spacing w:after="0" w:line="240" w:lineRule="auto"/>
      <w:ind w:left="720"/>
      <w:contextualSpacing/>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092414"/>
    <w:rPr>
      <w:rFonts w:ascii="Times New Roman" w:eastAsia="Times New Roman" w:hAnsi="Times New Roman" w:cs="Times New Roman"/>
      <w:i/>
      <w:sz w:val="18"/>
      <w:szCs w:val="20"/>
      <w:lang w:eastAsia="ar-SA"/>
    </w:rPr>
  </w:style>
  <w:style w:type="character" w:customStyle="1" w:styleId="Nagwek4Znak">
    <w:name w:val="Nagłówek 4 Znak"/>
    <w:basedOn w:val="Domylnaczcionkaakapitu"/>
    <w:link w:val="Nagwek4"/>
    <w:semiHidden/>
    <w:rsid w:val="0009241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unhideWhenUsed/>
    <w:rsid w:val="00092414"/>
    <w:pPr>
      <w:spacing w:after="120"/>
    </w:pPr>
    <w:rPr>
      <w:rFonts w:eastAsia="Times New Roman"/>
    </w:rPr>
  </w:style>
  <w:style w:type="character" w:customStyle="1" w:styleId="TekstpodstawowyZnak">
    <w:name w:val="Tekst podstawowy Znak"/>
    <w:basedOn w:val="Domylnaczcionkaakapitu"/>
    <w:link w:val="Tekstpodstawowy"/>
    <w:semiHidden/>
    <w:rsid w:val="00092414"/>
    <w:rPr>
      <w:rFonts w:ascii="Calibri" w:eastAsia="Times New Roman" w:hAnsi="Calibri" w:cs="Times New Roman"/>
    </w:rPr>
  </w:style>
  <w:style w:type="paragraph" w:styleId="Tekstpodstawowywcity">
    <w:name w:val="Body Text Indent"/>
    <w:basedOn w:val="Normalny"/>
    <w:link w:val="TekstpodstawowywcityZnak"/>
    <w:semiHidden/>
    <w:unhideWhenUsed/>
    <w:rsid w:val="0009241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092414"/>
    <w:rPr>
      <w:rFonts w:ascii="Times New Roman" w:eastAsia="Times New Roman" w:hAnsi="Times New Roman" w:cs="Times New Roman"/>
      <w:sz w:val="20"/>
      <w:szCs w:val="20"/>
      <w:lang w:eastAsia="pl-PL"/>
    </w:rPr>
  </w:style>
  <w:style w:type="paragraph" w:styleId="Bezodstpw">
    <w:name w:val="No Spacing"/>
    <w:basedOn w:val="Normalny"/>
    <w:uiPriority w:val="1"/>
    <w:qFormat/>
    <w:rsid w:val="00092414"/>
    <w:pPr>
      <w:spacing w:after="0" w:line="240" w:lineRule="auto"/>
    </w:pPr>
    <w:rPr>
      <w:rFonts w:ascii="Times New Roman" w:eastAsia="Times New Roman" w:hAnsi="Times New Roman"/>
      <w:sz w:val="20"/>
      <w:szCs w:val="20"/>
      <w:lang w:eastAsia="pl-PL"/>
    </w:rPr>
  </w:style>
  <w:style w:type="paragraph" w:customStyle="1" w:styleId="ListParagraph">
    <w:name w:val="List Paragraph"/>
    <w:basedOn w:val="Normalny"/>
    <w:rsid w:val="00092414"/>
    <w:pPr>
      <w:spacing w:after="0" w:line="240" w:lineRule="auto"/>
      <w:ind w:left="720"/>
      <w:contextualSpacing/>
    </w:pPr>
    <w:rPr>
      <w:rFonts w:ascii="Times New Roman" w:hAnsi="Times New Roman"/>
      <w:sz w:val="24"/>
      <w:szCs w:val="24"/>
      <w:lang w:eastAsia="pl-PL"/>
    </w:rPr>
  </w:style>
  <w:style w:type="paragraph" w:customStyle="1" w:styleId="Default">
    <w:name w:val="Default"/>
    <w:rsid w:val="0009241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1">
    <w:name w:val="Tekst podstawowy wcięty1"/>
    <w:basedOn w:val="Normalny"/>
    <w:rsid w:val="00092414"/>
    <w:pPr>
      <w:widowControl w:val="0"/>
      <w:suppressAutoHyphens/>
      <w:autoSpaceDE w:val="0"/>
      <w:spacing w:after="0" w:line="240" w:lineRule="auto"/>
      <w:ind w:firstLine="708"/>
      <w:jc w:val="both"/>
    </w:pPr>
    <w:rPr>
      <w:rFonts w:ascii="Times New Roman" w:eastAsia="Times New Roman" w:hAnsi="Times New Roman"/>
      <w:sz w:val="28"/>
      <w:szCs w:val="28"/>
      <w:lang w:bidi="en-US"/>
    </w:rPr>
  </w:style>
</w:styles>
</file>

<file path=word/webSettings.xml><?xml version="1.0" encoding="utf-8"?>
<w:webSettings xmlns:r="http://schemas.openxmlformats.org/officeDocument/2006/relationships" xmlns:w="http://schemas.openxmlformats.org/wordprocessingml/2006/main">
  <w:divs>
    <w:div w:id="755783599">
      <w:bodyDiv w:val="1"/>
      <w:marLeft w:val="0"/>
      <w:marRight w:val="0"/>
      <w:marTop w:val="0"/>
      <w:marBottom w:val="0"/>
      <w:divBdr>
        <w:top w:val="none" w:sz="0" w:space="0" w:color="auto"/>
        <w:left w:val="none" w:sz="0" w:space="0" w:color="auto"/>
        <w:bottom w:val="none" w:sz="0" w:space="0" w:color="auto"/>
        <w:right w:val="none" w:sz="0" w:space="0" w:color="auto"/>
      </w:divBdr>
    </w:div>
    <w:div w:id="1836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A0C6-8E74-4BD2-B55B-90FC77A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11172</Words>
  <Characters>67036</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6</cp:revision>
  <dcterms:created xsi:type="dcterms:W3CDTF">2010-09-16T12:57:00Z</dcterms:created>
  <dcterms:modified xsi:type="dcterms:W3CDTF">2010-09-27T07:07:00Z</dcterms:modified>
</cp:coreProperties>
</file>