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AE6" w:rsidRPr="00A634CB" w:rsidRDefault="00B00AE6" w:rsidP="00092907">
      <w:pPr>
        <w:tabs>
          <w:tab w:val="right" w:pos="9498"/>
        </w:tabs>
        <w:rPr>
          <w:rFonts w:cstheme="minorHAnsi"/>
        </w:rPr>
      </w:pPr>
      <w:r w:rsidRPr="00A634CB">
        <w:rPr>
          <w:rFonts w:cstheme="minorHAnsi"/>
        </w:rPr>
        <w:tab/>
        <w:t xml:space="preserve">Ustronie Morskie, </w:t>
      </w:r>
      <w:r w:rsidR="00ED3662" w:rsidRPr="00A634CB">
        <w:rPr>
          <w:rFonts w:cstheme="minorHAnsi"/>
        </w:rPr>
        <w:t xml:space="preserve">dn. </w:t>
      </w:r>
      <w:r w:rsidR="0020371D">
        <w:rPr>
          <w:rFonts w:cstheme="minorHAnsi"/>
        </w:rPr>
        <w:t>02.02.2022</w:t>
      </w:r>
      <w:r w:rsidR="00ED3662" w:rsidRPr="00A634CB">
        <w:rPr>
          <w:rFonts w:cstheme="minorHAnsi"/>
        </w:rPr>
        <w:t> r</w:t>
      </w:r>
      <w:r w:rsidRPr="00A634CB">
        <w:rPr>
          <w:rFonts w:cstheme="minorHAnsi"/>
        </w:rPr>
        <w:t>.</w:t>
      </w:r>
    </w:p>
    <w:p w:rsidR="00B06A04" w:rsidRPr="00A634CB" w:rsidRDefault="00B06A04" w:rsidP="00092907">
      <w:pPr>
        <w:tabs>
          <w:tab w:val="left" w:leader="dot" w:pos="9360"/>
        </w:tabs>
        <w:spacing w:after="0"/>
        <w:jc w:val="center"/>
        <w:rPr>
          <w:rFonts w:cstheme="minorHAnsi"/>
          <w:b/>
        </w:rPr>
      </w:pPr>
    </w:p>
    <w:p w:rsidR="0020371D" w:rsidRPr="004C76D9" w:rsidRDefault="0020371D" w:rsidP="0020371D">
      <w:pPr>
        <w:tabs>
          <w:tab w:val="left" w:pos="1134"/>
        </w:tabs>
        <w:ind w:left="1134" w:hanging="1134"/>
        <w:jc w:val="both"/>
        <w:rPr>
          <w:rFonts w:ascii="Arial" w:eastAsia="Times New Roman" w:hAnsi="Arial" w:cs="Arial"/>
        </w:rPr>
      </w:pPr>
      <w:r w:rsidRPr="004C76D9">
        <w:rPr>
          <w:rFonts w:ascii="Arial" w:eastAsia="Times New Roman" w:hAnsi="Arial" w:cs="Arial"/>
        </w:rPr>
        <w:t>dotyczy:</w:t>
      </w:r>
      <w:r w:rsidRPr="004C76D9">
        <w:rPr>
          <w:rFonts w:ascii="Arial" w:eastAsia="Times New Roman" w:hAnsi="Arial" w:cs="Arial"/>
        </w:rPr>
        <w:tab/>
      </w:r>
      <w:r w:rsidRPr="004C76D9">
        <w:rPr>
          <w:rFonts w:ascii="Arial" w:eastAsia="Times New Roman" w:hAnsi="Arial" w:cs="Arial"/>
          <w:u w:val="single"/>
        </w:rPr>
        <w:t>postępowanie o udzielenie zamówienia publicznego nr IK.271.3.2022.IKIV – „Dostawa energii elektrycznej na potrzeby Gminy Ustronie Morskie w 2022 r.”</w:t>
      </w:r>
    </w:p>
    <w:p w:rsidR="00C93C64" w:rsidRDefault="00C93C64" w:rsidP="00092907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D659D" w:rsidRDefault="00AD659D" w:rsidP="00092907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D659D" w:rsidRPr="000B5BCC" w:rsidRDefault="00AD659D" w:rsidP="00092907">
      <w:pPr>
        <w:tabs>
          <w:tab w:val="left" w:leader="dot" w:pos="9360"/>
        </w:tabs>
        <w:spacing w:after="0"/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MODYFIKACJA SWZ</w:t>
      </w:r>
    </w:p>
    <w:p w:rsidR="00AD659D" w:rsidRPr="000B5BCC" w:rsidRDefault="00AD659D" w:rsidP="00092907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</w:p>
    <w:p w:rsidR="00AD659D" w:rsidRPr="000B5BCC" w:rsidRDefault="00AD659D" w:rsidP="00092907">
      <w:pPr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B5BCC">
        <w:rPr>
          <w:rFonts w:ascii="Arial" w:hAnsi="Arial" w:cs="Arial"/>
          <w:sz w:val="20"/>
          <w:szCs w:val="20"/>
        </w:rPr>
        <w:t>Zamawiający</w:t>
      </w:r>
      <w:r>
        <w:rPr>
          <w:rFonts w:ascii="Arial" w:hAnsi="Arial" w:cs="Arial"/>
          <w:sz w:val="20"/>
          <w:szCs w:val="20"/>
        </w:rPr>
        <w:t>,</w:t>
      </w:r>
      <w:r w:rsidRPr="000B5BCC">
        <w:rPr>
          <w:rFonts w:ascii="Arial" w:hAnsi="Arial" w:cs="Arial"/>
          <w:sz w:val="20"/>
          <w:szCs w:val="20"/>
        </w:rPr>
        <w:t xml:space="preserve"> Gmina Ustronie Morskie</w:t>
      </w:r>
      <w:r>
        <w:rPr>
          <w:rFonts w:ascii="Arial" w:hAnsi="Arial" w:cs="Arial"/>
          <w:sz w:val="20"/>
          <w:szCs w:val="20"/>
        </w:rPr>
        <w:t>,</w:t>
      </w:r>
      <w:r w:rsidRPr="000B5BCC">
        <w:rPr>
          <w:rFonts w:ascii="Arial" w:hAnsi="Arial" w:cs="Arial"/>
          <w:sz w:val="20"/>
          <w:szCs w:val="20"/>
        </w:rPr>
        <w:t xml:space="preserve"> działając w oparciu o art. 286 ust. 1</w:t>
      </w:r>
      <w:r>
        <w:rPr>
          <w:rFonts w:ascii="Arial" w:hAnsi="Arial" w:cs="Arial"/>
          <w:sz w:val="20"/>
          <w:szCs w:val="20"/>
        </w:rPr>
        <w:t xml:space="preserve"> ustawy z dnia 11 września 2019 </w:t>
      </w:r>
      <w:r w:rsidRPr="000B5BCC">
        <w:rPr>
          <w:rFonts w:ascii="Arial" w:hAnsi="Arial" w:cs="Arial"/>
          <w:sz w:val="20"/>
          <w:szCs w:val="20"/>
        </w:rPr>
        <w:t>r. Prawo</w:t>
      </w:r>
      <w:r w:rsidR="0020371D">
        <w:rPr>
          <w:rFonts w:ascii="Arial" w:hAnsi="Arial" w:cs="Arial"/>
          <w:sz w:val="20"/>
          <w:szCs w:val="20"/>
        </w:rPr>
        <w:t xml:space="preserve"> zamówień publicznych (Dz.U.2021.1129 t.j. </w:t>
      </w:r>
      <w:r w:rsidRPr="000B5BCC">
        <w:rPr>
          <w:rFonts w:ascii="Arial" w:hAnsi="Arial" w:cs="Arial"/>
          <w:sz w:val="20"/>
          <w:szCs w:val="20"/>
        </w:rPr>
        <w:t xml:space="preserve">ze zm.), zwanej dalej „ustawą” </w:t>
      </w:r>
      <w:r w:rsidRPr="000B5BCC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modyfikuje treść specyfikacji warunków zamówienia</w:t>
      </w:r>
      <w:r w:rsidRPr="000B5BCC">
        <w:rPr>
          <w:rFonts w:ascii="Arial" w:eastAsia="Times New Roman" w:hAnsi="Arial" w:cs="Arial"/>
          <w:bCs/>
          <w:sz w:val="20"/>
          <w:szCs w:val="20"/>
          <w:lang w:eastAsia="pl-PL"/>
        </w:rPr>
        <w:t>:</w:t>
      </w:r>
    </w:p>
    <w:p w:rsidR="00347391" w:rsidRDefault="00347391" w:rsidP="00092907">
      <w:pPr>
        <w:spacing w:before="120" w:after="0"/>
        <w:jc w:val="both"/>
        <w:rPr>
          <w:rFonts w:eastAsia="Calibri" w:cstheme="minorHAnsi"/>
          <w:bCs/>
          <w:lang w:eastAsia="pl-PL"/>
        </w:rPr>
      </w:pPr>
    </w:p>
    <w:p w:rsidR="006F2D91" w:rsidRPr="006A52E6" w:rsidRDefault="0020371D" w:rsidP="006F2D91">
      <w:pPr>
        <w:pStyle w:val="Akapitzlist"/>
        <w:keepNext/>
        <w:keepLines/>
        <w:numPr>
          <w:ilvl w:val="0"/>
          <w:numId w:val="20"/>
        </w:numPr>
        <w:spacing w:before="240" w:after="120"/>
        <w:ind w:left="284" w:hanging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0371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 załączniku do </w:t>
      </w:r>
      <w:proofErr w:type="spellStart"/>
      <w:r w:rsidRPr="0020371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SWZ</w:t>
      </w:r>
      <w:proofErr w:type="spellEnd"/>
      <w:r w:rsidRPr="0020371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–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20371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Projekt umowy  –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w §4</w:t>
      </w:r>
      <w:r w:rsidRPr="0020371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ust.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</w:t>
      </w:r>
      <w:r w:rsidRPr="0020371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– wprowadza się zmianę:</w:t>
      </w:r>
    </w:p>
    <w:tbl>
      <w:tblPr>
        <w:tblStyle w:val="Tabela-Siatka"/>
        <w:tblW w:w="0" w:type="auto"/>
        <w:tblLook w:val="04A0"/>
      </w:tblPr>
      <w:tblGrid>
        <w:gridCol w:w="4889"/>
        <w:gridCol w:w="4889"/>
      </w:tblGrid>
      <w:tr w:rsidR="006F2D91" w:rsidRPr="006A52E6" w:rsidTr="00A34F5C">
        <w:tc>
          <w:tcPr>
            <w:tcW w:w="4889" w:type="dxa"/>
            <w:shd w:val="clear" w:color="auto" w:fill="D9D9D9" w:themeFill="background1" w:themeFillShade="D9"/>
          </w:tcPr>
          <w:p w:rsidR="006F2D91" w:rsidRPr="006A52E6" w:rsidRDefault="006F2D91" w:rsidP="00A34F5C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A52E6">
              <w:rPr>
                <w:rFonts w:ascii="Arial" w:hAnsi="Arial" w:cs="Arial"/>
                <w:b/>
                <w:bCs/>
              </w:rPr>
              <w:t>jest:</w:t>
            </w:r>
          </w:p>
        </w:tc>
        <w:tc>
          <w:tcPr>
            <w:tcW w:w="4889" w:type="dxa"/>
            <w:shd w:val="clear" w:color="auto" w:fill="D9D9D9" w:themeFill="background1" w:themeFillShade="D9"/>
          </w:tcPr>
          <w:p w:rsidR="006F2D91" w:rsidRPr="006A52E6" w:rsidRDefault="006F2D91" w:rsidP="00A34F5C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A52E6">
              <w:rPr>
                <w:rFonts w:ascii="Arial" w:hAnsi="Arial" w:cs="Arial"/>
                <w:b/>
                <w:bCs/>
              </w:rPr>
              <w:t>powinno być:</w:t>
            </w:r>
          </w:p>
        </w:tc>
      </w:tr>
      <w:tr w:rsidR="006F2D91" w:rsidRPr="006A52E6" w:rsidTr="00A34F5C">
        <w:trPr>
          <w:trHeight w:val="474"/>
        </w:trPr>
        <w:tc>
          <w:tcPr>
            <w:tcW w:w="4889" w:type="dxa"/>
          </w:tcPr>
          <w:p w:rsidR="0020371D" w:rsidRPr="0020371D" w:rsidRDefault="0020371D" w:rsidP="0020371D">
            <w:pPr>
              <w:tabs>
                <w:tab w:val="left" w:pos="426"/>
              </w:tabs>
              <w:spacing w:before="120" w:after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20371D">
              <w:rPr>
                <w:rFonts w:ascii="Arial" w:eastAsia="Arial" w:hAnsi="Arial" w:cs="Arial"/>
                <w:sz w:val="18"/>
                <w:szCs w:val="18"/>
              </w:rPr>
              <w:t>3.</w:t>
            </w:r>
            <w:r w:rsidRPr="0020371D">
              <w:rPr>
                <w:rFonts w:ascii="Arial" w:eastAsia="Arial" w:hAnsi="Arial" w:cs="Arial"/>
                <w:sz w:val="18"/>
                <w:szCs w:val="18"/>
              </w:rPr>
              <w:tab/>
              <w:t>Wykonawca zobowiązuje się zapewnić:</w:t>
            </w:r>
          </w:p>
          <w:p w:rsidR="0020371D" w:rsidRPr="0020371D" w:rsidRDefault="0020371D" w:rsidP="0020371D">
            <w:pPr>
              <w:tabs>
                <w:tab w:val="left" w:pos="426"/>
              </w:tabs>
              <w:spacing w:before="120" w:after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20371D">
              <w:rPr>
                <w:rFonts w:ascii="Arial" w:eastAsia="Arial" w:hAnsi="Arial" w:cs="Arial"/>
                <w:sz w:val="18"/>
                <w:szCs w:val="18"/>
              </w:rPr>
              <w:t>a)</w:t>
            </w:r>
            <w:r w:rsidRPr="0020371D">
              <w:rPr>
                <w:rFonts w:ascii="Arial" w:eastAsia="Arial" w:hAnsi="Arial" w:cs="Arial"/>
                <w:sz w:val="18"/>
                <w:szCs w:val="18"/>
              </w:rPr>
              <w:tab/>
              <w:t>parametry jakościowe energii elektrycznej i standardy jakościowe obsługi Zamawiającego zgodnie z obowiązującymi w tym zakresie przepisami prawa,</w:t>
            </w:r>
          </w:p>
          <w:p w:rsidR="0020371D" w:rsidRPr="0020371D" w:rsidRDefault="0020371D" w:rsidP="0020371D">
            <w:pPr>
              <w:tabs>
                <w:tab w:val="left" w:pos="426"/>
              </w:tabs>
              <w:spacing w:before="120" w:after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20371D">
              <w:rPr>
                <w:rFonts w:ascii="Arial" w:eastAsia="Arial" w:hAnsi="Arial" w:cs="Arial"/>
                <w:sz w:val="18"/>
                <w:szCs w:val="18"/>
              </w:rPr>
              <w:t>b)</w:t>
            </w:r>
            <w:r w:rsidRPr="0020371D">
              <w:rPr>
                <w:rFonts w:ascii="Arial" w:eastAsia="Arial" w:hAnsi="Arial" w:cs="Arial"/>
                <w:sz w:val="18"/>
                <w:szCs w:val="18"/>
              </w:rPr>
              <w:tab/>
              <w:t>przyjmowanie od Zamawiającego, przez cała dobę zgłoszeń i reklamacji dotyczących dostarczania energii elektrycznej z sieci,</w:t>
            </w:r>
          </w:p>
          <w:p w:rsidR="0020371D" w:rsidRPr="0020371D" w:rsidRDefault="0020371D" w:rsidP="0020371D">
            <w:pPr>
              <w:tabs>
                <w:tab w:val="left" w:pos="426"/>
              </w:tabs>
              <w:spacing w:before="120" w:after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20371D">
              <w:rPr>
                <w:rFonts w:ascii="Arial" w:eastAsia="Arial" w:hAnsi="Arial" w:cs="Arial"/>
                <w:sz w:val="18"/>
                <w:szCs w:val="18"/>
              </w:rPr>
              <w:t>c)</w:t>
            </w:r>
            <w:r w:rsidRPr="0020371D">
              <w:rPr>
                <w:rFonts w:ascii="Arial" w:eastAsia="Arial" w:hAnsi="Arial" w:cs="Arial"/>
                <w:sz w:val="18"/>
                <w:szCs w:val="18"/>
              </w:rPr>
              <w:tab/>
              <w:t xml:space="preserve">niezwłoczne, jednak nie później niż w ciągu 24 godzin, przystąpienie do likwidacji awarii i usuwania zakłóceń w dostarczaniu energii elektrycznej, </w:t>
            </w:r>
          </w:p>
          <w:p w:rsidR="0020371D" w:rsidRPr="0020371D" w:rsidRDefault="0020371D" w:rsidP="0020371D">
            <w:pPr>
              <w:tabs>
                <w:tab w:val="left" w:pos="426"/>
              </w:tabs>
              <w:spacing w:before="120" w:after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20371D">
              <w:rPr>
                <w:rFonts w:ascii="Arial" w:eastAsia="Arial" w:hAnsi="Arial" w:cs="Arial"/>
                <w:sz w:val="18"/>
                <w:szCs w:val="18"/>
              </w:rPr>
              <w:t>d)</w:t>
            </w:r>
            <w:r w:rsidRPr="0020371D">
              <w:rPr>
                <w:rFonts w:ascii="Arial" w:eastAsia="Arial" w:hAnsi="Arial" w:cs="Arial"/>
                <w:sz w:val="18"/>
                <w:szCs w:val="18"/>
              </w:rPr>
              <w:tab/>
              <w:t>udzielania Zamawiającemu, na jego żądanie, informacji o przewidywanym terminie wznowienia dostarczania energii elektrycznej przerwanego z powodu awarii sieci,</w:t>
            </w:r>
          </w:p>
          <w:p w:rsidR="006F2D91" w:rsidRPr="006A52E6" w:rsidRDefault="0020371D" w:rsidP="0020371D">
            <w:pPr>
              <w:tabs>
                <w:tab w:val="left" w:pos="426"/>
              </w:tabs>
              <w:spacing w:before="120" w:after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20371D">
              <w:rPr>
                <w:rFonts w:ascii="Arial" w:eastAsia="Arial" w:hAnsi="Arial" w:cs="Arial"/>
                <w:sz w:val="18"/>
                <w:szCs w:val="18"/>
              </w:rPr>
              <w:t>e)</w:t>
            </w:r>
            <w:r w:rsidRPr="0020371D">
              <w:rPr>
                <w:rFonts w:ascii="Arial" w:eastAsia="Arial" w:hAnsi="Arial" w:cs="Arial"/>
                <w:sz w:val="18"/>
                <w:szCs w:val="18"/>
              </w:rPr>
              <w:tab/>
              <w:t>powiadamiania Zamawiającego z co najmniej pięciodniowym wyprzedzeniem o terminach i czasie planowanych przerw w dostawie energii elektrycznej w formie telefonicznej (tel.: (94) 35-15-597) i pisemnej (mailowej, na adres sekretariat@ustronie-morskie.pl).</w:t>
            </w:r>
          </w:p>
        </w:tc>
        <w:tc>
          <w:tcPr>
            <w:tcW w:w="4889" w:type="dxa"/>
          </w:tcPr>
          <w:p w:rsidR="0020371D" w:rsidRPr="006A52E6" w:rsidRDefault="0020371D" w:rsidP="0020371D">
            <w:pPr>
              <w:tabs>
                <w:tab w:val="left" w:pos="426"/>
              </w:tabs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0371D">
              <w:rPr>
                <w:rFonts w:ascii="Arial" w:eastAsia="Arial" w:hAnsi="Arial" w:cs="Arial"/>
                <w:sz w:val="18"/>
                <w:szCs w:val="18"/>
              </w:rPr>
              <w:t>3.</w:t>
            </w:r>
            <w:r w:rsidRPr="0020371D">
              <w:rPr>
                <w:rFonts w:ascii="Arial" w:eastAsia="Arial" w:hAnsi="Arial" w:cs="Arial"/>
                <w:sz w:val="18"/>
                <w:szCs w:val="18"/>
              </w:rPr>
              <w:tab/>
              <w:t>Wyk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onawca zobowiązuje się zapewnić </w:t>
            </w:r>
            <w:r w:rsidRPr="0020371D">
              <w:rPr>
                <w:rFonts w:ascii="Arial" w:eastAsia="Arial" w:hAnsi="Arial" w:cs="Arial"/>
                <w:sz w:val="18"/>
                <w:szCs w:val="18"/>
              </w:rPr>
              <w:t xml:space="preserve">parametry jakościowe energii elektrycznej i standardy jakościowe obsługi Zamawiającego zgodnie z obowiązującymi </w:t>
            </w:r>
            <w:r>
              <w:rPr>
                <w:rFonts w:ascii="Arial" w:eastAsia="Arial" w:hAnsi="Arial" w:cs="Arial"/>
                <w:sz w:val="18"/>
                <w:szCs w:val="18"/>
              </w:rPr>
              <w:t>w tym zakresie przepisami prawa.</w:t>
            </w:r>
          </w:p>
          <w:p w:rsidR="006F2D91" w:rsidRPr="006A52E6" w:rsidRDefault="006F2D91" w:rsidP="0020371D">
            <w:pPr>
              <w:tabs>
                <w:tab w:val="left" w:pos="426"/>
              </w:tabs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6F2D91" w:rsidRPr="006A52E6" w:rsidRDefault="006F2D91" w:rsidP="006F2D91">
      <w:pPr>
        <w:spacing w:before="120"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20371D" w:rsidRPr="006A52E6" w:rsidRDefault="0020371D" w:rsidP="0020371D">
      <w:pPr>
        <w:pStyle w:val="Akapitzlist"/>
        <w:keepNext/>
        <w:keepLines/>
        <w:numPr>
          <w:ilvl w:val="0"/>
          <w:numId w:val="20"/>
        </w:numPr>
        <w:spacing w:before="240" w:after="120"/>
        <w:ind w:left="284" w:hanging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0371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 załączniku do </w:t>
      </w:r>
      <w:proofErr w:type="spellStart"/>
      <w:r w:rsidRPr="0020371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SWZ</w:t>
      </w:r>
      <w:proofErr w:type="spellEnd"/>
      <w:r w:rsidRPr="0020371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–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20371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Projekt umowy  –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w § 6 </w:t>
      </w:r>
      <w:r w:rsidRPr="0020371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– wprowadza się zmianę:</w:t>
      </w:r>
    </w:p>
    <w:tbl>
      <w:tblPr>
        <w:tblStyle w:val="Tabela-Siatka"/>
        <w:tblW w:w="0" w:type="auto"/>
        <w:tblLook w:val="04A0"/>
      </w:tblPr>
      <w:tblGrid>
        <w:gridCol w:w="4889"/>
        <w:gridCol w:w="4889"/>
      </w:tblGrid>
      <w:tr w:rsidR="006F2D91" w:rsidRPr="006A52E6" w:rsidTr="00A34F5C">
        <w:tc>
          <w:tcPr>
            <w:tcW w:w="4889" w:type="dxa"/>
            <w:shd w:val="clear" w:color="auto" w:fill="D9D9D9" w:themeFill="background1" w:themeFillShade="D9"/>
          </w:tcPr>
          <w:p w:rsidR="006F2D91" w:rsidRPr="006A52E6" w:rsidRDefault="006F2D91" w:rsidP="00A34F5C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A52E6">
              <w:rPr>
                <w:rFonts w:ascii="Arial" w:hAnsi="Arial" w:cs="Arial"/>
                <w:b/>
                <w:bCs/>
              </w:rPr>
              <w:t>jest:</w:t>
            </w:r>
          </w:p>
        </w:tc>
        <w:tc>
          <w:tcPr>
            <w:tcW w:w="4889" w:type="dxa"/>
            <w:shd w:val="clear" w:color="auto" w:fill="D9D9D9" w:themeFill="background1" w:themeFillShade="D9"/>
          </w:tcPr>
          <w:p w:rsidR="006F2D91" w:rsidRPr="006A52E6" w:rsidRDefault="006F2D91" w:rsidP="00A34F5C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A52E6">
              <w:rPr>
                <w:rFonts w:ascii="Arial" w:hAnsi="Arial" w:cs="Arial"/>
                <w:b/>
                <w:bCs/>
              </w:rPr>
              <w:t>powinno być:</w:t>
            </w:r>
          </w:p>
        </w:tc>
      </w:tr>
      <w:tr w:rsidR="006F2D91" w:rsidRPr="006A52E6" w:rsidTr="00A34F5C">
        <w:tc>
          <w:tcPr>
            <w:tcW w:w="4889" w:type="dxa"/>
          </w:tcPr>
          <w:p w:rsidR="0020371D" w:rsidRPr="0020371D" w:rsidRDefault="0020371D" w:rsidP="0020371D">
            <w:pPr>
              <w:tabs>
                <w:tab w:val="left" w:pos="426"/>
              </w:tabs>
              <w:spacing w:before="120" w:after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20371D">
              <w:rPr>
                <w:rFonts w:ascii="Arial" w:eastAsia="Arial" w:hAnsi="Arial" w:cs="Arial"/>
                <w:sz w:val="18"/>
                <w:szCs w:val="18"/>
              </w:rPr>
              <w:t xml:space="preserve">Zamawiający ma obowiązek: </w:t>
            </w:r>
          </w:p>
          <w:p w:rsidR="0020371D" w:rsidRPr="0020371D" w:rsidRDefault="0020371D" w:rsidP="0020371D">
            <w:pPr>
              <w:tabs>
                <w:tab w:val="left" w:pos="426"/>
              </w:tabs>
              <w:spacing w:before="120" w:after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20371D">
              <w:rPr>
                <w:rFonts w:ascii="Arial" w:eastAsia="Arial" w:hAnsi="Arial" w:cs="Arial"/>
                <w:sz w:val="18"/>
                <w:szCs w:val="18"/>
              </w:rPr>
              <w:t>a)</w:t>
            </w:r>
            <w:r w:rsidRPr="0020371D">
              <w:rPr>
                <w:rFonts w:ascii="Arial" w:eastAsia="Arial" w:hAnsi="Arial" w:cs="Arial"/>
                <w:sz w:val="18"/>
                <w:szCs w:val="18"/>
              </w:rPr>
              <w:tab/>
              <w:t>udzielić wskazanemu przez Wykonawcę, jego przedstawicielowi pełnomocnictwa do wypowiedzenia dotychczas obowiązujących umów sprzedaży i dystrybucji energii elektrycznej;</w:t>
            </w:r>
          </w:p>
          <w:p w:rsidR="0020371D" w:rsidRPr="0020371D" w:rsidRDefault="0020371D" w:rsidP="0020371D">
            <w:pPr>
              <w:tabs>
                <w:tab w:val="left" w:pos="426"/>
              </w:tabs>
              <w:spacing w:before="120" w:after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20371D">
              <w:rPr>
                <w:rFonts w:ascii="Arial" w:eastAsia="Arial" w:hAnsi="Arial" w:cs="Arial"/>
                <w:sz w:val="18"/>
                <w:szCs w:val="18"/>
              </w:rPr>
              <w:t>b)</w:t>
            </w:r>
            <w:r w:rsidRPr="0020371D">
              <w:rPr>
                <w:rFonts w:ascii="Arial" w:eastAsia="Arial" w:hAnsi="Arial" w:cs="Arial"/>
                <w:sz w:val="18"/>
                <w:szCs w:val="18"/>
              </w:rPr>
              <w:tab/>
              <w:t>pobierać moc i energię elektryczną zgodnie z obowiązującymi przepisami i na warunkach określonych w umowie;</w:t>
            </w:r>
          </w:p>
          <w:p w:rsidR="0020371D" w:rsidRPr="0020371D" w:rsidRDefault="0020371D" w:rsidP="0020371D">
            <w:pPr>
              <w:tabs>
                <w:tab w:val="left" w:pos="426"/>
              </w:tabs>
              <w:spacing w:before="120" w:after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20371D">
              <w:rPr>
                <w:rFonts w:ascii="Arial" w:eastAsia="Arial" w:hAnsi="Arial" w:cs="Arial"/>
                <w:sz w:val="18"/>
                <w:szCs w:val="18"/>
              </w:rPr>
              <w:t>c)</w:t>
            </w:r>
            <w:r w:rsidRPr="0020371D">
              <w:rPr>
                <w:rFonts w:ascii="Arial" w:eastAsia="Arial" w:hAnsi="Arial" w:cs="Arial"/>
                <w:sz w:val="18"/>
                <w:szCs w:val="18"/>
              </w:rPr>
              <w:tab/>
              <w:t xml:space="preserve">terminowo regulować należności za energię elektryczną oraz inne należności związane </w:t>
            </w:r>
          </w:p>
          <w:p w:rsidR="0020371D" w:rsidRPr="0020371D" w:rsidRDefault="0020371D" w:rsidP="0020371D">
            <w:pPr>
              <w:tabs>
                <w:tab w:val="left" w:pos="426"/>
              </w:tabs>
              <w:spacing w:before="120" w:after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20371D">
              <w:rPr>
                <w:rFonts w:ascii="Arial" w:eastAsia="Arial" w:hAnsi="Arial" w:cs="Arial"/>
                <w:sz w:val="18"/>
                <w:szCs w:val="18"/>
              </w:rPr>
              <w:t>z dostarczaniem tej energii;</w:t>
            </w:r>
          </w:p>
          <w:p w:rsidR="0020371D" w:rsidRPr="0020371D" w:rsidRDefault="0020371D" w:rsidP="0020371D">
            <w:pPr>
              <w:tabs>
                <w:tab w:val="left" w:pos="426"/>
              </w:tabs>
              <w:spacing w:before="120" w:after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20371D">
              <w:rPr>
                <w:rFonts w:ascii="Arial" w:eastAsia="Arial" w:hAnsi="Arial" w:cs="Arial"/>
                <w:sz w:val="18"/>
                <w:szCs w:val="18"/>
              </w:rPr>
              <w:t>d)</w:t>
            </w:r>
            <w:r w:rsidRPr="0020371D">
              <w:rPr>
                <w:rFonts w:ascii="Arial" w:eastAsia="Arial" w:hAnsi="Arial" w:cs="Arial"/>
                <w:sz w:val="18"/>
                <w:szCs w:val="18"/>
              </w:rPr>
              <w:tab/>
              <w:t xml:space="preserve">utrzymywać użytkowane nieruchomości w sposób </w:t>
            </w:r>
            <w:r w:rsidRPr="0020371D"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niepowodujący utrudnień </w:t>
            </w:r>
          </w:p>
          <w:p w:rsidR="0020371D" w:rsidRPr="0020371D" w:rsidRDefault="0020371D" w:rsidP="0020371D">
            <w:pPr>
              <w:tabs>
                <w:tab w:val="left" w:pos="426"/>
              </w:tabs>
              <w:spacing w:before="120" w:after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20371D">
              <w:rPr>
                <w:rFonts w:ascii="Arial" w:eastAsia="Arial" w:hAnsi="Arial" w:cs="Arial"/>
                <w:sz w:val="18"/>
                <w:szCs w:val="18"/>
              </w:rPr>
              <w:t>w prawidłowym funkcjonowaniu sieci, a w szczególności zachowując wymagane odległości od istniejących urządzeń i instalacji, w przypadku stawiania obiektów budowlanych i sadzenia drzew, zgodnie z wymaganiami określonymi w przepisach Prawa budowlanego;</w:t>
            </w:r>
          </w:p>
          <w:p w:rsidR="0020371D" w:rsidRPr="0020371D" w:rsidRDefault="0020371D" w:rsidP="0020371D">
            <w:pPr>
              <w:tabs>
                <w:tab w:val="left" w:pos="426"/>
              </w:tabs>
              <w:spacing w:before="120" w:after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20371D">
              <w:rPr>
                <w:rFonts w:ascii="Arial" w:eastAsia="Arial" w:hAnsi="Arial" w:cs="Arial"/>
                <w:sz w:val="18"/>
                <w:szCs w:val="18"/>
              </w:rPr>
              <w:t>e)</w:t>
            </w:r>
            <w:r w:rsidRPr="0020371D">
              <w:rPr>
                <w:rFonts w:ascii="Arial" w:eastAsia="Arial" w:hAnsi="Arial" w:cs="Arial"/>
                <w:sz w:val="18"/>
                <w:szCs w:val="18"/>
              </w:rPr>
              <w:tab/>
              <w:t>powierzać budowę lub dokonywanie zmian w instalacji elektrycznej osobom posiadającym odpowiednie uprawnienia i kwalifikacje;</w:t>
            </w:r>
          </w:p>
          <w:p w:rsidR="0020371D" w:rsidRPr="0020371D" w:rsidRDefault="0020371D" w:rsidP="0020371D">
            <w:pPr>
              <w:tabs>
                <w:tab w:val="left" w:pos="426"/>
              </w:tabs>
              <w:spacing w:before="120" w:after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20371D">
              <w:rPr>
                <w:rFonts w:ascii="Arial" w:eastAsia="Arial" w:hAnsi="Arial" w:cs="Arial"/>
                <w:sz w:val="18"/>
                <w:szCs w:val="18"/>
              </w:rPr>
              <w:t>f)</w:t>
            </w:r>
            <w:r w:rsidRPr="0020371D">
              <w:rPr>
                <w:rFonts w:ascii="Arial" w:eastAsia="Arial" w:hAnsi="Arial" w:cs="Arial"/>
                <w:sz w:val="18"/>
                <w:szCs w:val="18"/>
              </w:rPr>
              <w:tab/>
              <w:t xml:space="preserve">umożliwiać upoważnionym przedstawicielom Wykonawcy – dostawcy energii, dostęp, wraz z niezbędnym sprzętem, do należących do niego elementów sieci i urządzeń znajdujących się na terenie lub w obiekcie odbiorcy, w celu przeprowadzania prac eksploatacyjnych lub usunięcia awarii w sieci, lub do układu pomiarowo-rozliczeniowego; </w:t>
            </w:r>
          </w:p>
          <w:p w:rsidR="0020371D" w:rsidRPr="0020371D" w:rsidRDefault="0020371D" w:rsidP="0020371D">
            <w:pPr>
              <w:tabs>
                <w:tab w:val="left" w:pos="426"/>
              </w:tabs>
              <w:spacing w:before="120" w:after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20371D">
              <w:rPr>
                <w:rFonts w:ascii="Arial" w:eastAsia="Arial" w:hAnsi="Arial" w:cs="Arial"/>
                <w:sz w:val="18"/>
                <w:szCs w:val="18"/>
              </w:rPr>
              <w:t>g)</w:t>
            </w:r>
            <w:r w:rsidRPr="0020371D">
              <w:rPr>
                <w:rFonts w:ascii="Arial" w:eastAsia="Arial" w:hAnsi="Arial" w:cs="Arial"/>
                <w:sz w:val="18"/>
                <w:szCs w:val="18"/>
              </w:rPr>
              <w:tab/>
              <w:t>zabezpieczać przed uszkodzeniem układ pomiarowo-rozliczeniowy i zabezpieczenia główne na warunkach ustalonych w umowie, jeżeli znajdują się na terenie lub w obiekcie odbiorcy;</w:t>
            </w:r>
          </w:p>
          <w:p w:rsidR="006F2D91" w:rsidRPr="006A52E6" w:rsidRDefault="0020371D" w:rsidP="0020371D">
            <w:pPr>
              <w:tabs>
                <w:tab w:val="left" w:pos="426"/>
              </w:tabs>
              <w:spacing w:before="120" w:after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20371D">
              <w:rPr>
                <w:rFonts w:ascii="Arial" w:eastAsia="Arial" w:hAnsi="Arial" w:cs="Arial"/>
                <w:sz w:val="18"/>
                <w:szCs w:val="18"/>
              </w:rPr>
              <w:t>h)</w:t>
            </w:r>
            <w:r w:rsidRPr="0020371D">
              <w:rPr>
                <w:rFonts w:ascii="Arial" w:eastAsia="Arial" w:hAnsi="Arial" w:cs="Arial"/>
                <w:sz w:val="18"/>
                <w:szCs w:val="18"/>
              </w:rPr>
              <w:tab/>
              <w:t xml:space="preserve">niezwłocznie informować Wykonawcę o zauważonych wadach lub usterkach w układzie pomiarowo-rozliczeniowym i o innych okolicznościach mających wpływ na możliwość niewłaściwego rozliczenia za energię elektryczną oraz o powstałych przerwach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20371D">
              <w:rPr>
                <w:rFonts w:ascii="Arial" w:eastAsia="Arial" w:hAnsi="Arial" w:cs="Arial"/>
                <w:sz w:val="18"/>
                <w:szCs w:val="18"/>
              </w:rPr>
              <w:t>w dostarczaniu energii elektrycznej lub niewłaściwych jej parametrach.</w:t>
            </w:r>
          </w:p>
        </w:tc>
        <w:tc>
          <w:tcPr>
            <w:tcW w:w="4889" w:type="dxa"/>
          </w:tcPr>
          <w:p w:rsidR="0020371D" w:rsidRPr="0020371D" w:rsidRDefault="0020371D" w:rsidP="0020371D">
            <w:pPr>
              <w:tabs>
                <w:tab w:val="left" w:pos="426"/>
              </w:tabs>
              <w:spacing w:before="120" w:after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20371D"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Zamawiający ma obowiązek: </w:t>
            </w:r>
          </w:p>
          <w:p w:rsidR="0020371D" w:rsidRPr="0020371D" w:rsidRDefault="0020371D" w:rsidP="0020371D">
            <w:pPr>
              <w:tabs>
                <w:tab w:val="left" w:pos="426"/>
              </w:tabs>
              <w:spacing w:before="120" w:after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20371D">
              <w:rPr>
                <w:rFonts w:ascii="Arial" w:eastAsia="Arial" w:hAnsi="Arial" w:cs="Arial"/>
                <w:sz w:val="18"/>
                <w:szCs w:val="18"/>
              </w:rPr>
              <w:t>a)</w:t>
            </w:r>
            <w:r w:rsidRPr="0020371D">
              <w:rPr>
                <w:rFonts w:ascii="Arial" w:eastAsia="Arial" w:hAnsi="Arial" w:cs="Arial"/>
                <w:sz w:val="18"/>
                <w:szCs w:val="18"/>
              </w:rPr>
              <w:tab/>
              <w:t>udzielić wskazanemu przez Wykonawcę, jego przedstawicielowi pełnomocnictwa do wypowiedzenia dotychczas obowiązujących umów sprzedaży i dystrybucji energii elektrycznej;</w:t>
            </w:r>
          </w:p>
          <w:p w:rsidR="0020371D" w:rsidRPr="0020371D" w:rsidRDefault="0020371D" w:rsidP="0020371D">
            <w:pPr>
              <w:tabs>
                <w:tab w:val="left" w:pos="426"/>
              </w:tabs>
              <w:spacing w:before="120" w:after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20371D">
              <w:rPr>
                <w:rFonts w:ascii="Arial" w:eastAsia="Arial" w:hAnsi="Arial" w:cs="Arial"/>
                <w:sz w:val="18"/>
                <w:szCs w:val="18"/>
              </w:rPr>
              <w:t>b)</w:t>
            </w:r>
            <w:r w:rsidRPr="0020371D">
              <w:rPr>
                <w:rFonts w:ascii="Arial" w:eastAsia="Arial" w:hAnsi="Arial" w:cs="Arial"/>
                <w:sz w:val="18"/>
                <w:szCs w:val="18"/>
              </w:rPr>
              <w:tab/>
              <w:t>pobierać moc i energię elektryczną zgodnie z obowiązującymi przepisami i na warunkach określonych w umowie;</w:t>
            </w:r>
          </w:p>
          <w:p w:rsidR="0020371D" w:rsidRPr="0020371D" w:rsidRDefault="0020371D" w:rsidP="0020371D">
            <w:pPr>
              <w:tabs>
                <w:tab w:val="left" w:pos="426"/>
              </w:tabs>
              <w:spacing w:before="120" w:after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20371D">
              <w:rPr>
                <w:rFonts w:ascii="Arial" w:eastAsia="Arial" w:hAnsi="Arial" w:cs="Arial"/>
                <w:sz w:val="18"/>
                <w:szCs w:val="18"/>
              </w:rPr>
              <w:t>c)</w:t>
            </w:r>
            <w:r w:rsidRPr="0020371D">
              <w:rPr>
                <w:rFonts w:ascii="Arial" w:eastAsia="Arial" w:hAnsi="Arial" w:cs="Arial"/>
                <w:sz w:val="18"/>
                <w:szCs w:val="18"/>
              </w:rPr>
              <w:tab/>
              <w:t xml:space="preserve">terminowo regulować należności za energię elektryczną oraz inne należności związane </w:t>
            </w:r>
          </w:p>
          <w:p w:rsidR="006F2D91" w:rsidRPr="0020371D" w:rsidRDefault="0020371D" w:rsidP="0020371D">
            <w:pPr>
              <w:tabs>
                <w:tab w:val="left" w:pos="426"/>
              </w:tabs>
              <w:spacing w:before="120" w:after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20371D">
              <w:rPr>
                <w:rFonts w:ascii="Arial" w:eastAsia="Arial" w:hAnsi="Arial" w:cs="Arial"/>
                <w:sz w:val="18"/>
                <w:szCs w:val="18"/>
              </w:rPr>
              <w:t>z dostarczaniem tej energii.</w:t>
            </w:r>
          </w:p>
        </w:tc>
      </w:tr>
    </w:tbl>
    <w:p w:rsidR="006F2D91" w:rsidRDefault="006F2D91" w:rsidP="006F2D91">
      <w:pPr>
        <w:spacing w:before="120"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20371D" w:rsidRPr="0020371D" w:rsidRDefault="0020371D" w:rsidP="0020371D">
      <w:pPr>
        <w:pStyle w:val="Akapitzlist"/>
        <w:keepNext/>
        <w:keepLines/>
        <w:numPr>
          <w:ilvl w:val="0"/>
          <w:numId w:val="20"/>
        </w:numPr>
        <w:spacing w:before="240" w:after="120"/>
        <w:ind w:left="284" w:hanging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0371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 załączniku do </w:t>
      </w:r>
      <w:proofErr w:type="spellStart"/>
      <w:r w:rsidRPr="0020371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SWZ</w:t>
      </w:r>
      <w:proofErr w:type="spellEnd"/>
      <w:r w:rsidRPr="0020371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– Projekt umowy  – wprowadza się zmianę:</w:t>
      </w:r>
    </w:p>
    <w:p w:rsidR="0020371D" w:rsidRPr="0020371D" w:rsidRDefault="0020371D" w:rsidP="0020371D">
      <w:pPr>
        <w:spacing w:before="120"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0371D">
        <w:rPr>
          <w:rFonts w:ascii="Arial" w:eastAsia="Times New Roman" w:hAnsi="Arial" w:cs="Arial"/>
          <w:bCs/>
          <w:i/>
          <w:sz w:val="20"/>
          <w:szCs w:val="20"/>
          <w:u w:val="single"/>
          <w:lang w:eastAsia="pl-PL"/>
        </w:rPr>
        <w:t>Usuwa się w § 10 zapisy ust. 2,</w:t>
      </w:r>
      <w:r w:rsidRPr="0020371D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 tj. „Zwłoka w przystąpieniu do likwidacji awarii i usuwania zakłóceń w dostarczaniu energii elektrycznej – 0,1% maksymalnego umownego wynagrodzenia brutto za przedmiot umowy, wskazanego w ofercie wykonawcy – za każdą godzinę (powyżej terminu określonego w § 4 ust. 3 lit. c).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”</w:t>
      </w:r>
    </w:p>
    <w:p w:rsidR="0020371D" w:rsidRPr="006A52E6" w:rsidRDefault="0020371D" w:rsidP="006F2D91">
      <w:pPr>
        <w:spacing w:before="120"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6F2D91" w:rsidRPr="006A52E6" w:rsidRDefault="006F2D91" w:rsidP="006F2D91">
      <w:pPr>
        <w:spacing w:before="120"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A52E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Zamieszcza się </w:t>
      </w:r>
      <w:r w:rsidR="0020371D">
        <w:rPr>
          <w:rFonts w:ascii="Arial" w:eastAsia="Times New Roman" w:hAnsi="Arial" w:cs="Arial"/>
          <w:bCs/>
          <w:sz w:val="20"/>
          <w:szCs w:val="20"/>
          <w:lang w:eastAsia="pl-PL"/>
        </w:rPr>
        <w:t>zmienione dokumenty</w:t>
      </w:r>
      <w:r w:rsidRPr="006A52E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na stronie internetowej prowadzonego postępowania. Pozostałe zapisy </w:t>
      </w:r>
      <w:proofErr w:type="spellStart"/>
      <w:r w:rsidRPr="006A52E6">
        <w:rPr>
          <w:rFonts w:ascii="Arial" w:eastAsia="Times New Roman" w:hAnsi="Arial" w:cs="Arial"/>
          <w:bCs/>
          <w:sz w:val="20"/>
          <w:szCs w:val="20"/>
          <w:lang w:eastAsia="pl-PL"/>
        </w:rPr>
        <w:t>SWZ</w:t>
      </w:r>
      <w:proofErr w:type="spellEnd"/>
      <w:r w:rsidRPr="006A52E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nie ulegają zmianie</w:t>
      </w:r>
    </w:p>
    <w:p w:rsidR="006F2D91" w:rsidRDefault="006F2D91" w:rsidP="00092907">
      <w:pPr>
        <w:spacing w:before="120" w:after="0"/>
        <w:jc w:val="both"/>
        <w:rPr>
          <w:rFonts w:eastAsia="Calibri" w:cstheme="minorHAnsi"/>
          <w:bCs/>
          <w:lang w:eastAsia="pl-PL"/>
        </w:rPr>
      </w:pPr>
    </w:p>
    <w:p w:rsidR="008A0280" w:rsidRDefault="008A0280" w:rsidP="00092907">
      <w:pPr>
        <w:spacing w:before="120" w:after="0"/>
        <w:jc w:val="both"/>
        <w:rPr>
          <w:rFonts w:eastAsia="Calibri" w:cstheme="minorHAnsi"/>
          <w:bCs/>
          <w:lang w:eastAsia="pl-PL"/>
        </w:rPr>
      </w:pPr>
    </w:p>
    <w:p w:rsidR="008A0280" w:rsidRDefault="008A0280" w:rsidP="00092907">
      <w:pPr>
        <w:spacing w:before="120" w:after="0"/>
        <w:jc w:val="both"/>
        <w:rPr>
          <w:rFonts w:eastAsia="Calibri" w:cstheme="minorHAnsi"/>
          <w:bCs/>
          <w:lang w:eastAsia="pl-PL"/>
        </w:rPr>
      </w:pPr>
    </w:p>
    <w:p w:rsidR="008A0280" w:rsidRPr="0052087A" w:rsidRDefault="008A0280" w:rsidP="008A0280">
      <w:pPr>
        <w:keepNext/>
        <w:keepLines/>
        <w:ind w:left="5103"/>
        <w:jc w:val="center"/>
        <w:rPr>
          <w:rFonts w:ascii="Arial" w:hAnsi="Arial" w:cs="Arial"/>
          <w:i/>
          <w:noProof/>
        </w:rPr>
      </w:pPr>
      <w:r w:rsidRPr="0052087A">
        <w:rPr>
          <w:rFonts w:ascii="Arial" w:hAnsi="Arial" w:cs="Arial"/>
          <w:i/>
          <w:noProof/>
        </w:rPr>
        <w:t>Zatwierdził:</w:t>
      </w:r>
    </w:p>
    <w:p w:rsidR="008A0280" w:rsidRDefault="008A0280" w:rsidP="008A0280">
      <w:pPr>
        <w:keepNext/>
        <w:keepLines/>
        <w:ind w:left="5103"/>
        <w:jc w:val="center"/>
        <w:rPr>
          <w:rFonts w:ascii="Arial" w:hAnsi="Arial" w:cs="Arial"/>
          <w:noProof/>
        </w:rPr>
      </w:pPr>
    </w:p>
    <w:p w:rsidR="008A0280" w:rsidRDefault="008A0280" w:rsidP="008A0280">
      <w:pPr>
        <w:keepNext/>
        <w:keepLines/>
        <w:ind w:left="5103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Bernadeta Borkowska</w:t>
      </w:r>
    </w:p>
    <w:p w:rsidR="008A0280" w:rsidRPr="0052087A" w:rsidRDefault="008A0280" w:rsidP="008A0280">
      <w:pPr>
        <w:keepNext/>
        <w:keepLines/>
        <w:ind w:left="5103"/>
        <w:jc w:val="center"/>
        <w:rPr>
          <w:rFonts w:ascii="Arial" w:hAnsi="Arial" w:cs="Arial"/>
          <w:noProof/>
          <w:sz w:val="18"/>
          <w:szCs w:val="18"/>
        </w:rPr>
      </w:pPr>
      <w:r w:rsidRPr="0052087A">
        <w:rPr>
          <w:rFonts w:ascii="Arial" w:hAnsi="Arial" w:cs="Arial"/>
          <w:noProof/>
          <w:sz w:val="18"/>
          <w:szCs w:val="18"/>
        </w:rPr>
        <w:t>Wójt Gminy Ustronie Morskie</w:t>
      </w:r>
    </w:p>
    <w:p w:rsidR="008A0280" w:rsidRDefault="008A0280" w:rsidP="00092907">
      <w:pPr>
        <w:spacing w:before="120" w:after="0"/>
        <w:jc w:val="both"/>
        <w:rPr>
          <w:rFonts w:eastAsia="Calibri" w:cstheme="minorHAnsi"/>
          <w:bCs/>
          <w:lang w:eastAsia="pl-PL"/>
        </w:rPr>
      </w:pPr>
    </w:p>
    <w:sectPr w:rsidR="008A0280" w:rsidSect="00060186">
      <w:footerReference w:type="default" r:id="rId8"/>
      <w:pgSz w:w="11906" w:h="16838"/>
      <w:pgMar w:top="1134" w:right="1134" w:bottom="964" w:left="1134" w:header="709" w:footer="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593" w:rsidRDefault="005F6593" w:rsidP="009319DF">
      <w:pPr>
        <w:spacing w:after="0" w:line="240" w:lineRule="auto"/>
      </w:pPr>
      <w:r>
        <w:separator/>
      </w:r>
    </w:p>
  </w:endnote>
  <w:endnote w:type="continuationSeparator" w:id="0">
    <w:p w:rsidR="005F6593" w:rsidRDefault="005F6593" w:rsidP="00931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AC9" w:rsidRDefault="00835AC9" w:rsidP="00E332E0">
    <w:pPr>
      <w:pStyle w:val="Stopka"/>
    </w:pPr>
  </w:p>
  <w:p w:rsidR="00835AC9" w:rsidRDefault="00835AC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593" w:rsidRDefault="005F6593" w:rsidP="009319DF">
      <w:pPr>
        <w:spacing w:after="0" w:line="240" w:lineRule="auto"/>
      </w:pPr>
      <w:r>
        <w:separator/>
      </w:r>
    </w:p>
  </w:footnote>
  <w:footnote w:type="continuationSeparator" w:id="0">
    <w:p w:rsidR="005F6593" w:rsidRDefault="005F6593" w:rsidP="009319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588C"/>
    <w:multiLevelType w:val="hybridMultilevel"/>
    <w:tmpl w:val="D3DEAB36"/>
    <w:lvl w:ilvl="0" w:tplc="E26005B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B2BD7"/>
    <w:multiLevelType w:val="hybridMultilevel"/>
    <w:tmpl w:val="5D5AB6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56CA6"/>
    <w:multiLevelType w:val="hybridMultilevel"/>
    <w:tmpl w:val="DBDC358C"/>
    <w:lvl w:ilvl="0" w:tplc="E4B23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9B4AE1"/>
    <w:multiLevelType w:val="hybridMultilevel"/>
    <w:tmpl w:val="A5C86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F16B6"/>
    <w:multiLevelType w:val="hybridMultilevel"/>
    <w:tmpl w:val="D4A092B6"/>
    <w:lvl w:ilvl="0" w:tplc="757231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D2502F"/>
    <w:multiLevelType w:val="hybridMultilevel"/>
    <w:tmpl w:val="B85C1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F52FB8"/>
    <w:multiLevelType w:val="multilevel"/>
    <w:tmpl w:val="8EDCFE9E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502" w:hanging="360"/>
      </w:pPr>
      <w:rPr>
        <w:rFonts w:ascii="Times New Roman" w:eastAsia="SimSun" w:hAnsi="Times New Roman" w:cs="Times New Roman"/>
        <w:b w:val="0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C960F4"/>
    <w:multiLevelType w:val="hybridMultilevel"/>
    <w:tmpl w:val="9B64D378"/>
    <w:lvl w:ilvl="0" w:tplc="121C382E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8">
    <w:nsid w:val="445E7CE9"/>
    <w:multiLevelType w:val="hybridMultilevel"/>
    <w:tmpl w:val="DEFC1522"/>
    <w:lvl w:ilvl="0" w:tplc="36D4E50E">
      <w:start w:val="1"/>
      <w:numFmt w:val="decimal"/>
      <w:lvlText w:val="%1."/>
      <w:lvlJc w:val="left"/>
      <w:pPr>
        <w:ind w:left="862" w:hanging="72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08491B"/>
    <w:multiLevelType w:val="hybridMultilevel"/>
    <w:tmpl w:val="85C2D216"/>
    <w:lvl w:ilvl="0" w:tplc="E4B23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471726"/>
    <w:multiLevelType w:val="hybridMultilevel"/>
    <w:tmpl w:val="895626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2C7679"/>
    <w:multiLevelType w:val="hybridMultilevel"/>
    <w:tmpl w:val="9FF858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0D120A"/>
    <w:multiLevelType w:val="multilevel"/>
    <w:tmpl w:val="8EDCFE9E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2771" w:hanging="360"/>
      </w:pPr>
      <w:rPr>
        <w:rFonts w:ascii="Times New Roman" w:eastAsia="SimSun" w:hAnsi="Times New Roman" w:cs="Times New Roman"/>
        <w:b w:val="0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B0801BF"/>
    <w:multiLevelType w:val="hybridMultilevel"/>
    <w:tmpl w:val="2C787FAC"/>
    <w:lvl w:ilvl="0" w:tplc="5FB8A6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CE57B1"/>
    <w:multiLevelType w:val="hybridMultilevel"/>
    <w:tmpl w:val="2CC4EA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4E577B"/>
    <w:multiLevelType w:val="multilevel"/>
    <w:tmpl w:val="4554F5D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13" w:hanging="357"/>
      </w:pPr>
      <w:rPr>
        <w:rFonts w:hint="default"/>
      </w:rPr>
    </w:lvl>
  </w:abstractNum>
  <w:abstractNum w:abstractNumId="16">
    <w:nsid w:val="6E7E1D23"/>
    <w:multiLevelType w:val="multilevel"/>
    <w:tmpl w:val="4554F5D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13" w:hanging="357"/>
      </w:pPr>
      <w:rPr>
        <w:rFonts w:hint="default"/>
      </w:rPr>
    </w:lvl>
  </w:abstractNum>
  <w:abstractNum w:abstractNumId="17">
    <w:nsid w:val="740076DE"/>
    <w:multiLevelType w:val="hybridMultilevel"/>
    <w:tmpl w:val="0CC2D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632EC4"/>
    <w:multiLevelType w:val="hybridMultilevel"/>
    <w:tmpl w:val="8D1E54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3F4753"/>
    <w:multiLevelType w:val="hybridMultilevel"/>
    <w:tmpl w:val="2A3A5D5A"/>
    <w:lvl w:ilvl="0" w:tplc="81E229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12"/>
  </w:num>
  <w:num w:numId="5">
    <w:abstractNumId w:val="6"/>
  </w:num>
  <w:num w:numId="6">
    <w:abstractNumId w:val="10"/>
  </w:num>
  <w:num w:numId="7">
    <w:abstractNumId w:val="11"/>
  </w:num>
  <w:num w:numId="8">
    <w:abstractNumId w:val="18"/>
  </w:num>
  <w:num w:numId="9">
    <w:abstractNumId w:val="5"/>
  </w:num>
  <w:num w:numId="10">
    <w:abstractNumId w:val="17"/>
  </w:num>
  <w:num w:numId="11">
    <w:abstractNumId w:val="1"/>
  </w:num>
  <w:num w:numId="12">
    <w:abstractNumId w:val="9"/>
  </w:num>
  <w:num w:numId="13">
    <w:abstractNumId w:val="2"/>
  </w:num>
  <w:num w:numId="14">
    <w:abstractNumId w:val="14"/>
  </w:num>
  <w:num w:numId="15">
    <w:abstractNumId w:val="7"/>
  </w:num>
  <w:num w:numId="16">
    <w:abstractNumId w:val="15"/>
  </w:num>
  <w:num w:numId="17">
    <w:abstractNumId w:val="16"/>
  </w:num>
  <w:num w:numId="18">
    <w:abstractNumId w:val="19"/>
  </w:num>
  <w:num w:numId="19">
    <w:abstractNumId w:val="8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00AE6"/>
    <w:rsid w:val="00017B90"/>
    <w:rsid w:val="00021187"/>
    <w:rsid w:val="0004536A"/>
    <w:rsid w:val="00054C20"/>
    <w:rsid w:val="00060186"/>
    <w:rsid w:val="00070BCB"/>
    <w:rsid w:val="0008313E"/>
    <w:rsid w:val="0008363A"/>
    <w:rsid w:val="000846A0"/>
    <w:rsid w:val="00084FEF"/>
    <w:rsid w:val="00092907"/>
    <w:rsid w:val="000C1ED7"/>
    <w:rsid w:val="000D2F4C"/>
    <w:rsid w:val="000E3A05"/>
    <w:rsid w:val="000F2219"/>
    <w:rsid w:val="000F6C90"/>
    <w:rsid w:val="000F79C3"/>
    <w:rsid w:val="0010224C"/>
    <w:rsid w:val="00117DFD"/>
    <w:rsid w:val="00132A5A"/>
    <w:rsid w:val="00142AF7"/>
    <w:rsid w:val="00157169"/>
    <w:rsid w:val="00162049"/>
    <w:rsid w:val="00192AE5"/>
    <w:rsid w:val="001B075E"/>
    <w:rsid w:val="001B1048"/>
    <w:rsid w:val="001E7D95"/>
    <w:rsid w:val="001F4008"/>
    <w:rsid w:val="0020371D"/>
    <w:rsid w:val="002124C2"/>
    <w:rsid w:val="00252A2A"/>
    <w:rsid w:val="00285637"/>
    <w:rsid w:val="002A39E0"/>
    <w:rsid w:val="002B037A"/>
    <w:rsid w:val="002B72F5"/>
    <w:rsid w:val="00300A13"/>
    <w:rsid w:val="003229D3"/>
    <w:rsid w:val="00347391"/>
    <w:rsid w:val="00347D16"/>
    <w:rsid w:val="003677CF"/>
    <w:rsid w:val="0039420C"/>
    <w:rsid w:val="003A2DDA"/>
    <w:rsid w:val="003A7007"/>
    <w:rsid w:val="003B4AA5"/>
    <w:rsid w:val="003B658F"/>
    <w:rsid w:val="003B7C3E"/>
    <w:rsid w:val="003C5344"/>
    <w:rsid w:val="003D3920"/>
    <w:rsid w:val="003D417D"/>
    <w:rsid w:val="003D630A"/>
    <w:rsid w:val="003F348D"/>
    <w:rsid w:val="0041428E"/>
    <w:rsid w:val="00416A60"/>
    <w:rsid w:val="00417BFB"/>
    <w:rsid w:val="00421A8D"/>
    <w:rsid w:val="00424B9C"/>
    <w:rsid w:val="00456315"/>
    <w:rsid w:val="004761FE"/>
    <w:rsid w:val="00484AA2"/>
    <w:rsid w:val="0049145E"/>
    <w:rsid w:val="004A3F24"/>
    <w:rsid w:val="004D024D"/>
    <w:rsid w:val="004E49AF"/>
    <w:rsid w:val="0051266D"/>
    <w:rsid w:val="00525682"/>
    <w:rsid w:val="005425E5"/>
    <w:rsid w:val="00544EDE"/>
    <w:rsid w:val="00553234"/>
    <w:rsid w:val="005779F9"/>
    <w:rsid w:val="005831FD"/>
    <w:rsid w:val="005B2D93"/>
    <w:rsid w:val="005B3F53"/>
    <w:rsid w:val="005D082D"/>
    <w:rsid w:val="005D11CF"/>
    <w:rsid w:val="005F6593"/>
    <w:rsid w:val="005F724B"/>
    <w:rsid w:val="00612E20"/>
    <w:rsid w:val="00627335"/>
    <w:rsid w:val="00640D18"/>
    <w:rsid w:val="006459F9"/>
    <w:rsid w:val="00661651"/>
    <w:rsid w:val="0067388F"/>
    <w:rsid w:val="006874C4"/>
    <w:rsid w:val="006C1528"/>
    <w:rsid w:val="006C55F5"/>
    <w:rsid w:val="006E59C9"/>
    <w:rsid w:val="006F222A"/>
    <w:rsid w:val="006F2D91"/>
    <w:rsid w:val="006F6E55"/>
    <w:rsid w:val="0070678C"/>
    <w:rsid w:val="00706FCC"/>
    <w:rsid w:val="00712111"/>
    <w:rsid w:val="00730DCB"/>
    <w:rsid w:val="0073547C"/>
    <w:rsid w:val="00746D43"/>
    <w:rsid w:val="00751678"/>
    <w:rsid w:val="00756520"/>
    <w:rsid w:val="0077195D"/>
    <w:rsid w:val="007812B8"/>
    <w:rsid w:val="007835C9"/>
    <w:rsid w:val="007A3256"/>
    <w:rsid w:val="007B3E69"/>
    <w:rsid w:val="007B6E85"/>
    <w:rsid w:val="007C704F"/>
    <w:rsid w:val="007D22DB"/>
    <w:rsid w:val="00800667"/>
    <w:rsid w:val="00811203"/>
    <w:rsid w:val="008271A4"/>
    <w:rsid w:val="00832F1C"/>
    <w:rsid w:val="00835AC9"/>
    <w:rsid w:val="00844E40"/>
    <w:rsid w:val="008518BF"/>
    <w:rsid w:val="00853AA9"/>
    <w:rsid w:val="00865E92"/>
    <w:rsid w:val="008807BF"/>
    <w:rsid w:val="00880D7C"/>
    <w:rsid w:val="00887DB4"/>
    <w:rsid w:val="008A0280"/>
    <w:rsid w:val="008A0916"/>
    <w:rsid w:val="008D3258"/>
    <w:rsid w:val="008D6D21"/>
    <w:rsid w:val="00930CF7"/>
    <w:rsid w:val="009319DF"/>
    <w:rsid w:val="009420E1"/>
    <w:rsid w:val="00954F35"/>
    <w:rsid w:val="00967F4E"/>
    <w:rsid w:val="00971BE7"/>
    <w:rsid w:val="00972CD3"/>
    <w:rsid w:val="009849DF"/>
    <w:rsid w:val="009A1230"/>
    <w:rsid w:val="009B080A"/>
    <w:rsid w:val="009C7176"/>
    <w:rsid w:val="009D2CAB"/>
    <w:rsid w:val="009F6087"/>
    <w:rsid w:val="00A017AD"/>
    <w:rsid w:val="00A1350B"/>
    <w:rsid w:val="00A2105A"/>
    <w:rsid w:val="00A273F2"/>
    <w:rsid w:val="00A634CB"/>
    <w:rsid w:val="00A72F40"/>
    <w:rsid w:val="00A83BD6"/>
    <w:rsid w:val="00A9119F"/>
    <w:rsid w:val="00A915B7"/>
    <w:rsid w:val="00A950A4"/>
    <w:rsid w:val="00AA0F34"/>
    <w:rsid w:val="00AB132B"/>
    <w:rsid w:val="00AB7E89"/>
    <w:rsid w:val="00AD659D"/>
    <w:rsid w:val="00AF7FDE"/>
    <w:rsid w:val="00B00AE6"/>
    <w:rsid w:val="00B06A04"/>
    <w:rsid w:val="00B14131"/>
    <w:rsid w:val="00B31DF2"/>
    <w:rsid w:val="00B334A9"/>
    <w:rsid w:val="00B53C0F"/>
    <w:rsid w:val="00B74EF2"/>
    <w:rsid w:val="00B86742"/>
    <w:rsid w:val="00BC40BD"/>
    <w:rsid w:val="00BD2AB6"/>
    <w:rsid w:val="00BE183B"/>
    <w:rsid w:val="00BE37F0"/>
    <w:rsid w:val="00BF310E"/>
    <w:rsid w:val="00C25180"/>
    <w:rsid w:val="00C33AFC"/>
    <w:rsid w:val="00C60DD2"/>
    <w:rsid w:val="00C676F3"/>
    <w:rsid w:val="00C93C64"/>
    <w:rsid w:val="00CA5606"/>
    <w:rsid w:val="00CE4FAA"/>
    <w:rsid w:val="00CF0BCB"/>
    <w:rsid w:val="00CF7F5A"/>
    <w:rsid w:val="00D148DA"/>
    <w:rsid w:val="00D42E1F"/>
    <w:rsid w:val="00D64C6C"/>
    <w:rsid w:val="00D65405"/>
    <w:rsid w:val="00D65A02"/>
    <w:rsid w:val="00D85E77"/>
    <w:rsid w:val="00D8678A"/>
    <w:rsid w:val="00D87D34"/>
    <w:rsid w:val="00DD0C77"/>
    <w:rsid w:val="00DF4359"/>
    <w:rsid w:val="00DF6185"/>
    <w:rsid w:val="00E14A52"/>
    <w:rsid w:val="00E20EDE"/>
    <w:rsid w:val="00E32212"/>
    <w:rsid w:val="00E332E0"/>
    <w:rsid w:val="00E4204F"/>
    <w:rsid w:val="00E60E03"/>
    <w:rsid w:val="00E65CFF"/>
    <w:rsid w:val="00E711D4"/>
    <w:rsid w:val="00E91F55"/>
    <w:rsid w:val="00E9247C"/>
    <w:rsid w:val="00EA2BD4"/>
    <w:rsid w:val="00EA37F7"/>
    <w:rsid w:val="00EC7976"/>
    <w:rsid w:val="00ED3662"/>
    <w:rsid w:val="00EF7105"/>
    <w:rsid w:val="00F03A50"/>
    <w:rsid w:val="00F03D60"/>
    <w:rsid w:val="00F12C8F"/>
    <w:rsid w:val="00F12FD7"/>
    <w:rsid w:val="00F25961"/>
    <w:rsid w:val="00F27157"/>
    <w:rsid w:val="00F61034"/>
    <w:rsid w:val="00F66134"/>
    <w:rsid w:val="00FB352D"/>
    <w:rsid w:val="00FB4C5E"/>
    <w:rsid w:val="00FE6585"/>
    <w:rsid w:val="00FE6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37F7"/>
  </w:style>
  <w:style w:type="paragraph" w:styleId="Nagwek3">
    <w:name w:val="heading 3"/>
    <w:basedOn w:val="Normalny"/>
    <w:link w:val="Nagwek3Znak"/>
    <w:uiPriority w:val="9"/>
    <w:qFormat/>
    <w:rsid w:val="00F03D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00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0AE6"/>
  </w:style>
  <w:style w:type="character" w:customStyle="1" w:styleId="Nagwek3Znak">
    <w:name w:val="Nagłówek 3 Znak"/>
    <w:basedOn w:val="Domylnaczcionkaakapitu"/>
    <w:link w:val="Nagwek3"/>
    <w:uiPriority w:val="9"/>
    <w:rsid w:val="00F03D6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F03D60"/>
  </w:style>
  <w:style w:type="paragraph" w:styleId="Akapitzlist">
    <w:name w:val="List Paragraph"/>
    <w:basedOn w:val="Normalny"/>
    <w:link w:val="AkapitzlistZnak"/>
    <w:uiPriority w:val="34"/>
    <w:qFormat/>
    <w:rsid w:val="00E332E0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E332E0"/>
  </w:style>
  <w:style w:type="paragraph" w:styleId="Zwykytekst">
    <w:name w:val="Plain Text"/>
    <w:basedOn w:val="Normalny"/>
    <w:link w:val="ZwykytekstZnak"/>
    <w:uiPriority w:val="99"/>
    <w:unhideWhenUsed/>
    <w:rsid w:val="00FB4C5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B4C5E"/>
    <w:rPr>
      <w:rFonts w:ascii="Consolas" w:hAnsi="Consolas"/>
      <w:sz w:val="21"/>
      <w:szCs w:val="21"/>
    </w:rPr>
  </w:style>
  <w:style w:type="paragraph" w:customStyle="1" w:styleId="Default">
    <w:name w:val="Default"/>
    <w:rsid w:val="00EA37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5779F9"/>
    <w:pPr>
      <w:suppressAutoHyphens/>
      <w:autoSpaceDN w:val="0"/>
      <w:spacing w:before="100"/>
      <w:textAlignment w:val="baseline"/>
    </w:pPr>
    <w:rPr>
      <w:rFonts w:ascii="Calibri" w:eastAsia="SimSun" w:hAnsi="Calibri" w:cs="F"/>
      <w:kern w:val="3"/>
      <w:sz w:val="20"/>
      <w:szCs w:val="20"/>
    </w:rPr>
  </w:style>
  <w:style w:type="table" w:styleId="Tabela-Siatka">
    <w:name w:val="Table Grid"/>
    <w:basedOn w:val="Standardowy"/>
    <w:uiPriority w:val="59"/>
    <w:rsid w:val="002B72F5"/>
    <w:pPr>
      <w:spacing w:before="100" w:after="0" w:line="240" w:lineRule="auto"/>
    </w:pPr>
    <w:rPr>
      <w:rFonts w:eastAsiaTheme="minorEastAsia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D6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59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17B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2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3D744-8B21-446A-84AC-C1AC6EF6F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628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Urszula Bakalarz</cp:lastModifiedBy>
  <cp:revision>4</cp:revision>
  <cp:lastPrinted>2019-10-25T15:14:00Z</cp:lastPrinted>
  <dcterms:created xsi:type="dcterms:W3CDTF">2022-02-02T13:47:00Z</dcterms:created>
  <dcterms:modified xsi:type="dcterms:W3CDTF">2022-02-02T14:02:00Z</dcterms:modified>
</cp:coreProperties>
</file>