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D20F22" w:rsidRDefault="00F72325" w:rsidP="00E665A7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D20F22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D20F22" w:rsidRDefault="0083510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D20F22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0F22">
        <w:rPr>
          <w:rFonts w:asciiTheme="minorHAnsi" w:hAnsiTheme="minorHAnsi" w:cstheme="minorHAnsi"/>
          <w:sz w:val="22"/>
          <w:szCs w:val="22"/>
        </w:rPr>
        <w:t>Nazwa zadania:</w:t>
      </w:r>
      <w:r w:rsidRPr="00D20F22">
        <w:rPr>
          <w:rFonts w:asciiTheme="minorHAnsi" w:hAnsiTheme="minorHAnsi" w:cstheme="minorHAnsi"/>
          <w:sz w:val="22"/>
          <w:szCs w:val="22"/>
        </w:rPr>
        <w:tab/>
      </w:r>
      <w:r w:rsidRPr="00D20F22">
        <w:rPr>
          <w:rFonts w:asciiTheme="minorHAnsi" w:hAnsiTheme="minorHAnsi" w:cstheme="minorHAnsi"/>
          <w:sz w:val="22"/>
          <w:szCs w:val="22"/>
          <w:u w:val="single"/>
        </w:rPr>
        <w:t>Bieżące utrzymanie dróg gminnych na terenie Gminy Ustronie Morskie</w:t>
      </w:r>
    </w:p>
    <w:p w:rsidR="00E665A7" w:rsidRPr="00D20F22" w:rsidRDefault="00E665A7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665A7" w:rsidRPr="00D20F22" w:rsidRDefault="00E665A7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75C6E" w:rsidRPr="00D20F22" w:rsidRDefault="00775C6E" w:rsidP="00E665A7">
      <w:pPr>
        <w:pStyle w:val="Akapitzlist"/>
        <w:numPr>
          <w:ilvl w:val="0"/>
          <w:numId w:val="60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20F22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:rsidR="006B6B6D" w:rsidRPr="00D20F22" w:rsidRDefault="006B6B6D" w:rsidP="00E665A7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754D4" w:rsidRPr="00D20F22" w:rsidRDefault="005754D4" w:rsidP="00E665A7">
      <w:pPr>
        <w:pStyle w:val="Akapitzlist"/>
        <w:numPr>
          <w:ilvl w:val="0"/>
          <w:numId w:val="1"/>
        </w:numPr>
        <w:autoSpaceDE w:val="0"/>
        <w:spacing w:line="288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20F22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 w:rsidRPr="00D20F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D20F22">
        <w:rPr>
          <w:rFonts w:asciiTheme="minorHAnsi" w:eastAsia="Arial" w:hAnsiTheme="minorHAnsi" w:cstheme="minorHAnsi"/>
          <w:bCs/>
          <w:sz w:val="22"/>
          <w:szCs w:val="22"/>
        </w:rPr>
        <w:t xml:space="preserve">wykonywanie </w:t>
      </w:r>
      <w:bookmarkStart w:id="1" w:name="_Hlk32441135"/>
      <w:r w:rsidRPr="00D20F22">
        <w:rPr>
          <w:rFonts w:asciiTheme="minorHAnsi" w:eastAsia="Arial" w:hAnsiTheme="minorHAnsi" w:cstheme="minorHAnsi"/>
          <w:bCs/>
          <w:sz w:val="22"/>
          <w:szCs w:val="22"/>
        </w:rPr>
        <w:t>prac związanych z b</w:t>
      </w:r>
      <w:r w:rsidRPr="00D20F22">
        <w:rPr>
          <w:rFonts w:asciiTheme="minorHAnsi" w:hAnsiTheme="minorHAnsi" w:cstheme="minorHAnsi"/>
          <w:bCs/>
          <w:sz w:val="22"/>
          <w:szCs w:val="22"/>
        </w:rPr>
        <w:t>ieżącym utrzymaniem dróg gminnych</w:t>
      </w:r>
      <w:bookmarkEnd w:id="1"/>
      <w:r w:rsidRPr="00D20F22">
        <w:rPr>
          <w:rFonts w:asciiTheme="minorHAnsi" w:hAnsiTheme="minorHAnsi" w:cstheme="minorHAnsi"/>
          <w:bCs/>
          <w:sz w:val="22"/>
          <w:szCs w:val="22"/>
        </w:rPr>
        <w:t xml:space="preserve">. Prace będą wykonywane wg </w:t>
      </w:r>
      <w:r w:rsidR="00EE5B84" w:rsidRPr="00D20F22">
        <w:rPr>
          <w:rFonts w:asciiTheme="minorHAnsi" w:hAnsiTheme="minorHAnsi" w:cstheme="minorHAnsi"/>
          <w:bCs/>
          <w:sz w:val="22"/>
          <w:szCs w:val="22"/>
        </w:rPr>
        <w:t>wskazań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 Zamawiającego. Zlecenia będą udzielane cząstkowo</w:t>
      </w:r>
      <w:r w:rsidR="00B74121" w:rsidRPr="00D20F22">
        <w:rPr>
          <w:rFonts w:asciiTheme="minorHAnsi" w:hAnsiTheme="minorHAnsi" w:cstheme="minorHAnsi"/>
          <w:bCs/>
          <w:sz w:val="22"/>
          <w:szCs w:val="22"/>
        </w:rPr>
        <w:t>,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 wybranemu Wykonawcy</w:t>
      </w:r>
      <w:r w:rsidR="00B74121" w:rsidRPr="00D20F22">
        <w:rPr>
          <w:rFonts w:asciiTheme="minorHAnsi" w:hAnsiTheme="minorHAnsi" w:cstheme="minorHAnsi"/>
          <w:bCs/>
          <w:sz w:val="22"/>
          <w:szCs w:val="22"/>
        </w:rPr>
        <w:t>,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 zgodnie z posiadanymi środkami</w:t>
      </w:r>
      <w:r w:rsidR="0089477C" w:rsidRPr="00D20F22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budżecie jednostki i jej potrzebami. </w:t>
      </w:r>
      <w:r w:rsidR="00A136C2" w:rsidRPr="00D20F22">
        <w:rPr>
          <w:rFonts w:asciiTheme="minorHAnsi" w:hAnsiTheme="minorHAnsi" w:cstheme="minorHAnsi"/>
          <w:bCs/>
          <w:sz w:val="22"/>
          <w:szCs w:val="22"/>
        </w:rPr>
        <w:t>D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ługość dróg gminnych wynosi </w:t>
      </w:r>
      <w:r w:rsidR="009308AB" w:rsidRPr="00D20F22">
        <w:rPr>
          <w:rFonts w:asciiTheme="minorHAnsi" w:hAnsiTheme="minorHAnsi" w:cstheme="minorHAnsi"/>
          <w:bCs/>
          <w:sz w:val="22"/>
          <w:szCs w:val="22"/>
        </w:rPr>
        <w:t>96</w:t>
      </w:r>
      <w:r w:rsidR="007C4B0E" w:rsidRPr="00D20F22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D20F22">
        <w:rPr>
          <w:rFonts w:asciiTheme="minorHAnsi" w:hAnsiTheme="minorHAnsi" w:cstheme="minorHAnsi"/>
          <w:bCs/>
          <w:sz w:val="22"/>
          <w:szCs w:val="22"/>
        </w:rPr>
        <w:t>km</w:t>
      </w:r>
      <w:proofErr w:type="spellEnd"/>
      <w:r w:rsidRPr="00D20F22">
        <w:rPr>
          <w:rFonts w:asciiTheme="minorHAnsi" w:hAnsiTheme="minorHAnsi" w:cstheme="minorHAnsi"/>
          <w:bCs/>
          <w:sz w:val="22"/>
          <w:szCs w:val="22"/>
        </w:rPr>
        <w:t>.</w:t>
      </w:r>
      <w:r w:rsidR="006B6B6D" w:rsidRPr="00D20F22">
        <w:rPr>
          <w:rFonts w:asciiTheme="minorHAnsi" w:hAnsiTheme="minorHAnsi" w:cstheme="minorHAnsi"/>
          <w:bCs/>
          <w:sz w:val="22"/>
          <w:szCs w:val="22"/>
        </w:rPr>
        <w:t xml:space="preserve"> Drogi gruntowe, których dotyczy niniejsze postępowanie, stanowią ok. 20% dróg gminnych.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 Zakres prac będzie obejmował </w:t>
      </w:r>
      <w:bookmarkStart w:id="2" w:name="_Hlk32767854"/>
      <w:r w:rsidR="00B502F3" w:rsidRPr="00D20F22">
        <w:rPr>
          <w:rFonts w:asciiTheme="minorHAnsi" w:hAnsiTheme="minorHAnsi" w:cstheme="minorHAnsi"/>
          <w:bCs/>
          <w:sz w:val="22"/>
          <w:szCs w:val="22"/>
        </w:rPr>
        <w:t>konserwację</w:t>
      </w:r>
      <w:bookmarkEnd w:id="2"/>
      <w:r w:rsidR="0089477C" w:rsidRPr="00D20F22">
        <w:rPr>
          <w:rFonts w:asciiTheme="minorHAnsi" w:hAnsiTheme="minorHAnsi" w:cstheme="minorHAnsi"/>
          <w:bCs/>
          <w:sz w:val="22"/>
          <w:szCs w:val="22"/>
        </w:rPr>
        <w:t xml:space="preserve"> bieżącą (cząstkową) dróg o 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nawierzchni </w:t>
      </w:r>
      <w:bookmarkStart w:id="3" w:name="_Hlk32441592"/>
      <w:r w:rsidRPr="00D20F22">
        <w:rPr>
          <w:rFonts w:asciiTheme="minorHAnsi" w:hAnsiTheme="minorHAnsi" w:cstheme="minorHAnsi"/>
          <w:bCs/>
          <w:sz w:val="22"/>
          <w:szCs w:val="22"/>
        </w:rPr>
        <w:t xml:space="preserve">nieutwardzonej na terenie Gminy Ustronie Morskie </w:t>
      </w:r>
      <w:bookmarkEnd w:id="3"/>
      <w:r w:rsidR="000F5B22" w:rsidRPr="00D20F22">
        <w:rPr>
          <w:rFonts w:asciiTheme="minorHAnsi" w:hAnsiTheme="minorHAnsi" w:cstheme="minorHAnsi"/>
          <w:bCs/>
          <w:sz w:val="22"/>
          <w:szCs w:val="22"/>
        </w:rPr>
        <w:t>w </w:t>
      </w:r>
      <w:r w:rsidRPr="00D20F22">
        <w:rPr>
          <w:rFonts w:asciiTheme="minorHAnsi" w:hAnsiTheme="minorHAnsi" w:cstheme="minorHAnsi"/>
          <w:bCs/>
          <w:sz w:val="22"/>
          <w:szCs w:val="22"/>
        </w:rPr>
        <w:t>20</w:t>
      </w:r>
      <w:r w:rsidR="0089477C" w:rsidRPr="00D20F22">
        <w:rPr>
          <w:rFonts w:asciiTheme="minorHAnsi" w:hAnsiTheme="minorHAnsi" w:cstheme="minorHAnsi"/>
          <w:bCs/>
          <w:sz w:val="22"/>
          <w:szCs w:val="22"/>
        </w:rPr>
        <w:t>20 </w:t>
      </w:r>
      <w:r w:rsidRPr="00D20F22">
        <w:rPr>
          <w:rFonts w:asciiTheme="minorHAnsi" w:hAnsiTheme="minorHAnsi" w:cstheme="minorHAnsi"/>
          <w:bCs/>
          <w:sz w:val="22"/>
          <w:szCs w:val="22"/>
        </w:rPr>
        <w:t>r. polegającą</w:t>
      </w:r>
      <w:r w:rsidR="00951B3F" w:rsidRPr="00D20F22">
        <w:rPr>
          <w:rFonts w:asciiTheme="minorHAnsi" w:hAnsiTheme="minorHAnsi" w:cstheme="minorHAnsi"/>
          <w:bCs/>
          <w:sz w:val="22"/>
          <w:szCs w:val="22"/>
        </w:rPr>
        <w:t>,</w:t>
      </w:r>
      <w:r w:rsidRPr="00D20F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477C" w:rsidRPr="00D20F22">
        <w:rPr>
          <w:rFonts w:asciiTheme="minorHAnsi" w:hAnsiTheme="minorHAnsi" w:cstheme="minorHAnsi"/>
          <w:bCs/>
          <w:sz w:val="22"/>
          <w:szCs w:val="22"/>
        </w:rPr>
        <w:t>w szczególności</w:t>
      </w:r>
      <w:r w:rsidR="00951B3F" w:rsidRPr="00D20F22">
        <w:rPr>
          <w:rFonts w:asciiTheme="minorHAnsi" w:hAnsiTheme="minorHAnsi" w:cstheme="minorHAnsi"/>
          <w:bCs/>
          <w:sz w:val="22"/>
          <w:szCs w:val="22"/>
        </w:rPr>
        <w:t>,</w:t>
      </w:r>
      <w:r w:rsidR="0089477C" w:rsidRPr="00D20F22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D20F22">
        <w:rPr>
          <w:rFonts w:asciiTheme="minorHAnsi" w:hAnsiTheme="minorHAnsi" w:cstheme="minorHAnsi"/>
          <w:bCs/>
          <w:sz w:val="22"/>
          <w:szCs w:val="22"/>
        </w:rPr>
        <w:t>:</w:t>
      </w:r>
    </w:p>
    <w:p w:rsidR="005754D4" w:rsidRPr="00D20F22" w:rsidRDefault="0089477C" w:rsidP="00E665A7">
      <w:pPr>
        <w:pStyle w:val="Akapitzlist"/>
        <w:widowControl w:val="0"/>
        <w:numPr>
          <w:ilvl w:val="1"/>
          <w:numId w:val="1"/>
        </w:numPr>
        <w:tabs>
          <w:tab w:val="clear" w:pos="1440"/>
          <w:tab w:val="left" w:pos="709"/>
        </w:tabs>
        <w:suppressAutoHyphens/>
        <w:autoSpaceDE w:val="0"/>
        <w:spacing w:line="288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32441356"/>
      <w:bookmarkStart w:id="5" w:name="_Hlk32767797"/>
      <w:r w:rsidRPr="00D20F22">
        <w:rPr>
          <w:rFonts w:asciiTheme="minorHAnsi" w:hAnsiTheme="minorHAnsi" w:cstheme="minorHAnsi"/>
          <w:bCs/>
          <w:sz w:val="22"/>
          <w:szCs w:val="22"/>
        </w:rPr>
        <w:t>w</w:t>
      </w:r>
      <w:r w:rsidR="005754D4" w:rsidRPr="00D20F22">
        <w:rPr>
          <w:rFonts w:asciiTheme="minorHAnsi" w:hAnsiTheme="minorHAnsi" w:cstheme="minorHAnsi"/>
          <w:bCs/>
          <w:sz w:val="22"/>
          <w:szCs w:val="22"/>
        </w:rPr>
        <w:t xml:space="preserve">budowaniu w nawierzchnię dróg </w:t>
      </w:r>
      <w:bookmarkEnd w:id="4"/>
      <w:r w:rsidR="005754D4" w:rsidRPr="00D20F22">
        <w:rPr>
          <w:rFonts w:asciiTheme="minorHAnsi" w:hAnsiTheme="minorHAnsi" w:cstheme="minorHAnsi"/>
          <w:bCs/>
          <w:sz w:val="22"/>
          <w:szCs w:val="22"/>
        </w:rPr>
        <w:t xml:space="preserve">– położonych na terenie </w:t>
      </w:r>
      <w:r w:rsidRPr="00D20F22">
        <w:rPr>
          <w:rFonts w:asciiTheme="minorHAnsi" w:hAnsiTheme="minorHAnsi" w:cstheme="minorHAnsi"/>
          <w:bCs/>
          <w:sz w:val="22"/>
          <w:szCs w:val="22"/>
        </w:rPr>
        <w:t>Gminy Ustronie Morskie:</w:t>
      </w:r>
    </w:p>
    <w:p w:rsidR="005754D4" w:rsidRPr="00D20F22" w:rsidRDefault="0089477C" w:rsidP="00E665A7">
      <w:pPr>
        <w:pStyle w:val="Akapitzlist"/>
        <w:widowControl w:val="0"/>
        <w:numPr>
          <w:ilvl w:val="0"/>
          <w:numId w:val="51"/>
        </w:numPr>
        <w:tabs>
          <w:tab w:val="left" w:pos="993"/>
        </w:tabs>
        <w:suppressAutoHyphens/>
        <w:autoSpaceDE w:val="0"/>
        <w:spacing w:line="288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F22">
        <w:rPr>
          <w:rFonts w:asciiTheme="minorHAnsi" w:hAnsiTheme="minorHAnsi" w:cstheme="minorHAnsi"/>
          <w:bCs/>
          <w:sz w:val="22"/>
          <w:szCs w:val="22"/>
        </w:rPr>
        <w:t>k</w:t>
      </w:r>
      <w:r w:rsidR="005754D4" w:rsidRPr="00D20F22">
        <w:rPr>
          <w:rFonts w:asciiTheme="minorHAnsi" w:hAnsiTheme="minorHAnsi" w:cstheme="minorHAnsi"/>
          <w:bCs/>
          <w:sz w:val="22"/>
          <w:szCs w:val="22"/>
        </w:rPr>
        <w:t>ruszonego gr</w:t>
      </w:r>
      <w:r w:rsidR="000F5B22" w:rsidRPr="00D20F22">
        <w:rPr>
          <w:rFonts w:asciiTheme="minorHAnsi" w:hAnsiTheme="minorHAnsi" w:cstheme="minorHAnsi"/>
          <w:bCs/>
          <w:sz w:val="22"/>
          <w:szCs w:val="22"/>
        </w:rPr>
        <w:t>uzu betonowego frakcji 0-63 mm</w:t>
      </w:r>
      <w:r w:rsidRPr="00D20F22">
        <w:rPr>
          <w:rFonts w:asciiTheme="minorHAnsi" w:hAnsiTheme="minorHAnsi" w:cstheme="minorHAnsi"/>
          <w:bCs/>
          <w:sz w:val="22"/>
          <w:szCs w:val="22"/>
        </w:rPr>
        <w:t>,</w:t>
      </w:r>
    </w:p>
    <w:p w:rsidR="005754D4" w:rsidRPr="00D20F22" w:rsidRDefault="00BE18C1" w:rsidP="00E665A7">
      <w:pPr>
        <w:pStyle w:val="Akapitzlist"/>
        <w:widowControl w:val="0"/>
        <w:numPr>
          <w:ilvl w:val="0"/>
          <w:numId w:val="51"/>
        </w:numPr>
        <w:tabs>
          <w:tab w:val="left" w:pos="993"/>
        </w:tabs>
        <w:suppressAutoHyphens/>
        <w:autoSpaceDE w:val="0"/>
        <w:spacing w:line="288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F22">
        <w:rPr>
          <w:rFonts w:asciiTheme="minorHAnsi" w:hAnsiTheme="minorHAnsi" w:cstheme="minorHAnsi"/>
          <w:bCs/>
          <w:sz w:val="22"/>
          <w:szCs w:val="22"/>
        </w:rPr>
        <w:t>m</w:t>
      </w:r>
      <w:r w:rsidR="005754D4" w:rsidRPr="00D20F22">
        <w:rPr>
          <w:rFonts w:asciiTheme="minorHAnsi" w:hAnsiTheme="minorHAnsi" w:cstheme="minorHAnsi"/>
          <w:bCs/>
          <w:sz w:val="22"/>
          <w:szCs w:val="22"/>
        </w:rPr>
        <w:t>ieszanki kruszywa do stabili</w:t>
      </w:r>
      <w:r w:rsidR="00E665A7" w:rsidRPr="00D20F22">
        <w:rPr>
          <w:rFonts w:asciiTheme="minorHAnsi" w:hAnsiTheme="minorHAnsi" w:cstheme="minorHAnsi"/>
          <w:bCs/>
          <w:sz w:val="22"/>
          <w:szCs w:val="22"/>
        </w:rPr>
        <w:t>zacji mechanicznej frakcji 0-32</w:t>
      </w:r>
      <w:r w:rsidR="005754D4" w:rsidRPr="00D20F22"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="0089477C" w:rsidRPr="00D20F22">
        <w:rPr>
          <w:rFonts w:asciiTheme="minorHAnsi" w:hAnsiTheme="minorHAnsi" w:cstheme="minorHAnsi"/>
          <w:bCs/>
          <w:sz w:val="22"/>
          <w:szCs w:val="22"/>
        </w:rPr>
        <w:t>;</w:t>
      </w:r>
    </w:p>
    <w:p w:rsidR="005754D4" w:rsidRPr="00D20F22" w:rsidRDefault="0089477C" w:rsidP="00E665A7">
      <w:pPr>
        <w:pStyle w:val="Akapitzlist"/>
        <w:widowControl w:val="0"/>
        <w:numPr>
          <w:ilvl w:val="1"/>
          <w:numId w:val="1"/>
        </w:numPr>
        <w:tabs>
          <w:tab w:val="clear" w:pos="1440"/>
          <w:tab w:val="left" w:pos="709"/>
        </w:tabs>
        <w:suppressAutoHyphens/>
        <w:autoSpaceDE w:val="0"/>
        <w:spacing w:line="288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6" w:name="_Hlk32441411"/>
      <w:r w:rsidRPr="00D20F22">
        <w:rPr>
          <w:rFonts w:asciiTheme="minorHAnsi" w:hAnsiTheme="minorHAnsi" w:cstheme="minorHAnsi"/>
          <w:bCs/>
          <w:sz w:val="22"/>
          <w:szCs w:val="22"/>
        </w:rPr>
        <w:t>p</w:t>
      </w:r>
      <w:r w:rsidR="005754D4" w:rsidRPr="00D20F22">
        <w:rPr>
          <w:rFonts w:asciiTheme="minorHAnsi" w:hAnsiTheme="minorHAnsi" w:cstheme="minorHAnsi"/>
          <w:bCs/>
          <w:sz w:val="22"/>
          <w:szCs w:val="22"/>
        </w:rPr>
        <w:t xml:space="preserve">rofilowaniu z zagęszczeniem nawierzchni </w:t>
      </w:r>
      <w:bookmarkEnd w:id="6"/>
      <w:r w:rsidR="005754D4" w:rsidRPr="00D20F22">
        <w:rPr>
          <w:rFonts w:asciiTheme="minorHAnsi" w:hAnsiTheme="minorHAnsi" w:cstheme="minorHAnsi"/>
          <w:bCs/>
          <w:sz w:val="22"/>
          <w:szCs w:val="22"/>
        </w:rPr>
        <w:t>z</w:t>
      </w:r>
      <w:r w:rsidR="000F5B22" w:rsidRPr="00D20F22">
        <w:rPr>
          <w:rFonts w:asciiTheme="minorHAnsi" w:hAnsiTheme="minorHAnsi" w:cstheme="minorHAnsi"/>
          <w:bCs/>
          <w:sz w:val="22"/>
          <w:szCs w:val="22"/>
        </w:rPr>
        <w:t>estawem maszyn równiarka-walec</w:t>
      </w:r>
      <w:r w:rsidR="00E665A7" w:rsidRPr="00D20F22">
        <w:rPr>
          <w:rFonts w:asciiTheme="minorHAnsi" w:hAnsiTheme="minorHAnsi" w:cstheme="minorHAnsi"/>
          <w:bCs/>
          <w:sz w:val="22"/>
          <w:szCs w:val="22"/>
        </w:rPr>
        <w:t xml:space="preserve"> lub</w:t>
      </w:r>
      <w:r w:rsidRPr="00D20F22">
        <w:rPr>
          <w:rFonts w:asciiTheme="minorHAnsi" w:hAnsiTheme="minorHAnsi" w:cstheme="minorHAnsi"/>
          <w:bCs/>
          <w:sz w:val="22"/>
          <w:szCs w:val="22"/>
        </w:rPr>
        <w:t>;</w:t>
      </w:r>
    </w:p>
    <w:p w:rsidR="005754D4" w:rsidRPr="00D20F22" w:rsidRDefault="00562DF3" w:rsidP="00E665A7">
      <w:pPr>
        <w:pStyle w:val="Tekstpodstawowywcity"/>
        <w:numPr>
          <w:ilvl w:val="1"/>
          <w:numId w:val="1"/>
        </w:numPr>
        <w:tabs>
          <w:tab w:val="clear" w:pos="1440"/>
          <w:tab w:val="left" w:pos="709"/>
        </w:tabs>
        <w:suppressAutoHyphens w:val="0"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>ręcznym zagęszczeniu kruszywa.</w:t>
      </w:r>
    </w:p>
    <w:bookmarkEnd w:id="5"/>
    <w:p w:rsidR="005754D4" w:rsidRPr="00D20F22" w:rsidRDefault="005754D4" w:rsidP="00E665A7">
      <w:pPr>
        <w:autoSpaceDE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098A" w:rsidRPr="00D20F22" w:rsidRDefault="005754D4" w:rsidP="00E665A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 xml:space="preserve">Poszczególne ceny winny obejmować wszystkie koszty związane z realizacją </w:t>
      </w:r>
      <w:r w:rsidR="000A1A31" w:rsidRPr="00D20F22">
        <w:rPr>
          <w:rFonts w:asciiTheme="minorHAnsi" w:hAnsiTheme="minorHAnsi" w:cstheme="minorHAnsi"/>
          <w:sz w:val="22"/>
          <w:szCs w:val="22"/>
        </w:rPr>
        <w:t>zamówienia</w:t>
      </w:r>
      <w:r w:rsidR="000F5B22" w:rsidRPr="00D20F22">
        <w:rPr>
          <w:rFonts w:asciiTheme="minorHAnsi" w:hAnsiTheme="minorHAnsi" w:cstheme="minorHAnsi"/>
          <w:sz w:val="22"/>
          <w:szCs w:val="22"/>
        </w:rPr>
        <w:t>, w </w:t>
      </w:r>
      <w:r w:rsidR="00C8098A" w:rsidRPr="00D20F22">
        <w:rPr>
          <w:rFonts w:asciiTheme="minorHAnsi" w:hAnsiTheme="minorHAnsi" w:cstheme="minorHAnsi"/>
          <w:sz w:val="22"/>
          <w:szCs w:val="22"/>
        </w:rPr>
        <w:t>szczególności muszą uwzględniać:</w:t>
      </w:r>
    </w:p>
    <w:p w:rsidR="00C8098A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>wykonanie zamówienia zgodnie z zapisami SIWZ i jej załącznikami</w:t>
      </w:r>
      <w:r w:rsidR="00C92CCC" w:rsidRPr="00D20F22">
        <w:rPr>
          <w:rFonts w:asciiTheme="minorHAnsi" w:hAnsiTheme="minorHAnsi" w:cstheme="minorHAnsi"/>
          <w:sz w:val="22"/>
          <w:szCs w:val="22"/>
        </w:rPr>
        <w:t>;</w:t>
      </w:r>
    </w:p>
    <w:p w:rsidR="00C8098A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 xml:space="preserve">organizację, wykonanie, zabezpieczenie zaplecza i </w:t>
      </w:r>
      <w:r w:rsidR="00A136C2" w:rsidRPr="00D20F22">
        <w:rPr>
          <w:rFonts w:asciiTheme="minorHAnsi" w:hAnsiTheme="minorHAnsi" w:cstheme="minorHAnsi"/>
          <w:sz w:val="22"/>
          <w:szCs w:val="22"/>
        </w:rPr>
        <w:t>terenu wykonywania prac</w:t>
      </w:r>
      <w:r w:rsidRPr="00D20F22">
        <w:rPr>
          <w:rFonts w:asciiTheme="minorHAnsi" w:hAnsiTheme="minorHAnsi" w:cstheme="minorHAnsi"/>
          <w:sz w:val="22"/>
          <w:szCs w:val="22"/>
        </w:rPr>
        <w:t xml:space="preserve"> wraz</w:t>
      </w:r>
      <w:r w:rsidRPr="00D20F22">
        <w:rPr>
          <w:rFonts w:asciiTheme="minorHAnsi" w:hAnsiTheme="minorHAnsi" w:cstheme="minorHAnsi"/>
          <w:sz w:val="22"/>
          <w:szCs w:val="22"/>
        </w:rPr>
        <w:br/>
        <w:t>z doprowadzeniem potrzebnych mediów (energii elektrycznej, wody, ciepła i innych mediów oraz zabezpieczeniami wynikającymi z BHP i ppoż.)</w:t>
      </w:r>
      <w:r w:rsidR="00C92CCC" w:rsidRPr="00D20F22">
        <w:rPr>
          <w:rFonts w:asciiTheme="minorHAnsi" w:hAnsiTheme="minorHAnsi" w:cstheme="minorHAnsi"/>
          <w:sz w:val="22"/>
          <w:szCs w:val="22"/>
        </w:rPr>
        <w:t>;</w:t>
      </w:r>
    </w:p>
    <w:p w:rsidR="00C8098A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>koszty ochrony zaplecza i terenu wykonywanych prac</w:t>
      </w:r>
      <w:r w:rsidR="00C92CCC" w:rsidRPr="00D20F22">
        <w:rPr>
          <w:rFonts w:asciiTheme="minorHAnsi" w:hAnsiTheme="minorHAnsi" w:cstheme="minorHAnsi"/>
          <w:sz w:val="22"/>
          <w:szCs w:val="22"/>
        </w:rPr>
        <w:t>;</w:t>
      </w:r>
    </w:p>
    <w:p w:rsidR="00C8098A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>koszty zużycia wody, energii elektrycznej i ciepła</w:t>
      </w:r>
      <w:r w:rsidR="00C92CCC" w:rsidRPr="00D20F22">
        <w:rPr>
          <w:rFonts w:asciiTheme="minorHAnsi" w:hAnsiTheme="minorHAnsi" w:cstheme="minorHAnsi"/>
          <w:sz w:val="22"/>
          <w:szCs w:val="22"/>
        </w:rPr>
        <w:t>;</w:t>
      </w:r>
    </w:p>
    <w:p w:rsidR="00C8098A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 xml:space="preserve">uzyskania zgody na ewentualne zajęcia ulic, chodników, zmiany organizacji ruchu na czas </w:t>
      </w:r>
      <w:r w:rsidR="00A136C2" w:rsidRPr="00D20F22">
        <w:rPr>
          <w:rFonts w:asciiTheme="minorHAnsi" w:hAnsiTheme="minorHAnsi" w:cstheme="minorHAnsi"/>
          <w:sz w:val="22"/>
          <w:szCs w:val="22"/>
        </w:rPr>
        <w:t>wykonywania prac</w:t>
      </w:r>
      <w:r w:rsidR="00C92CCC" w:rsidRPr="00D20F22">
        <w:rPr>
          <w:rFonts w:asciiTheme="minorHAnsi" w:hAnsiTheme="minorHAnsi" w:cstheme="minorHAnsi"/>
          <w:sz w:val="22"/>
          <w:szCs w:val="22"/>
        </w:rPr>
        <w:t>;</w:t>
      </w:r>
    </w:p>
    <w:p w:rsidR="00775C6E" w:rsidRPr="00D20F22" w:rsidRDefault="00C8098A" w:rsidP="00E665A7">
      <w:pPr>
        <w:pStyle w:val="Akapitzlist"/>
        <w:numPr>
          <w:ilvl w:val="0"/>
          <w:numId w:val="59"/>
        </w:numPr>
        <w:tabs>
          <w:tab w:val="clear" w:pos="357"/>
          <w:tab w:val="num" w:pos="709"/>
        </w:tabs>
        <w:spacing w:line="288" w:lineRule="auto"/>
        <w:ind w:left="709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>wszelkie naprawy związane z wykonywanymi pracami.</w:t>
      </w:r>
    </w:p>
    <w:p w:rsidR="00775C6E" w:rsidRPr="00D20F22" w:rsidRDefault="00775C6E" w:rsidP="00E665A7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665A7" w:rsidRPr="00D20F22" w:rsidRDefault="00E665A7" w:rsidP="00E665A7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75C6E" w:rsidRPr="00D20F22" w:rsidRDefault="00775C6E" w:rsidP="00E665A7">
      <w:pPr>
        <w:pStyle w:val="Akapitzlist"/>
        <w:numPr>
          <w:ilvl w:val="0"/>
          <w:numId w:val="60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b/>
          <w:sz w:val="22"/>
          <w:szCs w:val="22"/>
        </w:rPr>
        <w:t>Właściwości kruszywa</w:t>
      </w:r>
    </w:p>
    <w:p w:rsidR="006B6B6D" w:rsidRPr="00D20F22" w:rsidRDefault="006B6B6D" w:rsidP="00E665A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775C6E" w:rsidRPr="00D20F22" w:rsidRDefault="00775C6E" w:rsidP="000035E1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 xml:space="preserve">Materiałem do wykonania </w:t>
      </w:r>
      <w:r w:rsidR="006B6B6D" w:rsidRPr="00D20F22">
        <w:rPr>
          <w:rFonts w:asciiTheme="minorHAnsi" w:hAnsiTheme="minorHAnsi" w:cstheme="minorHAnsi"/>
          <w:sz w:val="22"/>
          <w:szCs w:val="22"/>
        </w:rPr>
        <w:t>konserwacji</w:t>
      </w:r>
      <w:r w:rsidRPr="00D20F22">
        <w:rPr>
          <w:rFonts w:asciiTheme="minorHAnsi" w:hAnsiTheme="minorHAnsi" w:cstheme="minorHAnsi"/>
          <w:sz w:val="22"/>
          <w:szCs w:val="22"/>
        </w:rPr>
        <w:t xml:space="preserve"> z mieszanki niezwiązan</w:t>
      </w:r>
      <w:r w:rsidR="000035E1" w:rsidRPr="00D20F22">
        <w:rPr>
          <w:rFonts w:asciiTheme="minorHAnsi" w:hAnsiTheme="minorHAnsi" w:cstheme="minorHAnsi"/>
          <w:sz w:val="22"/>
          <w:szCs w:val="22"/>
        </w:rPr>
        <w:t>ej powinno być kruszywo łamane. N</w:t>
      </w:r>
      <w:r w:rsidRPr="00D20F22">
        <w:rPr>
          <w:rFonts w:asciiTheme="minorHAnsi" w:hAnsiTheme="minorHAnsi" w:cstheme="minorHAnsi"/>
          <w:sz w:val="22"/>
          <w:szCs w:val="22"/>
        </w:rPr>
        <w:t xml:space="preserve">ależy </w:t>
      </w:r>
      <w:bookmarkStart w:id="7" w:name="_Hlk32767458"/>
      <w:r w:rsidRPr="00D20F22">
        <w:rPr>
          <w:rFonts w:asciiTheme="minorHAnsi" w:hAnsiTheme="minorHAnsi" w:cstheme="minorHAnsi"/>
          <w:sz w:val="22"/>
          <w:szCs w:val="22"/>
        </w:rPr>
        <w:t>stosować kruszywa</w:t>
      </w:r>
      <w:r w:rsidR="000035E1" w:rsidRPr="00D20F22">
        <w:rPr>
          <w:rFonts w:asciiTheme="minorHAnsi" w:hAnsiTheme="minorHAnsi" w:cstheme="minorHAnsi"/>
          <w:sz w:val="22"/>
          <w:szCs w:val="22"/>
        </w:rPr>
        <w:t xml:space="preserve"> naturalne</w:t>
      </w:r>
      <w:r w:rsidRPr="00D20F22">
        <w:rPr>
          <w:rFonts w:asciiTheme="minorHAnsi" w:hAnsiTheme="minorHAnsi" w:cstheme="minorHAnsi"/>
          <w:sz w:val="22"/>
          <w:szCs w:val="22"/>
        </w:rPr>
        <w:t xml:space="preserve"> </w:t>
      </w:r>
      <w:r w:rsidR="000035E1" w:rsidRPr="00D20F22">
        <w:rPr>
          <w:rFonts w:asciiTheme="minorHAnsi" w:hAnsiTheme="minorHAnsi" w:cstheme="minorHAnsi"/>
          <w:sz w:val="22"/>
          <w:szCs w:val="22"/>
        </w:rPr>
        <w:t xml:space="preserve">uzyskane w wyniku kruszenia surowca skalnego litego granitowego, </w:t>
      </w:r>
      <w:bookmarkEnd w:id="7"/>
      <w:r w:rsidRPr="00D20F22">
        <w:rPr>
          <w:rFonts w:asciiTheme="minorHAnsi" w:hAnsiTheme="minorHAnsi" w:cstheme="minorHAnsi"/>
          <w:sz w:val="22"/>
          <w:szCs w:val="22"/>
        </w:rPr>
        <w:t>spełniają</w:t>
      </w:r>
      <w:r w:rsidR="000035E1" w:rsidRPr="00D20F22">
        <w:rPr>
          <w:rFonts w:asciiTheme="minorHAnsi" w:hAnsiTheme="minorHAnsi" w:cstheme="minorHAnsi"/>
          <w:sz w:val="22"/>
          <w:szCs w:val="22"/>
        </w:rPr>
        <w:t xml:space="preserve">ce wymagania podane w tablicy 1 (zgodnie z normą PN-EN 13242) lub </w:t>
      </w:r>
      <w:bookmarkStart w:id="8" w:name="_Hlk32767553"/>
      <w:r w:rsidRPr="00D20F22">
        <w:rPr>
          <w:rFonts w:asciiTheme="minorHAnsi" w:hAnsiTheme="minorHAnsi" w:cstheme="minorHAnsi"/>
          <w:sz w:val="22"/>
          <w:szCs w:val="22"/>
        </w:rPr>
        <w:t>odpadow</w:t>
      </w:r>
      <w:r w:rsidR="000035E1" w:rsidRPr="00D20F22">
        <w:rPr>
          <w:rFonts w:asciiTheme="minorHAnsi" w:hAnsiTheme="minorHAnsi" w:cstheme="minorHAnsi"/>
          <w:sz w:val="22"/>
          <w:szCs w:val="22"/>
        </w:rPr>
        <w:t>y</w:t>
      </w:r>
      <w:r w:rsidRPr="00D20F22">
        <w:rPr>
          <w:rFonts w:asciiTheme="minorHAnsi" w:hAnsiTheme="minorHAnsi" w:cstheme="minorHAnsi"/>
          <w:sz w:val="22"/>
          <w:szCs w:val="22"/>
        </w:rPr>
        <w:t xml:space="preserve"> materiał budowlan</w:t>
      </w:r>
      <w:r w:rsidR="000035E1" w:rsidRPr="00D20F22">
        <w:rPr>
          <w:rFonts w:asciiTheme="minorHAnsi" w:hAnsiTheme="minorHAnsi" w:cstheme="minorHAnsi"/>
          <w:sz w:val="22"/>
          <w:szCs w:val="22"/>
        </w:rPr>
        <w:t>y</w:t>
      </w:r>
      <w:r w:rsidRPr="00D20F22">
        <w:rPr>
          <w:rFonts w:asciiTheme="minorHAnsi" w:hAnsiTheme="minorHAnsi" w:cstheme="minorHAnsi"/>
          <w:sz w:val="22"/>
          <w:szCs w:val="22"/>
        </w:rPr>
        <w:t xml:space="preserve"> uzyskan</w:t>
      </w:r>
      <w:r w:rsidR="000035E1" w:rsidRPr="00D20F22">
        <w:rPr>
          <w:rFonts w:asciiTheme="minorHAnsi" w:hAnsiTheme="minorHAnsi" w:cstheme="minorHAnsi"/>
          <w:sz w:val="22"/>
          <w:szCs w:val="22"/>
        </w:rPr>
        <w:t>y</w:t>
      </w:r>
      <w:r w:rsidR="00E665A7" w:rsidRPr="00D20F22">
        <w:rPr>
          <w:rFonts w:asciiTheme="minorHAnsi" w:hAnsiTheme="minorHAnsi" w:cstheme="minorHAnsi"/>
          <w:sz w:val="22"/>
          <w:szCs w:val="22"/>
        </w:rPr>
        <w:t xml:space="preserve"> w </w:t>
      </w:r>
      <w:r w:rsidRPr="00D20F22">
        <w:rPr>
          <w:rFonts w:asciiTheme="minorHAnsi" w:hAnsiTheme="minorHAnsi" w:cstheme="minorHAnsi"/>
          <w:sz w:val="22"/>
          <w:szCs w:val="22"/>
        </w:rPr>
        <w:t>procesie recyklingu (pokruszenia) g</w:t>
      </w:r>
      <w:r w:rsidR="006B6B6D" w:rsidRPr="00D20F22">
        <w:rPr>
          <w:rFonts w:asciiTheme="minorHAnsi" w:hAnsiTheme="minorHAnsi" w:cstheme="minorHAnsi"/>
          <w:sz w:val="22"/>
          <w:szCs w:val="22"/>
        </w:rPr>
        <w:t>ruzu betonowego, pochodzącego z </w:t>
      </w:r>
      <w:r w:rsidRPr="00D20F22">
        <w:rPr>
          <w:rFonts w:asciiTheme="minorHAnsi" w:hAnsiTheme="minorHAnsi" w:cstheme="minorHAnsi"/>
          <w:sz w:val="22"/>
          <w:szCs w:val="22"/>
        </w:rPr>
        <w:t>rozbiórki elementów betonowy</w:t>
      </w:r>
      <w:r w:rsidR="006B6B6D" w:rsidRPr="00D20F22">
        <w:rPr>
          <w:rFonts w:asciiTheme="minorHAnsi" w:hAnsiTheme="minorHAnsi" w:cstheme="minorHAnsi"/>
          <w:sz w:val="22"/>
          <w:szCs w:val="22"/>
        </w:rPr>
        <w:t>ch, budyn</w:t>
      </w:r>
      <w:r w:rsidR="000035E1" w:rsidRPr="00D20F22">
        <w:rPr>
          <w:rFonts w:asciiTheme="minorHAnsi" w:hAnsiTheme="minorHAnsi" w:cstheme="minorHAnsi"/>
          <w:sz w:val="22"/>
          <w:szCs w:val="22"/>
        </w:rPr>
        <w:t>ków lub innych budowli, zgodny</w:t>
      </w:r>
      <w:r w:rsidR="006B6B6D" w:rsidRPr="00D20F22">
        <w:rPr>
          <w:rFonts w:asciiTheme="minorHAnsi" w:hAnsiTheme="minorHAnsi" w:cstheme="minorHAnsi"/>
          <w:sz w:val="22"/>
          <w:szCs w:val="22"/>
        </w:rPr>
        <w:t xml:space="preserve"> z</w:t>
      </w:r>
      <w:bookmarkEnd w:id="8"/>
      <w:r w:rsidR="006B6B6D" w:rsidRPr="00D20F22">
        <w:rPr>
          <w:rFonts w:asciiTheme="minorHAnsi" w:hAnsiTheme="minorHAnsi" w:cstheme="minorHAnsi"/>
          <w:sz w:val="22"/>
          <w:szCs w:val="22"/>
        </w:rPr>
        <w:t> w</w:t>
      </w:r>
      <w:r w:rsidRPr="00D20F22">
        <w:rPr>
          <w:rFonts w:asciiTheme="minorHAnsi" w:hAnsiTheme="minorHAnsi" w:cstheme="minorHAnsi"/>
          <w:sz w:val="22"/>
          <w:szCs w:val="22"/>
        </w:rPr>
        <w:t>ymagania</w:t>
      </w:r>
      <w:r w:rsidR="006B6B6D" w:rsidRPr="00D20F22">
        <w:rPr>
          <w:rFonts w:asciiTheme="minorHAnsi" w:hAnsiTheme="minorHAnsi" w:cstheme="minorHAnsi"/>
          <w:sz w:val="22"/>
          <w:szCs w:val="22"/>
        </w:rPr>
        <w:t>mi podanymi</w:t>
      </w:r>
      <w:r w:rsidRPr="00D20F22">
        <w:rPr>
          <w:rFonts w:asciiTheme="minorHAnsi" w:hAnsiTheme="minorHAnsi" w:cstheme="minorHAnsi"/>
          <w:sz w:val="22"/>
          <w:szCs w:val="22"/>
        </w:rPr>
        <w:t xml:space="preserve"> w tablicy 2.</w:t>
      </w:r>
      <w:r w:rsidR="000035E1" w:rsidRPr="00D20F22">
        <w:rPr>
          <w:rFonts w:asciiTheme="minorHAnsi" w:hAnsiTheme="minorHAnsi" w:cstheme="minorHAnsi"/>
          <w:sz w:val="22"/>
          <w:szCs w:val="22"/>
        </w:rPr>
        <w:t xml:space="preserve"> Rodzaj zastosowanego kruszywa należy każdorazowo ustalić z Zamawiającym.</w:t>
      </w:r>
    </w:p>
    <w:p w:rsidR="00775C6E" w:rsidRPr="00D20F22" w:rsidRDefault="00775C6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5C6E" w:rsidRPr="00D20F22" w:rsidRDefault="00775C6E" w:rsidP="00E665A7">
      <w:pPr>
        <w:keepNext/>
        <w:tabs>
          <w:tab w:val="left" w:pos="1134"/>
        </w:tabs>
        <w:spacing w:after="120" w:line="288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lastRenderedPageBreak/>
        <w:t>Tablica 1. Wymagania wobec kruszywa do mieszanek niezwiązanych przeznaczonych do zastosowania</w:t>
      </w:r>
      <w:r w:rsidR="00E665A7" w:rsidRPr="00D20F22">
        <w:rPr>
          <w:rFonts w:asciiTheme="minorHAnsi" w:hAnsiTheme="minorHAnsi" w:cstheme="minorHAnsi"/>
          <w:sz w:val="22"/>
          <w:szCs w:val="22"/>
        </w:rPr>
        <w:t xml:space="preserve"> </w:t>
      </w:r>
      <w:r w:rsidRPr="00D20F22">
        <w:rPr>
          <w:rFonts w:asciiTheme="minorHAnsi" w:hAnsiTheme="minorHAnsi" w:cstheme="minorHAnsi"/>
          <w:sz w:val="22"/>
          <w:szCs w:val="22"/>
        </w:rPr>
        <w:t>w warstwie nawierzchni z kruszywa niezwiązanego obciążonej ruchem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90"/>
        <w:gridCol w:w="4621"/>
        <w:gridCol w:w="3119"/>
      </w:tblGrid>
      <w:tr w:rsidR="00775C6E" w:rsidRPr="00D20F22" w:rsidTr="00D40B70">
        <w:tc>
          <w:tcPr>
            <w:tcW w:w="590" w:type="dxa"/>
            <w:vAlign w:val="center"/>
          </w:tcPr>
          <w:p w:rsidR="00775C6E" w:rsidRPr="00D20F22" w:rsidRDefault="00775C6E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21" w:type="dxa"/>
            <w:vAlign w:val="center"/>
          </w:tcPr>
          <w:p w:rsidR="00775C6E" w:rsidRPr="00D20F22" w:rsidRDefault="00775C6E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Właściwość</w:t>
            </w:r>
          </w:p>
        </w:tc>
        <w:tc>
          <w:tcPr>
            <w:tcW w:w="3119" w:type="dxa"/>
            <w:vAlign w:val="center"/>
          </w:tcPr>
          <w:p w:rsidR="00775C6E" w:rsidRPr="00D20F22" w:rsidRDefault="006B6B6D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  <w:r w:rsidR="00775C6E"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Frakcja</w:t>
            </w:r>
          </w:p>
        </w:tc>
        <w:tc>
          <w:tcPr>
            <w:tcW w:w="3119" w:type="dxa"/>
          </w:tcPr>
          <w:p w:rsidR="00775C6E" w:rsidRPr="00D20F22" w:rsidRDefault="006B6B6D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0 – 32</w:t>
            </w:r>
            <w:r w:rsidR="00775C6E" w:rsidRPr="00D20F22">
              <w:rPr>
                <w:rFonts w:asciiTheme="minorHAnsi" w:hAnsiTheme="minorHAnsi" w:cstheme="minorHAnsi"/>
                <w:sz w:val="22"/>
                <w:szCs w:val="22"/>
              </w:rPr>
              <w:t> mm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Uziarnienie wg PN-EN 933-1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</w:t>
            </w:r>
            <w:proofErr w:type="spellEnd"/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 80/20 / G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F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 80 / G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 75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Kształt kruszywa grubego, 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>maksymalna wartość wskaźnika: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a) płaskości 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>b) kształtu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FI 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br/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55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Kategorie procentowych zawartości ziaren o powierzchni </w:t>
            </w:r>
            <w:proofErr w:type="spellStart"/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przekruszonej</w:t>
            </w:r>
            <w:proofErr w:type="spellEnd"/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 lub łamanych oraz ziaren całkowicie zaokrąglonych w kruszywie grubym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90/3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Odporność na rozdrabnianie,</w:t>
            </w:r>
          </w:p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kategoria nie wyższa niż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40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Mrozoodporność kruszywa, minimum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Pr="00D20F2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</w:tr>
      <w:tr w:rsidR="00775C6E" w:rsidRPr="00D20F22" w:rsidTr="00D40B70">
        <w:tc>
          <w:tcPr>
            <w:tcW w:w="590" w:type="dxa"/>
          </w:tcPr>
          <w:p w:rsidR="00775C6E" w:rsidRPr="00D20F22" w:rsidRDefault="00775C6E" w:rsidP="00E665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21" w:type="dxa"/>
          </w:tcPr>
          <w:p w:rsidR="00775C6E" w:rsidRPr="00D20F22" w:rsidRDefault="00775C6E" w:rsidP="00E665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Zanieczyszczenia</w:t>
            </w:r>
          </w:p>
        </w:tc>
        <w:tc>
          <w:tcPr>
            <w:tcW w:w="3119" w:type="dxa"/>
          </w:tcPr>
          <w:p w:rsidR="00775C6E" w:rsidRPr="00D20F22" w:rsidRDefault="00775C6E" w:rsidP="00E665A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Brak ciał obcych takich jak m.in. drewno, szkło czy plastik, mogących pogorszyć wyrób końcowy</w:t>
            </w:r>
          </w:p>
        </w:tc>
      </w:tr>
    </w:tbl>
    <w:p w:rsidR="00775C6E" w:rsidRPr="00D20F22" w:rsidRDefault="00775C6E" w:rsidP="00E665A7">
      <w:pPr>
        <w:pStyle w:val="Akapitzlist"/>
        <w:spacing w:line="288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75C6E" w:rsidRPr="00D20F22" w:rsidRDefault="00775C6E" w:rsidP="00E665A7">
      <w:pPr>
        <w:pStyle w:val="Akapitzlist"/>
        <w:spacing w:line="288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75C6E" w:rsidRPr="00D20F22" w:rsidRDefault="00775C6E" w:rsidP="00E665A7">
      <w:pPr>
        <w:keepNext/>
        <w:tabs>
          <w:tab w:val="left" w:pos="1134"/>
        </w:tabs>
        <w:spacing w:after="120" w:line="288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D20F22">
        <w:rPr>
          <w:rFonts w:asciiTheme="minorHAnsi" w:hAnsiTheme="minorHAnsi" w:cstheme="minorHAnsi"/>
          <w:sz w:val="22"/>
          <w:szCs w:val="22"/>
        </w:rPr>
        <w:t xml:space="preserve">Tablica 2. </w:t>
      </w:r>
      <w:r w:rsidRPr="00D20F22">
        <w:rPr>
          <w:rFonts w:asciiTheme="minorHAnsi" w:hAnsiTheme="minorHAnsi" w:cstheme="minorHAnsi"/>
          <w:sz w:val="22"/>
          <w:szCs w:val="22"/>
        </w:rPr>
        <w:tab/>
        <w:t xml:space="preserve">Wymagania wobec gruzu kruszonego betonowego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90"/>
        <w:gridCol w:w="4621"/>
        <w:gridCol w:w="3119"/>
      </w:tblGrid>
      <w:tr w:rsidR="00775C6E" w:rsidRPr="00D20F22" w:rsidTr="00D40B70">
        <w:tc>
          <w:tcPr>
            <w:tcW w:w="590" w:type="dxa"/>
            <w:vAlign w:val="center"/>
          </w:tcPr>
          <w:p w:rsidR="00775C6E" w:rsidRPr="00D20F22" w:rsidRDefault="00775C6E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21" w:type="dxa"/>
            <w:vAlign w:val="center"/>
          </w:tcPr>
          <w:p w:rsidR="00775C6E" w:rsidRPr="00D20F22" w:rsidRDefault="00775C6E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Właściwość</w:t>
            </w:r>
          </w:p>
        </w:tc>
        <w:tc>
          <w:tcPr>
            <w:tcW w:w="3119" w:type="dxa"/>
            <w:vAlign w:val="center"/>
          </w:tcPr>
          <w:p w:rsidR="00775C6E" w:rsidRPr="00D20F22" w:rsidRDefault="006B6B6D" w:rsidP="00E665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6B6B6D" w:rsidRPr="00D20F22" w:rsidTr="001E2967">
        <w:tc>
          <w:tcPr>
            <w:tcW w:w="590" w:type="dxa"/>
          </w:tcPr>
          <w:p w:rsidR="006B6B6D" w:rsidRPr="00D20F22" w:rsidRDefault="006B6B6D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21" w:type="dxa"/>
          </w:tcPr>
          <w:p w:rsidR="006B6B6D" w:rsidRPr="00D20F22" w:rsidRDefault="006B6B6D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Frakcja</w:t>
            </w:r>
          </w:p>
        </w:tc>
        <w:tc>
          <w:tcPr>
            <w:tcW w:w="3119" w:type="dxa"/>
          </w:tcPr>
          <w:p w:rsidR="006B6B6D" w:rsidRPr="00D20F22" w:rsidRDefault="006B6B6D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0 – 63 mm</w:t>
            </w:r>
          </w:p>
        </w:tc>
      </w:tr>
      <w:tr w:rsidR="006B6B6D" w:rsidRPr="00D20F22" w:rsidTr="00D40B70">
        <w:tc>
          <w:tcPr>
            <w:tcW w:w="590" w:type="dxa"/>
          </w:tcPr>
          <w:p w:rsidR="006B6B6D" w:rsidRPr="00D20F22" w:rsidRDefault="006B6B6D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21" w:type="dxa"/>
          </w:tcPr>
          <w:p w:rsidR="006B6B6D" w:rsidRPr="00D20F22" w:rsidRDefault="006B6B6D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Pochodzenie gruzu</w:t>
            </w:r>
          </w:p>
        </w:tc>
        <w:tc>
          <w:tcPr>
            <w:tcW w:w="3119" w:type="dxa"/>
          </w:tcPr>
          <w:p w:rsidR="006B6B6D" w:rsidRPr="00D20F22" w:rsidRDefault="006B6B6D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Budynki mieszkalne, przemysłowe, gospodarcze i inne budowle inżynierskie (jak np.  ściany oporowe, mosty, kominy, silosy) oraz odpady pochodzące z produkcji betonów.</w:t>
            </w:r>
          </w:p>
        </w:tc>
      </w:tr>
      <w:tr w:rsidR="006B6B6D" w:rsidRPr="00D20F22" w:rsidTr="00D40B70">
        <w:tc>
          <w:tcPr>
            <w:tcW w:w="590" w:type="dxa"/>
          </w:tcPr>
          <w:p w:rsidR="006B6B6D" w:rsidRPr="00D20F22" w:rsidRDefault="006B6B6D" w:rsidP="00E665A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21" w:type="dxa"/>
          </w:tcPr>
          <w:p w:rsidR="006B6B6D" w:rsidRPr="00D20F22" w:rsidRDefault="006B6B6D" w:rsidP="00E665A7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Zawartość procentowa:</w:t>
            </w:r>
            <w:r w:rsidR="00E665A7" w:rsidRPr="00D20F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- gruz betonowy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>- gruz ceglany</w:t>
            </w:r>
          </w:p>
        </w:tc>
        <w:tc>
          <w:tcPr>
            <w:tcW w:w="3119" w:type="dxa"/>
          </w:tcPr>
          <w:p w:rsidR="006B6B6D" w:rsidRPr="00D20F22" w:rsidRDefault="006B6B6D" w:rsidP="00E6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>min. 80 %</w:t>
            </w:r>
            <w:r w:rsidRPr="00D20F22">
              <w:rPr>
                <w:rFonts w:asciiTheme="minorHAnsi" w:hAnsiTheme="minorHAnsi" w:cstheme="minorHAnsi"/>
                <w:sz w:val="22"/>
                <w:szCs w:val="22"/>
              </w:rPr>
              <w:br/>
              <w:t>max. 20 %</w:t>
            </w:r>
          </w:p>
        </w:tc>
      </w:tr>
      <w:tr w:rsidR="006B6B6D" w:rsidRPr="00E665A7" w:rsidTr="00D40B70">
        <w:tc>
          <w:tcPr>
            <w:tcW w:w="590" w:type="dxa"/>
          </w:tcPr>
          <w:p w:rsidR="006B6B6D" w:rsidRPr="00D20F22" w:rsidRDefault="006B6B6D" w:rsidP="00E665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21" w:type="dxa"/>
          </w:tcPr>
          <w:p w:rsidR="006B6B6D" w:rsidRPr="00D20F22" w:rsidRDefault="006B6B6D" w:rsidP="00E665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>Zanieczyszczenia</w:t>
            </w:r>
          </w:p>
        </w:tc>
        <w:tc>
          <w:tcPr>
            <w:tcW w:w="3119" w:type="dxa"/>
          </w:tcPr>
          <w:p w:rsidR="006B6B6D" w:rsidRPr="00E665A7" w:rsidRDefault="006B6B6D" w:rsidP="00E665A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22">
              <w:rPr>
                <w:rFonts w:asciiTheme="minorHAnsi" w:hAnsiTheme="minorHAnsi" w:cstheme="minorHAnsi"/>
                <w:sz w:val="22"/>
                <w:szCs w:val="22"/>
              </w:rPr>
              <w:t xml:space="preserve">Brak ciał obcych takich jak m.in. drewno, szkło czy plastik, mogących pogorszyć wyrób </w:t>
            </w:r>
            <w:r w:rsidR="00E665A7" w:rsidRPr="00D20F22">
              <w:rPr>
                <w:rFonts w:asciiTheme="minorHAnsi" w:hAnsiTheme="minorHAnsi" w:cstheme="minorHAnsi"/>
                <w:sz w:val="22"/>
                <w:szCs w:val="22"/>
              </w:rPr>
              <w:t>końcowy jak również substancji szkodliwych (np. azbest)</w:t>
            </w:r>
          </w:p>
        </w:tc>
      </w:tr>
    </w:tbl>
    <w:p w:rsidR="00775C6E" w:rsidRPr="00E665A7" w:rsidRDefault="00775C6E" w:rsidP="00E665A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75C6E" w:rsidRPr="00E665A7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24" w:rsidRDefault="00606B24">
      <w:r>
        <w:separator/>
      </w:r>
    </w:p>
  </w:endnote>
  <w:endnote w:type="continuationSeparator" w:id="0">
    <w:p w:rsidR="00606B24" w:rsidRDefault="0060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AC4DFC" w:rsidRDefault="00B67F74">
        <w:pPr>
          <w:pStyle w:val="Stopka"/>
          <w:jc w:val="right"/>
        </w:pPr>
        <w:r>
          <w:fldChar w:fldCharType="begin"/>
        </w:r>
        <w:r w:rsidR="00AC4DFC">
          <w:instrText>PAGE   \* MERGEFORMAT</w:instrText>
        </w:r>
        <w:r>
          <w:fldChar w:fldCharType="separate"/>
        </w:r>
        <w:r w:rsidR="00D20F22">
          <w:rPr>
            <w:noProof/>
          </w:rPr>
          <w:t>2</w:t>
        </w:r>
        <w:r>
          <w:fldChar w:fldCharType="end"/>
        </w:r>
      </w:p>
    </w:sdtContent>
  </w:sdt>
  <w:p w:rsidR="00AC4DFC" w:rsidRDefault="00AC4D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DB51A5" w:rsidRDefault="00B67F74">
        <w:pPr>
          <w:pStyle w:val="Stopka"/>
          <w:jc w:val="right"/>
        </w:pPr>
        <w:r>
          <w:fldChar w:fldCharType="begin"/>
        </w:r>
        <w:r w:rsidR="00DB51A5">
          <w:instrText>PAGE   \* MERGEFORMAT</w:instrText>
        </w:r>
        <w:r>
          <w:fldChar w:fldCharType="separate"/>
        </w:r>
        <w:r w:rsidR="00DB51A5">
          <w:t>2</w:t>
        </w:r>
        <w:r>
          <w:fldChar w:fldCharType="end"/>
        </w:r>
      </w:p>
    </w:sdtContent>
  </w:sdt>
  <w:p w:rsidR="00DB51A5" w:rsidRDefault="00DB5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24" w:rsidRDefault="00606B24">
      <w:r>
        <w:separator/>
      </w:r>
    </w:p>
  </w:footnote>
  <w:footnote w:type="continuationSeparator" w:id="0">
    <w:p w:rsidR="00606B24" w:rsidRDefault="0060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7C" w:rsidRPr="00A54430" w:rsidRDefault="008947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 w:rsidRPr="00A54430">
      <w:rPr>
        <w:rFonts w:ascii="Verdana" w:hAnsi="Verdana" w:cs="Arial"/>
        <w:i/>
        <w:sz w:val="16"/>
        <w:szCs w:val="16"/>
      </w:rPr>
      <w:t xml:space="preserve">Załącznik </w:t>
    </w:r>
    <w:r w:rsidR="00A54430" w:rsidRPr="00A54430">
      <w:rPr>
        <w:rFonts w:ascii="Verdana" w:hAnsi="Verdana" w:cs="Arial"/>
        <w:i/>
        <w:sz w:val="16"/>
        <w:szCs w:val="16"/>
      </w:rPr>
      <w:t>-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5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161070E"/>
    <w:multiLevelType w:val="hybridMultilevel"/>
    <w:tmpl w:val="43AA61C6"/>
    <w:lvl w:ilvl="0" w:tplc="407A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6775C"/>
    <w:multiLevelType w:val="hybridMultilevel"/>
    <w:tmpl w:val="7B748A10"/>
    <w:lvl w:ilvl="0" w:tplc="2ABCC8F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4A45178"/>
    <w:multiLevelType w:val="hybridMultilevel"/>
    <w:tmpl w:val="C2EA2858"/>
    <w:lvl w:ilvl="0" w:tplc="33A216D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2AB6364F"/>
    <w:multiLevelType w:val="multilevel"/>
    <w:tmpl w:val="D02A57C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877C4C"/>
    <w:multiLevelType w:val="hybridMultilevel"/>
    <w:tmpl w:val="7C7AE9D2"/>
    <w:lvl w:ilvl="0" w:tplc="0AD4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56">
    <w:nsid w:val="5BD426B0"/>
    <w:multiLevelType w:val="hybridMultilevel"/>
    <w:tmpl w:val="589247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4B6007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9C52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E644C3"/>
    <w:multiLevelType w:val="hybridMultilevel"/>
    <w:tmpl w:val="3E689D26"/>
    <w:lvl w:ilvl="0" w:tplc="0000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64281901"/>
    <w:multiLevelType w:val="hybridMultilevel"/>
    <w:tmpl w:val="D69235CA"/>
    <w:lvl w:ilvl="0" w:tplc="926A73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4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68F001C4"/>
    <w:multiLevelType w:val="hybridMultilevel"/>
    <w:tmpl w:val="DC3EB7B0"/>
    <w:lvl w:ilvl="0" w:tplc="672091C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69"/>
  </w:num>
  <w:num w:numId="9">
    <w:abstractNumId w:val="35"/>
  </w:num>
  <w:num w:numId="10">
    <w:abstractNumId w:val="42"/>
  </w:num>
  <w:num w:numId="11">
    <w:abstractNumId w:val="53"/>
  </w:num>
  <w:num w:numId="12">
    <w:abstractNumId w:val="15"/>
  </w:num>
  <w:num w:numId="13">
    <w:abstractNumId w:val="51"/>
  </w:num>
  <w:num w:numId="14">
    <w:abstractNumId w:val="29"/>
  </w:num>
  <w:num w:numId="15">
    <w:abstractNumId w:val="60"/>
  </w:num>
  <w:num w:numId="16">
    <w:abstractNumId w:val="25"/>
  </w:num>
  <w:num w:numId="17">
    <w:abstractNumId w:val="61"/>
  </w:num>
  <w:num w:numId="18">
    <w:abstractNumId w:val="63"/>
  </w:num>
  <w:num w:numId="19">
    <w:abstractNumId w:val="27"/>
  </w:num>
  <w:num w:numId="20">
    <w:abstractNumId w:val="72"/>
  </w:num>
  <w:num w:numId="21">
    <w:abstractNumId w:val="45"/>
  </w:num>
  <w:num w:numId="22">
    <w:abstractNumId w:val="36"/>
  </w:num>
  <w:num w:numId="23">
    <w:abstractNumId w:val="32"/>
  </w:num>
  <w:num w:numId="24">
    <w:abstractNumId w:val="54"/>
  </w:num>
  <w:num w:numId="25">
    <w:abstractNumId w:val="26"/>
  </w:num>
  <w:num w:numId="26">
    <w:abstractNumId w:val="34"/>
  </w:num>
  <w:num w:numId="27">
    <w:abstractNumId w:val="21"/>
  </w:num>
  <w:num w:numId="28">
    <w:abstractNumId w:val="41"/>
  </w:num>
  <w:num w:numId="29">
    <w:abstractNumId w:val="48"/>
  </w:num>
  <w:num w:numId="30">
    <w:abstractNumId w:val="70"/>
  </w:num>
  <w:num w:numId="31">
    <w:abstractNumId w:val="28"/>
  </w:num>
  <w:num w:numId="32">
    <w:abstractNumId w:val="38"/>
  </w:num>
  <w:num w:numId="33">
    <w:abstractNumId w:val="17"/>
  </w:num>
  <w:num w:numId="34">
    <w:abstractNumId w:val="39"/>
  </w:num>
  <w:num w:numId="35">
    <w:abstractNumId w:val="37"/>
  </w:num>
  <w:num w:numId="36">
    <w:abstractNumId w:val="71"/>
  </w:num>
  <w:num w:numId="37">
    <w:abstractNumId w:val="19"/>
  </w:num>
  <w:num w:numId="38">
    <w:abstractNumId w:val="64"/>
  </w:num>
  <w:num w:numId="39">
    <w:abstractNumId w:val="7"/>
  </w:num>
  <w:num w:numId="40">
    <w:abstractNumId w:val="30"/>
  </w:num>
  <w:num w:numId="41">
    <w:abstractNumId w:val="56"/>
  </w:num>
  <w:num w:numId="42">
    <w:abstractNumId w:val="22"/>
    <w:lvlOverride w:ilvl="0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"/>
    <w:lvlOverride w:ilvl="0">
      <w:startOverride w:val="1"/>
    </w:lvlOverride>
  </w:num>
  <w:num w:numId="49">
    <w:abstractNumId w:val="68"/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49"/>
  </w:num>
  <w:num w:numId="54">
    <w:abstractNumId w:val="16"/>
  </w:num>
  <w:num w:numId="55">
    <w:abstractNumId w:val="18"/>
  </w:num>
  <w:num w:numId="56">
    <w:abstractNumId w:val="65"/>
  </w:num>
  <w:num w:numId="57">
    <w:abstractNumId w:val="23"/>
  </w:num>
  <w:num w:numId="58">
    <w:abstractNumId w:val="44"/>
  </w:num>
  <w:num w:numId="59">
    <w:abstractNumId w:val="33"/>
  </w:num>
  <w:num w:numId="60">
    <w:abstractNumId w:val="43"/>
  </w:num>
  <w:num w:numId="61">
    <w:abstractNumId w:val="5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543B"/>
    <w:rsid w:val="003A5481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D2D"/>
    <w:rsid w:val="008A67EE"/>
    <w:rsid w:val="008A6864"/>
    <w:rsid w:val="008B1302"/>
    <w:rsid w:val="008B2264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2FB5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76878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5B84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60D7"/>
    <w:rsid w:val="00F5156F"/>
    <w:rsid w:val="00F5158E"/>
    <w:rsid w:val="00F52551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4865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F39E-5CF5-4D65-93B4-9B58CC19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3496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Windows User</cp:lastModifiedBy>
  <cp:revision>4</cp:revision>
  <cp:lastPrinted>2019-02-15T10:37:00Z</cp:lastPrinted>
  <dcterms:created xsi:type="dcterms:W3CDTF">2020-02-17T13:55:00Z</dcterms:created>
  <dcterms:modified xsi:type="dcterms:W3CDTF">2020-02-18T09:41:00Z</dcterms:modified>
</cp:coreProperties>
</file>