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POSIEDZENIE KOMISJI </w:t>
      </w:r>
      <w:r>
        <w:rPr>
          <w:rFonts w:ascii="Times New Roman" w:hAnsi="Times New Roman"/>
          <w:b/>
          <w:sz w:val="24"/>
          <w:szCs w:val="24"/>
        </w:rPr>
        <w:br/>
        <w:t>KOMUNALNEJ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</w:p>
    <w:p w:rsidR="00803E2E" w:rsidRDefault="00803E2E" w:rsidP="00803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E2E" w:rsidRDefault="00803E2E" w:rsidP="00803E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803E2E" w:rsidRDefault="00803E2E" w:rsidP="00803E2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Termin:</w:t>
      </w:r>
      <w:r w:rsidR="00A2026C">
        <w:rPr>
          <w:rFonts w:ascii="Times New Roman" w:hAnsi="Times New Roman"/>
        </w:rPr>
        <w:t xml:space="preserve"> 15.03</w:t>
      </w:r>
      <w:r w:rsidR="00B769E0">
        <w:rPr>
          <w:rFonts w:ascii="Times New Roman" w:hAnsi="Times New Roman"/>
        </w:rPr>
        <w:t>.2021</w:t>
      </w:r>
      <w:proofErr w:type="gramStart"/>
      <w:r w:rsidR="00A2026C">
        <w:rPr>
          <w:rFonts w:ascii="Times New Roman" w:hAnsi="Times New Roman"/>
        </w:rPr>
        <w:t>r</w:t>
      </w:r>
      <w:proofErr w:type="gramEnd"/>
      <w:r w:rsidR="00A2026C">
        <w:rPr>
          <w:rFonts w:ascii="Times New Roman" w:hAnsi="Times New Roman"/>
        </w:rPr>
        <w:t>. (poniedziałek) – 09</w:t>
      </w:r>
      <w:r w:rsidR="00964F09">
        <w:rPr>
          <w:rFonts w:ascii="Times New Roman" w:hAnsi="Times New Roman"/>
        </w:rPr>
        <w:t>:3</w:t>
      </w:r>
      <w:r>
        <w:rPr>
          <w:rFonts w:ascii="Times New Roman" w:hAnsi="Times New Roman"/>
        </w:rPr>
        <w:t>0</w:t>
      </w:r>
    </w:p>
    <w:p w:rsidR="00803E2E" w:rsidRDefault="00803E2E" w:rsidP="00803E2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Miejsce:</w:t>
      </w:r>
      <w:r>
        <w:rPr>
          <w:rFonts w:ascii="Times New Roman" w:hAnsi="Times New Roman"/>
        </w:rPr>
        <w:t xml:space="preserve"> wideokonferencja</w:t>
      </w:r>
      <w:r w:rsidR="00107EA8">
        <w:rPr>
          <w:rFonts w:ascii="Times New Roman" w:hAnsi="Times New Roman"/>
        </w:rPr>
        <w:t>, na żywo</w:t>
      </w:r>
    </w:p>
    <w:p w:rsidR="00803E2E" w:rsidRDefault="00803E2E" w:rsidP="00803E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Tematyka:</w:t>
      </w:r>
    </w:p>
    <w:p w:rsidR="00803E2E" w:rsidRDefault="00803E2E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Otwarcie, stwierdzenie quorum.</w:t>
      </w:r>
    </w:p>
    <w:p w:rsidR="00A2026C" w:rsidRDefault="00A2026C" w:rsidP="00803E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Wiceprzewodniczącego komisji Komunalnej.</w:t>
      </w:r>
    </w:p>
    <w:p w:rsidR="00C02BFB" w:rsidRDefault="00C02BFB" w:rsidP="00C02BFB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przez pracownika Referatu Inwestycji i Gospodarki Komunalnej stanu zasobów lokalowych </w:t>
      </w:r>
      <w:r w:rsidR="00B533CB">
        <w:rPr>
          <w:rFonts w:ascii="Times New Roman" w:hAnsi="Times New Roman"/>
          <w:sz w:val="24"/>
          <w:szCs w:val="24"/>
        </w:rPr>
        <w:t>gminy Ustronie Morskie.</w:t>
      </w:r>
    </w:p>
    <w:p w:rsidR="00C02BFB" w:rsidRDefault="00C02BFB" w:rsidP="00C02BFB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przez Skarbnika Gminy stanu finansowego z tytułu użytkowania gminnych zasobów lokalowych</w:t>
      </w:r>
      <w:r w:rsidR="00B533CB">
        <w:rPr>
          <w:rFonts w:ascii="Times New Roman" w:hAnsi="Times New Roman"/>
          <w:sz w:val="24"/>
          <w:szCs w:val="24"/>
        </w:rPr>
        <w:t>.</w:t>
      </w:r>
    </w:p>
    <w:p w:rsidR="00A2026C" w:rsidRPr="00107EA8" w:rsidRDefault="00A2026C" w:rsidP="00A2026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Dyskusja o zanieczyszczeniu dróg na terenie gminy Ustronie Morskie.</w:t>
      </w:r>
    </w:p>
    <w:p w:rsidR="00B769E0" w:rsidRDefault="00107EA8" w:rsidP="00CB7C6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na temat gospodarki odpadami komunalnymi, bieżące funkcjonowanie systemu, sprawozdanie za </w:t>
      </w:r>
      <w:r w:rsidR="00FB469B">
        <w:rPr>
          <w:rFonts w:ascii="Times New Roman" w:hAnsi="Times New Roman"/>
          <w:sz w:val="24"/>
          <w:szCs w:val="24"/>
        </w:rPr>
        <w:t>luty</w:t>
      </w:r>
      <w:r>
        <w:rPr>
          <w:rFonts w:ascii="Times New Roman" w:hAnsi="Times New Roman"/>
          <w:sz w:val="24"/>
          <w:szCs w:val="24"/>
        </w:rPr>
        <w:t xml:space="preserve"> 2021r.</w:t>
      </w:r>
    </w:p>
    <w:p w:rsidR="00107EA8" w:rsidRDefault="00107EA8" w:rsidP="00CB7C6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utworzenie</w:t>
      </w:r>
      <w:r w:rsidR="00251AE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nowej atrakcji turystyczno- rekreacyjnej na działce </w:t>
      </w:r>
      <w:r w:rsidR="00BA716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nr</w:t>
      </w:r>
      <w:r w:rsidR="00251AE1">
        <w:rPr>
          <w:rFonts w:ascii="Times New Roman" w:hAnsi="Times New Roman"/>
          <w:sz w:val="24"/>
          <w:szCs w:val="24"/>
        </w:rPr>
        <w:t xml:space="preserve"> 1080/3, 1080/4, 1080/5 w obrębie </w:t>
      </w:r>
      <w:r>
        <w:rPr>
          <w:rFonts w:ascii="Times New Roman" w:hAnsi="Times New Roman"/>
          <w:sz w:val="24"/>
          <w:szCs w:val="24"/>
        </w:rPr>
        <w:t>Ustroniu Morskim.</w:t>
      </w:r>
    </w:p>
    <w:p w:rsidR="00C02BFB" w:rsidRDefault="00B533CB" w:rsidP="00CB7C6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 i wolne wnioski.</w:t>
      </w:r>
    </w:p>
    <w:p w:rsidR="00803E2E" w:rsidRDefault="00803E2E" w:rsidP="00803E2E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posiedzenia.</w:t>
      </w:r>
    </w:p>
    <w:p w:rsidR="001C3C99" w:rsidRDefault="001C3C99"/>
    <w:p w:rsidR="00B769E0" w:rsidRDefault="00B769E0" w:rsidP="00B769E0">
      <w:pPr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Komunalnej</w:t>
      </w:r>
      <w:r>
        <w:rPr>
          <w:rFonts w:ascii="Times New Roman" w:hAnsi="Times New Roman"/>
          <w:sz w:val="24"/>
          <w:szCs w:val="24"/>
        </w:rPr>
        <w:br/>
      </w:r>
    </w:p>
    <w:p w:rsidR="00B769E0" w:rsidRDefault="00B769E0" w:rsidP="00B769E0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Andrzej Staszak</w:t>
      </w:r>
    </w:p>
    <w:p w:rsidR="00B769E0" w:rsidRDefault="00B769E0" w:rsidP="00B769E0">
      <w:pPr>
        <w:ind w:left="360"/>
        <w:rPr>
          <w:rFonts w:ascii="Times New Roman" w:hAnsi="Times New Roman"/>
          <w:sz w:val="24"/>
          <w:szCs w:val="24"/>
        </w:rPr>
      </w:pPr>
    </w:p>
    <w:p w:rsidR="00B769E0" w:rsidRDefault="00B769E0" w:rsidP="00B769E0">
      <w:pPr>
        <w:jc w:val="right"/>
      </w:pPr>
    </w:p>
    <w:sectPr w:rsidR="00B769E0" w:rsidSect="001C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31D"/>
    <w:multiLevelType w:val="hybridMultilevel"/>
    <w:tmpl w:val="F85CA774"/>
    <w:lvl w:ilvl="0" w:tplc="B748B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3E2E"/>
    <w:rsid w:val="0010506E"/>
    <w:rsid w:val="00107EA8"/>
    <w:rsid w:val="001810D6"/>
    <w:rsid w:val="001832D8"/>
    <w:rsid w:val="00196534"/>
    <w:rsid w:val="001C3C99"/>
    <w:rsid w:val="00215427"/>
    <w:rsid w:val="00251AE1"/>
    <w:rsid w:val="002A532C"/>
    <w:rsid w:val="002A64B8"/>
    <w:rsid w:val="003C5B36"/>
    <w:rsid w:val="004557C9"/>
    <w:rsid w:val="004E64A1"/>
    <w:rsid w:val="00521E93"/>
    <w:rsid w:val="0054377B"/>
    <w:rsid w:val="007B58E7"/>
    <w:rsid w:val="00803E2E"/>
    <w:rsid w:val="008B6467"/>
    <w:rsid w:val="008E6350"/>
    <w:rsid w:val="00964F09"/>
    <w:rsid w:val="00976810"/>
    <w:rsid w:val="009B5D18"/>
    <w:rsid w:val="009D5E86"/>
    <w:rsid w:val="00A2026C"/>
    <w:rsid w:val="00A45110"/>
    <w:rsid w:val="00B07475"/>
    <w:rsid w:val="00B074E4"/>
    <w:rsid w:val="00B143DC"/>
    <w:rsid w:val="00B533CB"/>
    <w:rsid w:val="00B769E0"/>
    <w:rsid w:val="00BA716F"/>
    <w:rsid w:val="00C02BFB"/>
    <w:rsid w:val="00CB7C6C"/>
    <w:rsid w:val="00D32D71"/>
    <w:rsid w:val="00DB6FBF"/>
    <w:rsid w:val="00E46D8A"/>
    <w:rsid w:val="00EC6A14"/>
    <w:rsid w:val="00F00385"/>
    <w:rsid w:val="00FB469B"/>
    <w:rsid w:val="00FB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2021-02-12T11:49:00Z</cp:lastPrinted>
  <dcterms:created xsi:type="dcterms:W3CDTF">2020-11-18T09:32:00Z</dcterms:created>
  <dcterms:modified xsi:type="dcterms:W3CDTF">2021-03-11T11:06:00Z</dcterms:modified>
</cp:coreProperties>
</file>