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1" w:rsidRPr="00ED25F6" w:rsidRDefault="00FF0F51" w:rsidP="00FF0F51">
      <w:pPr>
        <w:tabs>
          <w:tab w:val="right" w:pos="9498"/>
        </w:tabs>
        <w:jc w:val="right"/>
        <w:rPr>
          <w:rFonts w:ascii="Arial" w:hAnsi="Arial" w:cs="Arial"/>
          <w:sz w:val="22"/>
          <w:szCs w:val="22"/>
          <w:lang w:val="pl-PL"/>
        </w:rPr>
      </w:pPr>
      <w:r w:rsidRPr="00ED25F6">
        <w:rPr>
          <w:rFonts w:ascii="Arial" w:hAnsi="Arial" w:cs="Arial"/>
          <w:sz w:val="22"/>
          <w:szCs w:val="22"/>
          <w:lang w:val="pl-PL"/>
        </w:rPr>
        <w:t xml:space="preserve">Ustronie Morskie, dn. </w:t>
      </w:r>
      <w:r w:rsidR="00255288" w:rsidRPr="00ED25F6">
        <w:rPr>
          <w:rFonts w:ascii="Arial" w:hAnsi="Arial" w:cs="Arial"/>
          <w:sz w:val="22"/>
          <w:szCs w:val="22"/>
          <w:lang w:val="pl-PL"/>
        </w:rPr>
        <w:t>07.04</w:t>
      </w:r>
      <w:r w:rsidRPr="00ED25F6">
        <w:rPr>
          <w:rFonts w:ascii="Arial" w:hAnsi="Arial" w:cs="Arial"/>
          <w:sz w:val="22"/>
          <w:szCs w:val="22"/>
          <w:lang w:val="pl-PL"/>
        </w:rPr>
        <w:t>.2022 r.</w:t>
      </w:r>
    </w:p>
    <w:p w:rsidR="00FF0F51" w:rsidRPr="00ED25F6" w:rsidRDefault="00FF0F51" w:rsidP="00FF0F51">
      <w:pPr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p w:rsidR="005B6F47" w:rsidRPr="00ED25F6" w:rsidRDefault="005B6F47" w:rsidP="00FF0F51">
      <w:pPr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p w:rsidR="005B6F47" w:rsidRPr="00ED25F6" w:rsidRDefault="005B6F47" w:rsidP="00FF0F51">
      <w:pPr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p w:rsidR="00FF0F51" w:rsidRPr="00ED25F6" w:rsidRDefault="00FF0F51" w:rsidP="00FF0F51">
      <w:pPr>
        <w:jc w:val="center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ED25F6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Wykonawcy biorący udział w postępowaniu </w:t>
      </w:r>
      <w:r w:rsidRPr="00ED25F6">
        <w:rPr>
          <w:rFonts w:ascii="Arial" w:hAnsi="Arial" w:cs="Arial"/>
          <w:b/>
          <w:bCs/>
          <w:iCs/>
          <w:sz w:val="22"/>
          <w:szCs w:val="22"/>
          <w:lang w:val="pl-PL"/>
        </w:rPr>
        <w:br/>
        <w:t>o udzielenie zamówienia publicznego</w:t>
      </w:r>
    </w:p>
    <w:p w:rsidR="00FF0F51" w:rsidRPr="00ED25F6" w:rsidRDefault="00FF0F51" w:rsidP="00FF0F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p w:rsidR="00FF0F51" w:rsidRPr="00ED25F6" w:rsidRDefault="00FF0F51" w:rsidP="00FF0F51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2"/>
          <w:szCs w:val="22"/>
          <w:lang w:val="pl-PL"/>
        </w:rPr>
      </w:pPr>
      <w:r w:rsidRPr="00ED25F6">
        <w:rPr>
          <w:rFonts w:ascii="Arial" w:eastAsia="Arial Unicode MS" w:hAnsi="Arial" w:cs="Arial"/>
          <w:b/>
          <w:kern w:val="3"/>
          <w:sz w:val="22"/>
          <w:szCs w:val="22"/>
          <w:lang w:val="pl-PL"/>
        </w:rPr>
        <w:t xml:space="preserve">Treść zapytań od wykonawców i wyjaśnienia treści specyfikacji warunków zamówienia </w:t>
      </w:r>
    </w:p>
    <w:p w:rsidR="00FF0F51" w:rsidRPr="00ED25F6" w:rsidRDefault="00FF0F51" w:rsidP="00FF0F51">
      <w:pPr>
        <w:tabs>
          <w:tab w:val="left" w:leader="dot" w:pos="9360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F0F51" w:rsidRPr="00ED25F6" w:rsidRDefault="00FF0F51" w:rsidP="00FF0F51">
      <w:pPr>
        <w:tabs>
          <w:tab w:val="left" w:leader="dot" w:pos="9360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F0F51" w:rsidRPr="00ED25F6" w:rsidRDefault="00FF0F51" w:rsidP="00FF0F51">
      <w:pPr>
        <w:tabs>
          <w:tab w:val="left" w:pos="1134"/>
        </w:tabs>
        <w:ind w:left="1134" w:hanging="1134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25F6">
        <w:rPr>
          <w:rFonts w:ascii="Arial" w:eastAsia="Times New Roman" w:hAnsi="Arial" w:cs="Arial"/>
          <w:sz w:val="22"/>
          <w:szCs w:val="22"/>
          <w:lang w:val="pl-PL"/>
        </w:rPr>
        <w:t>dotyczy:</w:t>
      </w:r>
      <w:r w:rsidRPr="00ED25F6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ED25F6">
        <w:rPr>
          <w:rFonts w:ascii="Arial" w:eastAsia="Times New Roman" w:hAnsi="Arial" w:cs="Arial"/>
          <w:sz w:val="22"/>
          <w:szCs w:val="22"/>
          <w:u w:val="single"/>
          <w:lang w:val="pl-PL"/>
        </w:rPr>
        <w:t>postępowanie o udzielenie zamówienia publicznego nr IK.271.</w:t>
      </w:r>
      <w:r w:rsidR="00255288" w:rsidRPr="00ED25F6">
        <w:rPr>
          <w:rFonts w:ascii="Arial" w:eastAsia="Times New Roman" w:hAnsi="Arial" w:cs="Arial"/>
          <w:sz w:val="22"/>
          <w:szCs w:val="22"/>
          <w:u w:val="single"/>
          <w:lang w:val="pl-PL"/>
        </w:rPr>
        <w:t>7</w:t>
      </w:r>
      <w:r w:rsidR="00AA6B77" w:rsidRPr="00ED25F6">
        <w:rPr>
          <w:rFonts w:ascii="Arial" w:eastAsia="Times New Roman" w:hAnsi="Arial" w:cs="Arial"/>
          <w:sz w:val="22"/>
          <w:szCs w:val="22"/>
          <w:u w:val="single"/>
          <w:lang w:val="pl-PL"/>
        </w:rPr>
        <w:t>.2022</w:t>
      </w:r>
      <w:r w:rsidRPr="00ED25F6">
        <w:rPr>
          <w:rFonts w:ascii="Arial" w:eastAsia="Times New Roman" w:hAnsi="Arial" w:cs="Arial"/>
          <w:sz w:val="22"/>
          <w:szCs w:val="22"/>
          <w:u w:val="single"/>
          <w:lang w:val="pl-PL"/>
        </w:rPr>
        <w:t>.IKIV – „</w:t>
      </w:r>
      <w:bookmarkStart w:id="0" w:name="_Hlk95978931"/>
      <w:r w:rsidR="00B56FAA" w:rsidRPr="00ED25F6">
        <w:rPr>
          <w:rFonts w:ascii="Arial" w:hAnsi="Arial" w:cs="Arial"/>
          <w:sz w:val="22"/>
          <w:szCs w:val="22"/>
          <w:u w:val="single"/>
          <w:lang w:val="pl-PL"/>
        </w:rPr>
        <w:t>Przebudowa i rozbudowa amfiteatru w Ustroniu Morskim</w:t>
      </w:r>
      <w:bookmarkEnd w:id="0"/>
      <w:r w:rsidRPr="00ED25F6">
        <w:rPr>
          <w:rFonts w:ascii="Arial" w:eastAsia="Times New Roman" w:hAnsi="Arial" w:cs="Arial"/>
          <w:sz w:val="22"/>
          <w:szCs w:val="22"/>
          <w:u w:val="single"/>
          <w:lang w:val="pl-PL"/>
        </w:rPr>
        <w:t>”</w:t>
      </w:r>
    </w:p>
    <w:p w:rsidR="00FF0F51" w:rsidRPr="00ED25F6" w:rsidRDefault="00FF0F51" w:rsidP="00FF0F5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F0F51" w:rsidRPr="00ED25F6" w:rsidRDefault="00FF0F51" w:rsidP="00FF0F51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ED25F6">
        <w:rPr>
          <w:rFonts w:ascii="Arial" w:hAnsi="Arial" w:cs="Arial"/>
          <w:sz w:val="22"/>
          <w:szCs w:val="22"/>
          <w:lang w:val="pl-PL"/>
        </w:rPr>
        <w:t xml:space="preserve">Gmina Ustronie Morskie, jako zamawiający, działając zgodnie z art. 284 ust. 6 ustawy, </w:t>
      </w:r>
      <w:r w:rsidRPr="00ED25F6">
        <w:rPr>
          <w:rFonts w:ascii="Arial" w:hAnsi="Arial" w:cs="Arial"/>
          <w:sz w:val="22"/>
          <w:szCs w:val="22"/>
          <w:u w:val="single"/>
          <w:lang w:val="pl-PL"/>
        </w:rPr>
        <w:t>przekazuje treść zapytań od wykonawców i wyjaśnienia dotyczące treści specyfikacji warunków zamówienia, zwanej dalej „SWZ”:</w:t>
      </w:r>
    </w:p>
    <w:p w:rsidR="00FF0F51" w:rsidRPr="00ED25F6" w:rsidRDefault="00FF0F51" w:rsidP="00FF7CB2">
      <w:pPr>
        <w:tabs>
          <w:tab w:val="left" w:leader="dot" w:pos="9360"/>
        </w:tabs>
        <w:rPr>
          <w:rFonts w:ascii="Arial" w:hAnsi="Arial" w:cs="Arial"/>
          <w:sz w:val="22"/>
          <w:szCs w:val="22"/>
          <w:lang w:val="pl-PL"/>
        </w:rPr>
      </w:pPr>
    </w:p>
    <w:p w:rsidR="00BA31AD" w:rsidRPr="00ED25F6" w:rsidRDefault="00BA31A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FF0F51" w:rsidRPr="00ED25F6" w:rsidRDefault="00FF0F5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pl-PL"/>
        </w:rPr>
      </w:pPr>
    </w:p>
    <w:p w:rsidR="00FF0F51" w:rsidRPr="00ED25F6" w:rsidRDefault="00FF0F5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pl-PL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0"/>
      </w:tblGrid>
      <w:tr w:rsidR="00322B49" w:rsidRPr="00ED25F6">
        <w:tc>
          <w:tcPr>
            <w:tcW w:w="9180" w:type="dxa"/>
            <w:shd w:val="clear" w:color="auto" w:fill="F2F2F2"/>
          </w:tcPr>
          <w:p w:rsidR="00C63D20" w:rsidRPr="00ED25F6" w:rsidRDefault="005B6F47" w:rsidP="00C63D20">
            <w:pPr>
              <w:pStyle w:val="Normalny1"/>
              <w:keepNext/>
              <w:keepLines/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</w:pPr>
            <w:r w:rsidRPr="00ED25F6"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  <w:t>Pytanie 1</w:t>
            </w:r>
          </w:p>
          <w:p w:rsidR="00B56FAA" w:rsidRPr="00ED25F6" w:rsidRDefault="00255288" w:rsidP="00255288">
            <w:pPr>
              <w:pStyle w:val="Normalny1"/>
              <w:keepNext/>
              <w:keepLines/>
              <w:spacing w:before="120" w:after="120"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</w:pPr>
            <w:r w:rsidRPr="00ED25F6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W odniesieniu do zapisów SWZ Zamawiający oczekuje wskazania w formularzu oferty ilości lat doświadczenia kierownika budowy (kryterium cenowe) oraz załączenia wraz z ofertą wykazu osób. W jaki sposób Zamawiający zamierza zweryfikować ilość lat doświadczenia kierownika budowy? Czy jedynie na podstawie oświadczenia w formularzu? W Wykazie osób w kolumnie „Doświadczenie zawodowe w pełnieniu funkcji” Zamawiający doprecyzowuje: „podać nazwy oraz wartości zadań”. Czy w przywołanej kolumnie zamiast „wartości zadań” (nie stanowiącej żadnego kryterium) nie powinno być „podać nazwy zadań oraz okres pełnienia funkcji”, tak by zamawiający mógł zweryfikować podaną w formularzu ilość lat doświadczenia?</w:t>
            </w:r>
          </w:p>
        </w:tc>
      </w:tr>
    </w:tbl>
    <w:p w:rsidR="00BA31AD" w:rsidRPr="00ED25F6" w:rsidRDefault="005B6F47" w:rsidP="00C63D20">
      <w:pPr>
        <w:pStyle w:val="Normalny1"/>
        <w:keepNext/>
        <w:keepLines/>
        <w:spacing w:before="120" w:after="12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  <w:lang w:val="pl-PL"/>
        </w:rPr>
      </w:pPr>
      <w:r w:rsidRPr="00ED25F6">
        <w:rPr>
          <w:rFonts w:ascii="Arial" w:eastAsia="Arial" w:hAnsi="Arial" w:cs="Arial"/>
          <w:b/>
          <w:sz w:val="22"/>
          <w:szCs w:val="22"/>
          <w:u w:val="single"/>
          <w:lang w:val="pl-PL"/>
        </w:rPr>
        <w:t xml:space="preserve">ODPOWIEDŹ </w:t>
      </w:r>
    </w:p>
    <w:p w:rsidR="00C63D20" w:rsidRPr="00ED25F6" w:rsidRDefault="00ED25F6" w:rsidP="003D6526">
      <w:pPr>
        <w:pStyle w:val="Normalny1"/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ED25F6">
        <w:rPr>
          <w:rFonts w:ascii="Arial" w:eastAsia="Arial" w:hAnsi="Arial" w:cs="Arial"/>
          <w:sz w:val="20"/>
          <w:szCs w:val="20"/>
          <w:lang w:val="pl-PL"/>
        </w:rPr>
        <w:t>Zamawiający wpro</w:t>
      </w:r>
      <w:r w:rsidR="003D6526" w:rsidRPr="00ED25F6">
        <w:rPr>
          <w:rFonts w:ascii="Arial" w:eastAsia="Arial" w:hAnsi="Arial" w:cs="Arial"/>
          <w:sz w:val="20"/>
          <w:szCs w:val="20"/>
          <w:lang w:val="pl-PL"/>
        </w:rPr>
        <w:t xml:space="preserve">wadza zmianę w </w:t>
      </w:r>
      <w:r w:rsidRPr="00ED25F6">
        <w:rPr>
          <w:rFonts w:ascii="Arial" w:eastAsia="Arial" w:hAnsi="Arial" w:cs="Arial"/>
          <w:sz w:val="20"/>
          <w:szCs w:val="20"/>
          <w:lang w:val="pl-PL"/>
        </w:rPr>
        <w:t>tabeli pn. wykaz</w:t>
      </w:r>
      <w:r w:rsidR="00E13441" w:rsidRPr="00ED25F6">
        <w:rPr>
          <w:rFonts w:ascii="Arial" w:eastAsia="Arial" w:hAnsi="Arial" w:cs="Arial"/>
          <w:sz w:val="20"/>
          <w:szCs w:val="20"/>
          <w:lang w:val="pl-PL"/>
        </w:rPr>
        <w:t xml:space="preserve"> osób</w:t>
      </w:r>
      <w:r w:rsidR="00C63D20" w:rsidRPr="00ED25F6">
        <w:rPr>
          <w:rFonts w:ascii="Arial" w:eastAsia="Arial" w:hAnsi="Arial" w:cs="Arial"/>
          <w:sz w:val="20"/>
          <w:szCs w:val="20"/>
          <w:lang w:val="pl-PL"/>
        </w:rPr>
        <w:t>.</w:t>
      </w:r>
      <w:r w:rsidR="00E13441" w:rsidRPr="00ED25F6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ED25F6">
        <w:rPr>
          <w:rFonts w:ascii="Arial" w:eastAsia="Arial" w:hAnsi="Arial" w:cs="Arial"/>
          <w:sz w:val="20"/>
          <w:szCs w:val="20"/>
          <w:lang w:val="pl-PL"/>
        </w:rPr>
        <w:t>Zamawiający</w:t>
      </w:r>
      <w:r w:rsidR="00E13441" w:rsidRPr="00ED25F6">
        <w:rPr>
          <w:rFonts w:ascii="Arial" w:eastAsia="Arial" w:hAnsi="Arial" w:cs="Arial"/>
          <w:sz w:val="20"/>
          <w:szCs w:val="20"/>
          <w:lang w:val="pl-PL"/>
        </w:rPr>
        <w:t xml:space="preserve"> weryfikuje doświadczenie kierownika budowy na podstawie oświadczenia wykonawcy oraz wypełnionego wykazu osób.</w:t>
      </w:r>
      <w:r w:rsidR="003D6526" w:rsidRPr="00ED25F6">
        <w:rPr>
          <w:rFonts w:ascii="Arial" w:eastAsia="Arial" w:hAnsi="Arial" w:cs="Arial"/>
          <w:sz w:val="20"/>
          <w:szCs w:val="20"/>
          <w:lang w:val="pl-PL"/>
        </w:rPr>
        <w:t xml:space="preserve"> Jednocześnie przypomina</w:t>
      </w:r>
      <w:r w:rsidR="00E13441" w:rsidRPr="00ED25F6">
        <w:rPr>
          <w:rFonts w:ascii="Arial" w:eastAsia="Arial" w:hAnsi="Arial" w:cs="Arial"/>
          <w:sz w:val="20"/>
          <w:szCs w:val="20"/>
          <w:lang w:val="pl-PL"/>
        </w:rPr>
        <w:t xml:space="preserve"> się</w:t>
      </w:r>
      <w:r w:rsidR="003D6526" w:rsidRPr="00ED25F6">
        <w:rPr>
          <w:rFonts w:ascii="Arial" w:eastAsia="Arial" w:hAnsi="Arial" w:cs="Arial"/>
          <w:sz w:val="20"/>
          <w:szCs w:val="20"/>
          <w:lang w:val="pl-PL"/>
        </w:rPr>
        <w:t xml:space="preserve">, że wszelkie oświadczenia składane przez wykonawcę w </w:t>
      </w:r>
      <w:r w:rsidRPr="00ED25F6">
        <w:rPr>
          <w:rFonts w:ascii="Arial" w:eastAsia="Arial" w:hAnsi="Arial" w:cs="Arial"/>
          <w:sz w:val="20"/>
          <w:szCs w:val="20"/>
          <w:lang w:val="pl-PL"/>
        </w:rPr>
        <w:t>postępowaniu</w:t>
      </w:r>
      <w:r w:rsidR="003D6526" w:rsidRPr="00ED25F6">
        <w:rPr>
          <w:rFonts w:ascii="Arial" w:eastAsia="Arial" w:hAnsi="Arial" w:cs="Arial"/>
          <w:sz w:val="20"/>
          <w:szCs w:val="20"/>
          <w:lang w:val="pl-PL"/>
        </w:rPr>
        <w:t xml:space="preserve"> o udzielenie zamówienia publicznego składane są pod rygorem odpowiedzialności karnej za fałszywe zeznania zgodnie z art. 233 § 1 Kodeksu karnego (Dz.U.2021.2345 t.j. ze zm., dalej kk), oraz pod rygorem odpowiedzialności za poświadczenie nieprawdy w dokumentach w celu uzyskania zamówienia publicznego zgodnie z art. 297 § 1 kk.</w:t>
      </w:r>
    </w:p>
    <w:p w:rsidR="00BA31AD" w:rsidRPr="00ED25F6" w:rsidRDefault="00BA31AD">
      <w:pPr>
        <w:pStyle w:val="Normalny1"/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2A65E2" w:rsidRPr="00ED25F6" w:rsidRDefault="002A65E2" w:rsidP="002A65E2">
      <w:pPr>
        <w:keepNext/>
        <w:keepLines/>
        <w:spacing w:after="200" w:line="276" w:lineRule="auto"/>
        <w:ind w:left="5103"/>
        <w:jc w:val="center"/>
        <w:rPr>
          <w:rFonts w:ascii="Arial" w:eastAsia="MS Mincho" w:hAnsi="Arial" w:cs="Arial"/>
          <w:i/>
          <w:noProof/>
          <w:sz w:val="22"/>
          <w:szCs w:val="22"/>
          <w:lang w:val="pl-PL" w:eastAsia="en-US"/>
        </w:rPr>
      </w:pPr>
      <w:bookmarkStart w:id="1" w:name="_Hlk95148640"/>
      <w:r w:rsidRPr="00ED25F6">
        <w:rPr>
          <w:rFonts w:ascii="Arial" w:eastAsia="MS Mincho" w:hAnsi="Arial" w:cs="Arial"/>
          <w:i/>
          <w:noProof/>
          <w:sz w:val="22"/>
          <w:szCs w:val="22"/>
          <w:lang w:val="pl-PL" w:eastAsia="en-US"/>
        </w:rPr>
        <w:t>Zatwierdził:</w:t>
      </w:r>
    </w:p>
    <w:p w:rsidR="002A65E2" w:rsidRPr="00ED25F6" w:rsidRDefault="002A65E2" w:rsidP="002A65E2">
      <w:pPr>
        <w:keepNext/>
        <w:keepLines/>
        <w:spacing w:line="276" w:lineRule="auto"/>
        <w:ind w:left="5103"/>
        <w:jc w:val="center"/>
        <w:rPr>
          <w:rFonts w:ascii="Arial" w:eastAsia="MS Mincho" w:hAnsi="Arial" w:cs="Arial"/>
          <w:noProof/>
          <w:sz w:val="22"/>
          <w:szCs w:val="22"/>
          <w:lang w:val="pl-PL" w:eastAsia="en-US"/>
        </w:rPr>
      </w:pPr>
      <w:r w:rsidRPr="00ED25F6">
        <w:rPr>
          <w:rFonts w:ascii="Arial" w:eastAsia="MS Mincho" w:hAnsi="Arial" w:cs="Arial"/>
          <w:noProof/>
          <w:sz w:val="22"/>
          <w:szCs w:val="22"/>
          <w:lang w:val="pl-PL" w:eastAsia="en-US"/>
        </w:rPr>
        <w:t>Sylwia Halama</w:t>
      </w:r>
    </w:p>
    <w:p w:rsidR="002A65E2" w:rsidRPr="00ED25F6" w:rsidRDefault="002A65E2" w:rsidP="002A65E2">
      <w:pPr>
        <w:keepNext/>
        <w:keepLines/>
        <w:spacing w:line="276" w:lineRule="auto"/>
        <w:ind w:left="5103"/>
        <w:jc w:val="center"/>
        <w:rPr>
          <w:rFonts w:ascii="Arial" w:eastAsia="MS Mincho" w:hAnsi="Arial" w:cs="Arial"/>
          <w:noProof/>
          <w:sz w:val="18"/>
          <w:szCs w:val="18"/>
          <w:lang w:val="pl-PL" w:eastAsia="en-US"/>
        </w:rPr>
      </w:pPr>
      <w:r w:rsidRPr="00ED25F6">
        <w:rPr>
          <w:rFonts w:ascii="Arial" w:eastAsia="MS Mincho" w:hAnsi="Arial" w:cs="Arial"/>
          <w:noProof/>
          <w:sz w:val="18"/>
          <w:szCs w:val="18"/>
          <w:lang w:val="pl-PL" w:eastAsia="en-US"/>
        </w:rPr>
        <w:t>Zastępca Wójta Gminy Ustronie Morskie</w:t>
      </w:r>
      <w:bookmarkEnd w:id="1"/>
    </w:p>
    <w:p w:rsidR="002A65E2" w:rsidRPr="00ED25F6" w:rsidRDefault="002A65E2">
      <w:pPr>
        <w:pStyle w:val="Normalny1"/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sectPr w:rsidR="002A65E2" w:rsidRPr="00ED25F6" w:rsidSect="00BA31AD">
      <w:headerReference w:type="first" r:id="rId7"/>
      <w:footerReference w:type="first" r:id="rId8"/>
      <w:pgSz w:w="11900" w:h="16840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98" w:rsidRDefault="00BD4D98" w:rsidP="00B56FAA">
      <w:r>
        <w:separator/>
      </w:r>
    </w:p>
  </w:endnote>
  <w:endnote w:type="continuationSeparator" w:id="0">
    <w:p w:rsidR="00BD4D98" w:rsidRDefault="00BD4D98" w:rsidP="00B5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AA" w:rsidRPr="00B56FAA" w:rsidRDefault="00B56FAA" w:rsidP="00B56FAA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val="pl-PL"/>
      </w:rPr>
    </w:pPr>
    <w:bookmarkStart w:id="4" w:name="_Hlk96259567"/>
    <w:bookmarkStart w:id="5" w:name="_Hlk96259568"/>
  </w:p>
  <w:tbl>
    <w:tblPr>
      <w:tblStyle w:val="Tabela-Siatka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2"/>
    </w:tblGrid>
    <w:tr w:rsidR="00B56FAA" w:rsidRPr="00B56FAA" w:rsidTr="00586F34">
      <w:tc>
        <w:tcPr>
          <w:tcW w:w="10031" w:type="dxa"/>
        </w:tcPr>
        <w:p w:rsidR="00B56FAA" w:rsidRPr="00B56FAA" w:rsidRDefault="00B56FAA" w:rsidP="00B56FAA">
          <w:pPr>
            <w:tabs>
              <w:tab w:val="center" w:pos="4536"/>
              <w:tab w:val="right" w:pos="9072"/>
            </w:tabs>
            <w:jc w:val="center"/>
            <w:rPr>
              <w:rFonts w:eastAsia="Times New Roman" w:cs="Calibri"/>
              <w:sz w:val="20"/>
              <w:szCs w:val="20"/>
            </w:rPr>
          </w:pPr>
          <w:r w:rsidRPr="00B56FAA">
            <w:rPr>
              <w:rFonts w:eastAsia="Times New Roman" w:cs="Calibri"/>
              <w:sz w:val="20"/>
              <w:szCs w:val="20"/>
            </w:rPr>
            <w:t>Rządowy Fundusz Polski Ład: Program Inwestycji Strategicznych</w:t>
          </w:r>
        </w:p>
        <w:p w:rsidR="00B56FAA" w:rsidRPr="00B56FAA" w:rsidRDefault="00B56FAA" w:rsidP="00B56FAA">
          <w:pPr>
            <w:tabs>
              <w:tab w:val="center" w:pos="4536"/>
              <w:tab w:val="right" w:pos="9072"/>
            </w:tabs>
            <w:jc w:val="center"/>
            <w:rPr>
              <w:rFonts w:eastAsia="Times New Roman" w:cs="Calibri"/>
              <w:sz w:val="20"/>
              <w:szCs w:val="20"/>
            </w:rPr>
          </w:pPr>
          <w:r w:rsidRPr="00B56FAA">
            <w:rPr>
              <w:rFonts w:eastAsia="Times New Roman" w:cs="Calibri"/>
              <w:sz w:val="20"/>
              <w:szCs w:val="20"/>
            </w:rPr>
            <w:t>„Przebudowa i rozbudowa amfiteatru w Ustroniu Morskim”</w:t>
          </w:r>
        </w:p>
      </w:tc>
    </w:tr>
    <w:bookmarkEnd w:id="4"/>
    <w:bookmarkEnd w:id="5"/>
  </w:tbl>
  <w:p w:rsidR="00B56FAA" w:rsidRDefault="00B56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98" w:rsidRDefault="00BD4D98" w:rsidP="00B56FAA">
      <w:r>
        <w:separator/>
      </w:r>
    </w:p>
  </w:footnote>
  <w:footnote w:type="continuationSeparator" w:id="0">
    <w:p w:rsidR="00BD4D98" w:rsidRDefault="00BD4D98" w:rsidP="00B5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0"/>
      <w:gridCol w:w="2182"/>
      <w:gridCol w:w="2647"/>
      <w:gridCol w:w="2223"/>
    </w:tblGrid>
    <w:tr w:rsidR="00B56FAA" w:rsidRPr="00B56FAA" w:rsidTr="00586F34">
      <w:trPr>
        <w:jc w:val="center"/>
      </w:trPr>
      <w:tc>
        <w:tcPr>
          <w:tcW w:w="2301" w:type="dxa"/>
        </w:tcPr>
        <w:bookmarkStart w:id="2" w:name="_Hlk96259482"/>
        <w:bookmarkStart w:id="3" w:name="_Hlk96259483"/>
        <w:p w:rsidR="00B56FAA" w:rsidRPr="00B56FAA" w:rsidRDefault="00B56FAA" w:rsidP="00B56FAA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Times New Roman"/>
            </w:rPr>
          </w:pPr>
          <w:r w:rsidRPr="00B56FAA">
            <w:rPr>
              <w:rFonts w:ascii="Cambria" w:eastAsia="Times New Roman" w:hAnsi="Cambria" w:cs="Cambria"/>
              <w:sz w:val="24"/>
              <w:szCs w:val="24"/>
              <w:lang w:val="cs-CZ" w:eastAsia="pl-PL"/>
            </w:rP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25pt;height:43.0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10846078" r:id="rId2"/>
            </w:object>
          </w:r>
        </w:p>
      </w:tc>
      <w:tc>
        <w:tcPr>
          <w:tcW w:w="2301" w:type="dxa"/>
        </w:tcPr>
        <w:p w:rsidR="00B56FAA" w:rsidRPr="00B56FAA" w:rsidRDefault="00B56FAA" w:rsidP="00B56FAA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Times New Roman"/>
            </w:rPr>
          </w:pPr>
          <w:r w:rsidRPr="00B56FAA">
            <w:rPr>
              <w:rFonts w:ascii="Cambria" w:eastAsia="Times New Roman" w:hAnsi="Cambria" w:cs="Cambria"/>
              <w:sz w:val="24"/>
              <w:szCs w:val="24"/>
              <w:lang w:val="cs-CZ" w:eastAsia="pl-PL"/>
            </w:rPr>
            <w:object w:dxaOrig="4259" w:dyaOrig="5009">
              <v:shape id="_x0000_i1026" type="#_x0000_t75" style="width:35.65pt;height:43.0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10846079" r:id="rId4"/>
            </w:object>
          </w:r>
        </w:p>
      </w:tc>
      <w:tc>
        <w:tcPr>
          <w:tcW w:w="2301" w:type="dxa"/>
        </w:tcPr>
        <w:p w:rsidR="00B56FAA" w:rsidRPr="00B56FAA" w:rsidRDefault="00B56FAA" w:rsidP="00B56FAA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Times New Roman"/>
            </w:rPr>
          </w:pPr>
          <w:r w:rsidRPr="00B56FAA">
            <w:rPr>
              <w:rFonts w:eastAsia="Times New Roman"/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B56FAA" w:rsidRPr="00B56FAA" w:rsidRDefault="00B56FAA" w:rsidP="00B56FAA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Times New Roman"/>
            </w:rPr>
          </w:pPr>
          <w:r w:rsidRPr="00B56FAA">
            <w:rPr>
              <w:rFonts w:eastAsia="Times New Roman"/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rto="http://schemas.microsoft.com/office/word/2006/arto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B56FAA" w:rsidRDefault="00B56F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D1C"/>
    <w:multiLevelType w:val="hybridMultilevel"/>
    <w:tmpl w:val="D660B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E61"/>
    <w:multiLevelType w:val="multilevel"/>
    <w:tmpl w:val="A0C2CB5A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3C69D9"/>
    <w:multiLevelType w:val="multilevel"/>
    <w:tmpl w:val="F9EED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6B66"/>
    <w:multiLevelType w:val="hybridMultilevel"/>
    <w:tmpl w:val="E8EC3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A31AD"/>
    <w:rsid w:val="000F6991"/>
    <w:rsid w:val="00155646"/>
    <w:rsid w:val="00156F2E"/>
    <w:rsid w:val="00252E68"/>
    <w:rsid w:val="00255288"/>
    <w:rsid w:val="002A65E2"/>
    <w:rsid w:val="00322B49"/>
    <w:rsid w:val="003326C5"/>
    <w:rsid w:val="00364A9B"/>
    <w:rsid w:val="003D6526"/>
    <w:rsid w:val="00483C6E"/>
    <w:rsid w:val="004F121C"/>
    <w:rsid w:val="005164F4"/>
    <w:rsid w:val="005B6F47"/>
    <w:rsid w:val="00657912"/>
    <w:rsid w:val="00685939"/>
    <w:rsid w:val="0087232E"/>
    <w:rsid w:val="00885264"/>
    <w:rsid w:val="00A36D19"/>
    <w:rsid w:val="00AA6B77"/>
    <w:rsid w:val="00B068EC"/>
    <w:rsid w:val="00B20A69"/>
    <w:rsid w:val="00B303B1"/>
    <w:rsid w:val="00B47CC2"/>
    <w:rsid w:val="00B56FAA"/>
    <w:rsid w:val="00BA31AD"/>
    <w:rsid w:val="00BD4D98"/>
    <w:rsid w:val="00BE147C"/>
    <w:rsid w:val="00C00B64"/>
    <w:rsid w:val="00C15568"/>
    <w:rsid w:val="00C30176"/>
    <w:rsid w:val="00C63D20"/>
    <w:rsid w:val="00D4638A"/>
    <w:rsid w:val="00E13441"/>
    <w:rsid w:val="00E5750E"/>
    <w:rsid w:val="00ED25F6"/>
    <w:rsid w:val="00F66855"/>
    <w:rsid w:val="00F958E5"/>
    <w:rsid w:val="00FF0F5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46"/>
  </w:style>
  <w:style w:type="paragraph" w:styleId="Nagwek1">
    <w:name w:val="heading 1"/>
    <w:basedOn w:val="Normalny1"/>
    <w:next w:val="Normalny1"/>
    <w:rsid w:val="00BA31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A31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A31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A31A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A31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A31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31AD"/>
  </w:style>
  <w:style w:type="table" w:customStyle="1" w:styleId="TableNormal">
    <w:name w:val="Table Normal"/>
    <w:rsid w:val="00BA3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A31A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A31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A31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FAA"/>
  </w:style>
  <w:style w:type="paragraph" w:styleId="Stopka">
    <w:name w:val="footer"/>
    <w:basedOn w:val="Normalny"/>
    <w:link w:val="StopkaZnak"/>
    <w:uiPriority w:val="99"/>
    <w:semiHidden/>
    <w:unhideWhenUsed/>
    <w:rsid w:val="00B5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6FAA"/>
  </w:style>
  <w:style w:type="table" w:styleId="Tabela-Siatka">
    <w:name w:val="Table Grid"/>
    <w:basedOn w:val="Standardowy"/>
    <w:uiPriority w:val="59"/>
    <w:rsid w:val="00B56FAA"/>
    <w:rPr>
      <w:rFonts w:ascii="Calibri" w:eastAsia="Calibri" w:hAnsi="Calibri" w:cs="Times New Roman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A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6FAA"/>
    <w:rPr>
      <w:rFonts w:ascii="Calibri" w:eastAsia="Calibri" w:hAnsi="Calibri" w:cs="Times New Roman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NUL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Bakalarz</dc:creator>
  <cp:lastModifiedBy>Urszula Bakalarz</cp:lastModifiedBy>
  <cp:revision>6</cp:revision>
  <cp:lastPrinted>2022-03-22T07:37:00Z</cp:lastPrinted>
  <dcterms:created xsi:type="dcterms:W3CDTF">2022-02-16T13:50:00Z</dcterms:created>
  <dcterms:modified xsi:type="dcterms:W3CDTF">2022-04-07T12:13:00Z</dcterms:modified>
</cp:coreProperties>
</file>