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FA" w:rsidRDefault="000D143E" w:rsidP="00373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dla postępowania o udzielenie zamówienia publicznego na usługi pn. </w:t>
      </w:r>
      <w:r w:rsidR="00667DE6" w:rsidRPr="00667DE6">
        <w:rPr>
          <w:rFonts w:ascii="Times New Roman" w:hAnsi="Times New Roman" w:cs="Times New Roman"/>
          <w:b/>
          <w:sz w:val="24"/>
          <w:szCs w:val="24"/>
        </w:rPr>
        <w:t>„Odbiór odpadów komunalnych od właścicieli nieruchomości zamieszkałych, mieszanych, rekreacyjno-wypoczynkowych i miejsc publicznych z terenu Gminy Ustronie Morskie oraz odbiór i zagospodarowanie odpadów z PSZOK”</w:t>
      </w:r>
    </w:p>
    <w:p w:rsidR="00ED2FFA" w:rsidRPr="00DB1933" w:rsidRDefault="00ED2FFA" w:rsidP="00373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434" w:rsidRPr="00DB1933" w:rsidRDefault="003D68C6" w:rsidP="00C743D4">
      <w:pPr>
        <w:pStyle w:val="Akapitzlist"/>
        <w:keepNext/>
        <w:numPr>
          <w:ilvl w:val="0"/>
          <w:numId w:val="1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550603" w:rsidRPr="00DB1933" w:rsidRDefault="003D68C6" w:rsidP="00C743D4">
      <w:pPr>
        <w:pStyle w:val="Akapitzlist"/>
        <w:numPr>
          <w:ilvl w:val="0"/>
          <w:numId w:val="14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Akty prawne regulujące przedmiot zamówienia</w:t>
      </w:r>
      <w:r w:rsidRPr="00DB1933">
        <w:rPr>
          <w:rFonts w:ascii="Times New Roman" w:hAnsi="Times New Roman" w:cs="Times New Roman"/>
          <w:sz w:val="24"/>
          <w:szCs w:val="24"/>
        </w:rPr>
        <w:t>:</w:t>
      </w:r>
    </w:p>
    <w:p w:rsidR="003D68C6" w:rsidRPr="00DB1933" w:rsidRDefault="003D68C6" w:rsidP="00C743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Ustawa z dnia 14 grudnia 2012 r.</w:t>
      </w:r>
      <w:r w:rsidR="00F859C7" w:rsidRPr="00DB1933">
        <w:rPr>
          <w:rFonts w:ascii="Times New Roman" w:hAnsi="Times New Roman" w:cs="Times New Roman"/>
          <w:sz w:val="24"/>
          <w:szCs w:val="24"/>
        </w:rPr>
        <w:t xml:space="preserve"> o odpadach. (t.j. Dz. U. z</w:t>
      </w:r>
      <w:r w:rsidR="00890D91">
        <w:rPr>
          <w:rFonts w:ascii="Times New Roman" w:hAnsi="Times New Roman" w:cs="Times New Roman"/>
          <w:sz w:val="24"/>
          <w:szCs w:val="24"/>
        </w:rPr>
        <w:t> </w:t>
      </w:r>
      <w:r w:rsidR="00F859C7" w:rsidRPr="00DB1933">
        <w:rPr>
          <w:rFonts w:ascii="Times New Roman" w:hAnsi="Times New Roman" w:cs="Times New Roman"/>
          <w:sz w:val="24"/>
          <w:szCs w:val="24"/>
        </w:rPr>
        <w:t>20</w:t>
      </w:r>
      <w:r w:rsidR="00F85A04" w:rsidRPr="00DB1933">
        <w:rPr>
          <w:rFonts w:ascii="Times New Roman" w:hAnsi="Times New Roman" w:cs="Times New Roman"/>
          <w:sz w:val="24"/>
          <w:szCs w:val="24"/>
        </w:rPr>
        <w:t>20</w:t>
      </w:r>
      <w:r w:rsidR="00F859C7" w:rsidRPr="00DB1933">
        <w:rPr>
          <w:rFonts w:ascii="Times New Roman" w:hAnsi="Times New Roman" w:cs="Times New Roman"/>
          <w:sz w:val="24"/>
          <w:szCs w:val="24"/>
        </w:rPr>
        <w:t xml:space="preserve"> r. poz. 7</w:t>
      </w:r>
      <w:r w:rsidR="00F85A04" w:rsidRPr="00DB1933">
        <w:rPr>
          <w:rFonts w:ascii="Times New Roman" w:hAnsi="Times New Roman" w:cs="Times New Roman"/>
          <w:sz w:val="24"/>
          <w:szCs w:val="24"/>
        </w:rPr>
        <w:t>97</w:t>
      </w:r>
      <w:r w:rsidRPr="00DB1933">
        <w:rPr>
          <w:rFonts w:ascii="Times New Roman" w:hAnsi="Times New Roman" w:cs="Times New Roman"/>
          <w:sz w:val="24"/>
          <w:szCs w:val="24"/>
        </w:rPr>
        <w:t xml:space="preserve"> z</w:t>
      </w:r>
      <w:r w:rsidR="00890D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B19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B1933">
        <w:rPr>
          <w:rFonts w:ascii="Times New Roman" w:hAnsi="Times New Roman" w:cs="Times New Roman"/>
          <w:sz w:val="24"/>
          <w:szCs w:val="24"/>
        </w:rPr>
        <w:t xml:space="preserve">. zm.), zwana dalej </w:t>
      </w:r>
      <w:r w:rsidRPr="00DB1933">
        <w:rPr>
          <w:rFonts w:ascii="Times New Roman" w:hAnsi="Times New Roman" w:cs="Times New Roman"/>
          <w:b/>
          <w:sz w:val="24"/>
          <w:szCs w:val="24"/>
        </w:rPr>
        <w:t>ustawą o odpadach,</w:t>
      </w:r>
    </w:p>
    <w:p w:rsidR="003D68C6" w:rsidRPr="00DB1933" w:rsidRDefault="003D68C6" w:rsidP="00C743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Ustawa z dnia 13 września 1996 r. o utrzymaniu czystości i porządku w gminach </w:t>
      </w:r>
      <w:r w:rsidR="00AB1FD2" w:rsidRPr="00DB1933">
        <w:rPr>
          <w:rFonts w:ascii="Times New Roman" w:hAnsi="Times New Roman" w:cs="Times New Roman"/>
          <w:sz w:val="24"/>
          <w:szCs w:val="24"/>
        </w:rPr>
        <w:t>(t.j. Dz. U. z 2020 r. poz. 1439</w:t>
      </w:r>
      <w:r w:rsidRPr="00DB1933">
        <w:rPr>
          <w:rFonts w:ascii="Times New Roman" w:hAnsi="Times New Roman" w:cs="Times New Roman"/>
          <w:sz w:val="24"/>
          <w:szCs w:val="24"/>
        </w:rPr>
        <w:t xml:space="preserve">), zwana dalej </w:t>
      </w:r>
      <w:r w:rsidRPr="00DB1933">
        <w:rPr>
          <w:rFonts w:ascii="Times New Roman" w:hAnsi="Times New Roman" w:cs="Times New Roman"/>
          <w:b/>
          <w:sz w:val="24"/>
          <w:szCs w:val="24"/>
        </w:rPr>
        <w:t>ustawą</w:t>
      </w:r>
      <w:r w:rsidRPr="00DB1933">
        <w:rPr>
          <w:rFonts w:ascii="Times New Roman" w:hAnsi="Times New Roman" w:cs="Times New Roman"/>
          <w:sz w:val="24"/>
          <w:szCs w:val="24"/>
        </w:rPr>
        <w:t>,</w:t>
      </w:r>
    </w:p>
    <w:p w:rsidR="003D68C6" w:rsidRPr="00DB1933" w:rsidRDefault="003D68C6" w:rsidP="00C743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Rozporządzenie Ministra Środowiska z dnia 11 stycznia 2013 r. w sprawie szczegółowych wymagań w zakresie odbierania odpadów komunalnych od właścicieli nieruchomości (Dz. U. </w:t>
      </w:r>
      <w:r w:rsidR="00890D91">
        <w:rPr>
          <w:rFonts w:ascii="Times New Roman" w:hAnsi="Times New Roman" w:cs="Times New Roman"/>
          <w:sz w:val="24"/>
          <w:szCs w:val="24"/>
        </w:rPr>
        <w:t xml:space="preserve">z 2013 r. </w:t>
      </w:r>
      <w:r w:rsidRPr="00DB1933">
        <w:rPr>
          <w:rFonts w:ascii="Times New Roman" w:hAnsi="Times New Roman" w:cs="Times New Roman"/>
          <w:sz w:val="24"/>
          <w:szCs w:val="24"/>
        </w:rPr>
        <w:t>poz. 122), zwane dalej</w:t>
      </w:r>
      <w:r w:rsidRPr="00DB1933">
        <w:rPr>
          <w:rFonts w:ascii="Times New Roman" w:hAnsi="Times New Roman" w:cs="Times New Roman"/>
          <w:b/>
          <w:sz w:val="24"/>
          <w:szCs w:val="24"/>
        </w:rPr>
        <w:t xml:space="preserve"> rozporządzeniem</w:t>
      </w:r>
      <w:r w:rsidRPr="00DB1933">
        <w:rPr>
          <w:rFonts w:ascii="Times New Roman" w:hAnsi="Times New Roman" w:cs="Times New Roman"/>
          <w:sz w:val="24"/>
          <w:szCs w:val="24"/>
        </w:rPr>
        <w:t>,</w:t>
      </w:r>
    </w:p>
    <w:p w:rsidR="003D68C6" w:rsidRPr="00DB1933" w:rsidRDefault="003D68C6" w:rsidP="00927A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C6" w:rsidRPr="00DB1933" w:rsidRDefault="003D68C6" w:rsidP="00C743D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Definicje pojęć określających przedmiot zamówienia.</w:t>
      </w:r>
    </w:p>
    <w:p w:rsidR="00F367F3" w:rsidRPr="00DB1933" w:rsidRDefault="000D143E" w:rsidP="00C743D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Bio</w:t>
      </w:r>
      <w:r w:rsidR="00F367F3" w:rsidRPr="00DB1933">
        <w:rPr>
          <w:rFonts w:ascii="Times New Roman" w:hAnsi="Times New Roman" w:cs="Times New Roman"/>
          <w:sz w:val="24"/>
          <w:szCs w:val="24"/>
          <w:u w:val="single"/>
        </w:rPr>
        <w:t>odpady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 należy przez to rozumieć odpady ule</w:t>
      </w:r>
      <w:r w:rsidR="00964AD5" w:rsidRPr="00DB1933">
        <w:rPr>
          <w:rFonts w:ascii="Times New Roman" w:hAnsi="Times New Roman" w:cs="Times New Roman"/>
          <w:sz w:val="24"/>
          <w:szCs w:val="24"/>
        </w:rPr>
        <w:t>gające biodegradacji</w:t>
      </w:r>
      <w:r w:rsidR="003D68C6" w:rsidRPr="00DB1933">
        <w:rPr>
          <w:rFonts w:ascii="Times New Roman" w:hAnsi="Times New Roman" w:cs="Times New Roman"/>
          <w:sz w:val="24"/>
          <w:szCs w:val="24"/>
        </w:rPr>
        <w:t>,</w:t>
      </w:r>
      <w:r w:rsidR="00964AD5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 xml:space="preserve">tj. </w:t>
      </w:r>
      <w:r w:rsidR="008778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1933">
        <w:rPr>
          <w:rFonts w:ascii="Times New Roman" w:hAnsi="Times New Roman" w:cs="Times New Roman"/>
          <w:sz w:val="24"/>
          <w:szCs w:val="24"/>
        </w:rPr>
        <w:t>w szczególności:</w:t>
      </w:r>
    </w:p>
    <w:p w:rsidR="003D68C6" w:rsidRPr="00DB1933" w:rsidRDefault="000D143E" w:rsidP="00C743D4">
      <w:pPr>
        <w:pStyle w:val="Akapitzlist"/>
        <w:numPr>
          <w:ilvl w:val="0"/>
          <w:numId w:val="1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odpady t</w:t>
      </w:r>
      <w:r w:rsidR="00964AD5" w:rsidRPr="00DB1933">
        <w:rPr>
          <w:rFonts w:ascii="Times New Roman" w:hAnsi="Times New Roman" w:cs="Times New Roman"/>
          <w:sz w:val="24"/>
          <w:szCs w:val="24"/>
        </w:rPr>
        <w:t xml:space="preserve">zw. kuchenne frakcji stałej </w:t>
      </w:r>
      <w:r w:rsidRPr="00DB1933">
        <w:rPr>
          <w:rFonts w:ascii="Times New Roman" w:hAnsi="Times New Roman" w:cs="Times New Roman"/>
          <w:sz w:val="24"/>
          <w:szCs w:val="24"/>
        </w:rPr>
        <w:t>(bez odpadów pochodzenia zwierzęcego), takie jak pozostałości potra</w:t>
      </w:r>
      <w:r w:rsidR="00964AD5" w:rsidRPr="00DB1933">
        <w:rPr>
          <w:rFonts w:ascii="Times New Roman" w:hAnsi="Times New Roman" w:cs="Times New Roman"/>
          <w:sz w:val="24"/>
          <w:szCs w:val="24"/>
        </w:rPr>
        <w:t>w i produktów,</w:t>
      </w:r>
      <w:r w:rsidRPr="00DB1933">
        <w:rPr>
          <w:rFonts w:ascii="Times New Roman" w:hAnsi="Times New Roman" w:cs="Times New Roman"/>
          <w:sz w:val="24"/>
          <w:szCs w:val="24"/>
        </w:rPr>
        <w:t xml:space="preserve"> resztki warzyw, owoców itp.,</w:t>
      </w:r>
    </w:p>
    <w:p w:rsidR="000D143E" w:rsidRPr="00DB1933" w:rsidRDefault="000D143E" w:rsidP="00C743D4">
      <w:pPr>
        <w:pStyle w:val="Akapitzlist"/>
        <w:numPr>
          <w:ilvl w:val="0"/>
          <w:numId w:val="1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odpady zielone, pochodzące z pielęgnacji ogrodów oraz terenów zielonych, takie jak trawa, chwasty, liście, pozostałości po przycięciu drzew i krzewów itp., a także rośliny domowe – kwiat</w:t>
      </w:r>
      <w:r w:rsidR="003D68C6" w:rsidRPr="00DB1933">
        <w:rPr>
          <w:rFonts w:ascii="Times New Roman" w:hAnsi="Times New Roman" w:cs="Times New Roman"/>
          <w:sz w:val="24"/>
          <w:szCs w:val="24"/>
        </w:rPr>
        <w:t>y cięte, doniczkowe itp.,</w:t>
      </w:r>
    </w:p>
    <w:p w:rsidR="00F367F3" w:rsidRPr="00DB1933" w:rsidRDefault="000D143E" w:rsidP="00C743D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Tworzywa sztuczne i metale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 należy przez to rozumieć odpady metali, w tym odpady opakowaniowe z metali, odpady tworzyw sztucznych, w tym odpady </w:t>
      </w:r>
      <w:r w:rsidR="0087783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1933">
        <w:rPr>
          <w:rFonts w:ascii="Times New Roman" w:hAnsi="Times New Roman" w:cs="Times New Roman"/>
          <w:sz w:val="24"/>
          <w:szCs w:val="24"/>
        </w:rPr>
        <w:t>z opakowań wielomateriał</w:t>
      </w:r>
      <w:r w:rsidR="00DA3523" w:rsidRPr="00DB1933">
        <w:rPr>
          <w:rFonts w:ascii="Times New Roman" w:hAnsi="Times New Roman" w:cs="Times New Roman"/>
          <w:sz w:val="24"/>
          <w:szCs w:val="24"/>
        </w:rPr>
        <w:t>ow</w:t>
      </w:r>
      <w:r w:rsidRPr="00DB1933">
        <w:rPr>
          <w:rFonts w:ascii="Times New Roman" w:hAnsi="Times New Roman" w:cs="Times New Roman"/>
          <w:sz w:val="24"/>
          <w:szCs w:val="24"/>
        </w:rPr>
        <w:t>ych, tj. w szczególności:</w:t>
      </w:r>
    </w:p>
    <w:p w:rsidR="00F367F3" w:rsidRPr="00DB1933" w:rsidRDefault="000D143E" w:rsidP="00C743D4">
      <w:pPr>
        <w:pStyle w:val="Akapitzlist"/>
        <w:numPr>
          <w:ilvl w:val="0"/>
          <w:numId w:val="18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opakowania po produktach spożywczych, chemii gos</w:t>
      </w:r>
      <w:r w:rsidR="009E5E6A">
        <w:rPr>
          <w:rFonts w:ascii="Times New Roman" w:hAnsi="Times New Roman" w:cs="Times New Roman"/>
          <w:sz w:val="24"/>
          <w:szCs w:val="24"/>
        </w:rPr>
        <w:t>podarczej i kosmetykach, folie,</w:t>
      </w:r>
      <w:r w:rsidRPr="00DB1933">
        <w:rPr>
          <w:rFonts w:ascii="Times New Roman" w:hAnsi="Times New Roman" w:cs="Times New Roman"/>
          <w:sz w:val="24"/>
          <w:szCs w:val="24"/>
        </w:rPr>
        <w:t xml:space="preserve"> zakrętki od butelek i innych o</w:t>
      </w:r>
      <w:r w:rsidR="00F367F3" w:rsidRPr="00DB1933">
        <w:rPr>
          <w:rFonts w:ascii="Times New Roman" w:hAnsi="Times New Roman" w:cs="Times New Roman"/>
          <w:sz w:val="24"/>
          <w:szCs w:val="24"/>
        </w:rPr>
        <w:t xml:space="preserve">pakowań, </w:t>
      </w:r>
      <w:r w:rsidRPr="00DB1933">
        <w:rPr>
          <w:rFonts w:ascii="Times New Roman" w:hAnsi="Times New Roman" w:cs="Times New Roman"/>
          <w:sz w:val="24"/>
          <w:szCs w:val="24"/>
        </w:rPr>
        <w:t>itp.,</w:t>
      </w:r>
    </w:p>
    <w:p w:rsidR="000D143E" w:rsidRPr="00DB1933" w:rsidRDefault="000D143E" w:rsidP="00C743D4">
      <w:pPr>
        <w:pStyle w:val="Akapitzlist"/>
        <w:numPr>
          <w:ilvl w:val="0"/>
          <w:numId w:val="18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puszki po konserwach, puszki aluminiowe po napojach, inne opakowania metalowe, zakrętki od słoików i butelek, puste opakowania po dezodorantach,</w:t>
      </w:r>
      <w:r w:rsidR="00F367F3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475A4B" w:rsidRPr="00DB1933">
        <w:rPr>
          <w:rFonts w:ascii="Times New Roman" w:hAnsi="Times New Roman" w:cs="Times New Roman"/>
          <w:sz w:val="24"/>
          <w:szCs w:val="24"/>
        </w:rPr>
        <w:t>itp.,</w:t>
      </w:r>
    </w:p>
    <w:p w:rsidR="000D143E" w:rsidRPr="00DB1933" w:rsidRDefault="000D143E" w:rsidP="00C743D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Szkło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 należy przez to rozumieć odpady ze szkła oraz odpady opakowaniowe ze szkła, tj. w szc</w:t>
      </w:r>
      <w:r w:rsidR="00475A4B" w:rsidRPr="00DB1933">
        <w:rPr>
          <w:rFonts w:ascii="Times New Roman" w:hAnsi="Times New Roman" w:cs="Times New Roman"/>
          <w:sz w:val="24"/>
          <w:szCs w:val="24"/>
        </w:rPr>
        <w:t>zególności butelki, słoiki itp.,</w:t>
      </w:r>
    </w:p>
    <w:p w:rsidR="000D143E" w:rsidRPr="00DB1933" w:rsidRDefault="000D143E" w:rsidP="00C743D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Papier i tektura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 należy przez to </w:t>
      </w:r>
      <w:r w:rsidR="000A5C3A" w:rsidRPr="00DB1933">
        <w:rPr>
          <w:rFonts w:ascii="Times New Roman" w:hAnsi="Times New Roman" w:cs="Times New Roman"/>
          <w:sz w:val="24"/>
          <w:szCs w:val="24"/>
        </w:rPr>
        <w:t>rozumieć odpady z papieru i tektury</w:t>
      </w:r>
      <w:r w:rsidRPr="00DB1933">
        <w:rPr>
          <w:rFonts w:ascii="Times New Roman" w:hAnsi="Times New Roman" w:cs="Times New Roman"/>
          <w:sz w:val="24"/>
          <w:szCs w:val="24"/>
        </w:rPr>
        <w:t xml:space="preserve">, </w:t>
      </w:r>
      <w:r w:rsidR="008778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1933">
        <w:rPr>
          <w:rFonts w:ascii="Times New Roman" w:hAnsi="Times New Roman" w:cs="Times New Roman"/>
          <w:sz w:val="24"/>
          <w:szCs w:val="24"/>
        </w:rPr>
        <w:t>tj.</w:t>
      </w:r>
      <w:r w:rsidR="00877832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>w szczególności gazety, zeszyty, k</w:t>
      </w:r>
      <w:r w:rsidR="005820D3" w:rsidRPr="00DB1933">
        <w:rPr>
          <w:rFonts w:ascii="Times New Roman" w:hAnsi="Times New Roman" w:cs="Times New Roman"/>
          <w:sz w:val="24"/>
          <w:szCs w:val="24"/>
        </w:rPr>
        <w:t xml:space="preserve">siążki, </w:t>
      </w:r>
      <w:r w:rsidR="000A5C3A" w:rsidRPr="00DB1933">
        <w:rPr>
          <w:rFonts w:ascii="Times New Roman" w:hAnsi="Times New Roman" w:cs="Times New Roman"/>
          <w:sz w:val="24"/>
          <w:szCs w:val="24"/>
        </w:rPr>
        <w:t xml:space="preserve">opakowania kartonowe, </w:t>
      </w:r>
      <w:r w:rsidR="005820D3" w:rsidRPr="00DB1933">
        <w:rPr>
          <w:rFonts w:ascii="Times New Roman" w:hAnsi="Times New Roman" w:cs="Times New Roman"/>
          <w:sz w:val="24"/>
          <w:szCs w:val="24"/>
        </w:rPr>
        <w:t>itp.,</w:t>
      </w:r>
    </w:p>
    <w:p w:rsidR="00F367F3" w:rsidRPr="00DB1933" w:rsidRDefault="000D143E" w:rsidP="00C743D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Zmieszane</w:t>
      </w:r>
      <w:r w:rsidR="00BE4462" w:rsidRPr="00DB193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367F3" w:rsidRPr="00DB1933">
        <w:rPr>
          <w:rFonts w:ascii="Times New Roman" w:hAnsi="Times New Roman" w:cs="Times New Roman"/>
          <w:sz w:val="24"/>
          <w:szCs w:val="24"/>
          <w:u w:val="single"/>
        </w:rPr>
        <w:t>pozostałe po segregacji</w:t>
      </w:r>
      <w:r w:rsidR="00BE4462" w:rsidRPr="00DB193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</w:t>
      </w:r>
      <w:r w:rsidR="00EB2BE8">
        <w:rPr>
          <w:rFonts w:ascii="Times New Roman" w:hAnsi="Times New Roman" w:cs="Times New Roman"/>
          <w:sz w:val="24"/>
          <w:szCs w:val="24"/>
        </w:rPr>
        <w:t xml:space="preserve"> należy przez to rozumieć </w:t>
      </w:r>
      <w:r w:rsidR="00F367F3" w:rsidRPr="00DB1933">
        <w:rPr>
          <w:rFonts w:ascii="Times New Roman" w:hAnsi="Times New Roman" w:cs="Times New Roman"/>
          <w:sz w:val="24"/>
          <w:szCs w:val="24"/>
        </w:rPr>
        <w:t>pozostałe po segregacji odpady, niezakwalifikowane do Bioodpadów, Tworzyw s</w:t>
      </w:r>
      <w:r w:rsidR="00EB2BE8">
        <w:rPr>
          <w:rFonts w:ascii="Times New Roman" w:hAnsi="Times New Roman" w:cs="Times New Roman"/>
          <w:sz w:val="24"/>
          <w:szCs w:val="24"/>
        </w:rPr>
        <w:t xml:space="preserve">ztucznych 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EB2BE8">
        <w:rPr>
          <w:rFonts w:ascii="Times New Roman" w:hAnsi="Times New Roman" w:cs="Times New Roman"/>
          <w:sz w:val="24"/>
          <w:szCs w:val="24"/>
        </w:rPr>
        <w:t xml:space="preserve">i metali, Szkła oraz </w:t>
      </w:r>
      <w:r w:rsidR="00F367F3" w:rsidRPr="00DB1933">
        <w:rPr>
          <w:rFonts w:ascii="Times New Roman" w:hAnsi="Times New Roman" w:cs="Times New Roman"/>
          <w:sz w:val="24"/>
          <w:szCs w:val="24"/>
        </w:rPr>
        <w:t xml:space="preserve">Papieru i tektury, z wyłączeniem odpadów niebezpiecznych, mebli i innych odpadów wielkogabarytowych, zużytego sprzętu elektrycznego 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F367F3" w:rsidRPr="00DB1933">
        <w:rPr>
          <w:rFonts w:ascii="Times New Roman" w:hAnsi="Times New Roman" w:cs="Times New Roman"/>
          <w:sz w:val="24"/>
          <w:szCs w:val="24"/>
        </w:rPr>
        <w:lastRenderedPageBreak/>
        <w:t>i elektronicznego, odpadów budowlanych i rozbiórkowych stanowiących odpady komunalne,</w:t>
      </w:r>
    </w:p>
    <w:p w:rsidR="00966FC7" w:rsidRPr="00DB1933" w:rsidRDefault="00BE4462" w:rsidP="00C743D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Odpady niesegregowane</w:t>
      </w:r>
      <w:r w:rsidR="00F367F3" w:rsidRPr="00DB1933">
        <w:rPr>
          <w:rFonts w:ascii="Times New Roman" w:hAnsi="Times New Roman" w:cs="Times New Roman"/>
          <w:sz w:val="24"/>
          <w:szCs w:val="24"/>
        </w:rPr>
        <w:t xml:space="preserve"> - </w:t>
      </w:r>
      <w:r w:rsidRPr="00DB1933">
        <w:rPr>
          <w:rFonts w:ascii="Times New Roman" w:hAnsi="Times New Roman" w:cs="Times New Roman"/>
          <w:sz w:val="24"/>
          <w:szCs w:val="24"/>
        </w:rPr>
        <w:t>odpady zgromadzone przez właściciel nieruchomości bez zachowania zasad segregacji odpadów,</w:t>
      </w:r>
    </w:p>
    <w:p w:rsidR="000D143E" w:rsidRPr="00DB1933" w:rsidRDefault="00D07F48" w:rsidP="00C743D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DB5DB4" w:rsidRPr="00DB1933">
        <w:rPr>
          <w:rFonts w:ascii="Times New Roman" w:hAnsi="Times New Roman" w:cs="Times New Roman"/>
          <w:sz w:val="24"/>
          <w:szCs w:val="24"/>
          <w:u w:val="single"/>
        </w:rPr>
        <w:t>nstalacje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 xml:space="preserve"> przetwarzania odpadów komunalnych</w:t>
      </w:r>
      <w:r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0D143E" w:rsidRPr="00DB1933">
        <w:rPr>
          <w:rFonts w:ascii="Times New Roman" w:hAnsi="Times New Roman" w:cs="Times New Roman"/>
          <w:sz w:val="24"/>
          <w:szCs w:val="24"/>
        </w:rPr>
        <w:t xml:space="preserve">– należy przez to </w:t>
      </w:r>
      <w:r w:rsidR="00E65434" w:rsidRPr="00DB1933">
        <w:rPr>
          <w:rFonts w:ascii="Times New Roman" w:hAnsi="Times New Roman" w:cs="Times New Roman"/>
          <w:sz w:val="24"/>
          <w:szCs w:val="24"/>
        </w:rPr>
        <w:t xml:space="preserve">rozumieć </w:t>
      </w:r>
      <w:r w:rsidR="00DB5DB4" w:rsidRPr="00DB1933">
        <w:rPr>
          <w:rFonts w:ascii="Times New Roman" w:hAnsi="Times New Roman" w:cs="Times New Roman"/>
          <w:sz w:val="24"/>
          <w:szCs w:val="24"/>
        </w:rPr>
        <w:t xml:space="preserve">instalacje, w szczególności instalacje komunalne </w:t>
      </w:r>
      <w:r w:rsidR="00BE4462" w:rsidRPr="00DB1933">
        <w:rPr>
          <w:rFonts w:ascii="Times New Roman" w:hAnsi="Times New Roman" w:cs="Times New Roman"/>
          <w:sz w:val="24"/>
          <w:szCs w:val="24"/>
        </w:rPr>
        <w:t>przeznaczone</w:t>
      </w:r>
      <w:r w:rsidR="009424FC" w:rsidRPr="00DB1933">
        <w:rPr>
          <w:rFonts w:ascii="Times New Roman" w:hAnsi="Times New Roman" w:cs="Times New Roman"/>
          <w:sz w:val="24"/>
          <w:szCs w:val="24"/>
        </w:rPr>
        <w:t xml:space="preserve"> do zagospodarowania odpadów komunalnych,</w:t>
      </w:r>
      <w:r w:rsidR="00BE4462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9424FC" w:rsidRPr="00DB1933">
        <w:rPr>
          <w:rFonts w:ascii="Times New Roman" w:hAnsi="Times New Roman" w:cs="Times New Roman"/>
          <w:sz w:val="24"/>
          <w:szCs w:val="24"/>
        </w:rPr>
        <w:t xml:space="preserve">o których mowa w ustawie 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9424FC" w:rsidRPr="00DB1933">
        <w:rPr>
          <w:rFonts w:ascii="Times New Roman" w:hAnsi="Times New Roman" w:cs="Times New Roman"/>
          <w:sz w:val="24"/>
          <w:szCs w:val="24"/>
        </w:rPr>
        <w:t>o odpadach.</w:t>
      </w:r>
    </w:p>
    <w:p w:rsidR="00D22E5C" w:rsidRPr="00DB1933" w:rsidRDefault="00D22E5C" w:rsidP="00C743D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 xml:space="preserve">Punkt </w:t>
      </w:r>
      <w:r w:rsidR="00DA3523" w:rsidRPr="00DB1933">
        <w:rPr>
          <w:rFonts w:ascii="Times New Roman" w:hAnsi="Times New Roman" w:cs="Times New Roman"/>
          <w:sz w:val="24"/>
          <w:szCs w:val="24"/>
          <w:u w:val="single"/>
        </w:rPr>
        <w:t xml:space="preserve">Selektywnej Zbiórki 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>Odpadów</w:t>
      </w:r>
      <w:r w:rsidR="00DA3523" w:rsidRPr="00DB1933">
        <w:rPr>
          <w:rFonts w:ascii="Times New Roman" w:hAnsi="Times New Roman" w:cs="Times New Roman"/>
          <w:sz w:val="24"/>
          <w:szCs w:val="24"/>
          <w:u w:val="single"/>
        </w:rPr>
        <w:t xml:space="preserve"> Komunalnych 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A3523" w:rsidRPr="00DB1933">
        <w:rPr>
          <w:rFonts w:ascii="Times New Roman" w:hAnsi="Times New Roman" w:cs="Times New Roman"/>
          <w:sz w:val="24"/>
          <w:szCs w:val="24"/>
          <w:u w:val="single"/>
        </w:rPr>
        <w:t>PSZOK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>) –</w:t>
      </w:r>
      <w:r w:rsidRPr="00DB1933">
        <w:rPr>
          <w:rFonts w:ascii="Times New Roman" w:hAnsi="Times New Roman" w:cs="Times New Roman"/>
          <w:sz w:val="24"/>
          <w:szCs w:val="24"/>
        </w:rPr>
        <w:t xml:space="preserve"> miejsce odbioru </w:t>
      </w:r>
      <w:r w:rsidR="008A0C2E" w:rsidRPr="00DB1933">
        <w:rPr>
          <w:rFonts w:ascii="Times New Roman" w:hAnsi="Times New Roman" w:cs="Times New Roman"/>
          <w:sz w:val="24"/>
          <w:szCs w:val="24"/>
        </w:rPr>
        <w:t xml:space="preserve">zgromadzonych </w:t>
      </w:r>
      <w:r w:rsidR="00AF1881" w:rsidRPr="00DB1933">
        <w:rPr>
          <w:rFonts w:ascii="Times New Roman" w:hAnsi="Times New Roman" w:cs="Times New Roman"/>
          <w:sz w:val="24"/>
          <w:szCs w:val="24"/>
        </w:rPr>
        <w:t xml:space="preserve">odpadów komunalnych </w:t>
      </w:r>
      <w:r w:rsidR="008A0C2E" w:rsidRPr="00DB19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0514" w:rsidRPr="00DB1933" w:rsidRDefault="00484BD2" w:rsidP="00C743D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Punkt</w:t>
      </w:r>
      <w:r w:rsidR="00270514" w:rsidRPr="00DB1933">
        <w:rPr>
          <w:rFonts w:ascii="Times New Roman" w:hAnsi="Times New Roman" w:cs="Times New Roman"/>
          <w:sz w:val="24"/>
          <w:szCs w:val="24"/>
          <w:u w:val="single"/>
        </w:rPr>
        <w:t xml:space="preserve"> Odbioru Odpadów (POO) – należy przez to rozumieć 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>posesje z których przedsiębiorca odbiera odpady komunalne</w:t>
      </w:r>
    </w:p>
    <w:p w:rsidR="00DA3523" w:rsidRPr="00DB1933" w:rsidRDefault="00DA3523" w:rsidP="00927A1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3523" w:rsidRPr="00DB1933" w:rsidRDefault="00DA3523" w:rsidP="00927A1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0F63" w:rsidRPr="00DB1933" w:rsidRDefault="00E65434" w:rsidP="00037360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II</w:t>
      </w:r>
      <w:r w:rsidR="00AD5308" w:rsidRPr="00DB1933">
        <w:rPr>
          <w:rFonts w:ascii="Times New Roman" w:hAnsi="Times New Roman" w:cs="Times New Roman"/>
          <w:b/>
          <w:sz w:val="24"/>
          <w:szCs w:val="24"/>
        </w:rPr>
        <w:t>. Wykaz</w:t>
      </w:r>
      <w:r w:rsidR="000D143E" w:rsidRPr="00DB1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308" w:rsidRPr="00DB1933">
        <w:rPr>
          <w:rFonts w:ascii="Times New Roman" w:hAnsi="Times New Roman" w:cs="Times New Roman"/>
          <w:b/>
          <w:sz w:val="24"/>
          <w:szCs w:val="24"/>
        </w:rPr>
        <w:t xml:space="preserve">realizowanych </w:t>
      </w:r>
      <w:r w:rsidR="000D143E" w:rsidRPr="00DB1933">
        <w:rPr>
          <w:rFonts w:ascii="Times New Roman" w:hAnsi="Times New Roman" w:cs="Times New Roman"/>
          <w:b/>
          <w:sz w:val="24"/>
          <w:szCs w:val="24"/>
        </w:rPr>
        <w:t>usług</w:t>
      </w:r>
      <w:r w:rsidR="00AD5308" w:rsidRPr="00DB1933">
        <w:rPr>
          <w:rFonts w:ascii="Times New Roman" w:hAnsi="Times New Roman" w:cs="Times New Roman"/>
          <w:b/>
          <w:sz w:val="24"/>
          <w:szCs w:val="24"/>
        </w:rPr>
        <w:t xml:space="preserve"> w zakresie odbioru, transportu i zagospodarowania odpadów.</w:t>
      </w:r>
    </w:p>
    <w:p w:rsidR="00CE0F63" w:rsidRPr="00DB1933" w:rsidRDefault="00174CA8" w:rsidP="00C743D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</w:t>
      </w:r>
      <w:r w:rsidR="000D143E" w:rsidRPr="00DB1933">
        <w:rPr>
          <w:rFonts w:ascii="Times New Roman" w:hAnsi="Times New Roman" w:cs="Times New Roman"/>
          <w:sz w:val="24"/>
          <w:szCs w:val="24"/>
        </w:rPr>
        <w:t xml:space="preserve">dbiór z </w:t>
      </w:r>
      <w:r w:rsidR="00CE0F63" w:rsidRPr="00DB1933">
        <w:rPr>
          <w:rFonts w:ascii="Times New Roman" w:hAnsi="Times New Roman" w:cs="Times New Roman"/>
          <w:sz w:val="24"/>
          <w:szCs w:val="24"/>
        </w:rPr>
        <w:t>nieruchomości zamieszkał</w:t>
      </w:r>
      <w:r w:rsidR="00390917">
        <w:rPr>
          <w:rFonts w:ascii="Times New Roman" w:hAnsi="Times New Roman" w:cs="Times New Roman"/>
          <w:sz w:val="24"/>
          <w:szCs w:val="24"/>
        </w:rPr>
        <w:t>ych</w:t>
      </w:r>
      <w:r w:rsidR="00B951D1">
        <w:rPr>
          <w:rFonts w:ascii="Times New Roman" w:hAnsi="Times New Roman" w:cs="Times New Roman"/>
          <w:sz w:val="24"/>
          <w:szCs w:val="24"/>
        </w:rPr>
        <w:t>,</w:t>
      </w:r>
      <w:r w:rsidR="00390917">
        <w:rPr>
          <w:rFonts w:ascii="Times New Roman" w:hAnsi="Times New Roman" w:cs="Times New Roman"/>
          <w:sz w:val="24"/>
          <w:szCs w:val="24"/>
        </w:rPr>
        <w:t xml:space="preserve"> </w:t>
      </w:r>
      <w:r w:rsidR="001C7DAB">
        <w:rPr>
          <w:rFonts w:ascii="Times New Roman" w:hAnsi="Times New Roman" w:cs="Times New Roman"/>
          <w:sz w:val="24"/>
          <w:szCs w:val="24"/>
        </w:rPr>
        <w:t>mieszanych</w:t>
      </w:r>
      <w:r w:rsidR="00390917">
        <w:rPr>
          <w:rFonts w:ascii="Times New Roman" w:hAnsi="Times New Roman" w:cs="Times New Roman"/>
          <w:sz w:val="24"/>
          <w:szCs w:val="24"/>
        </w:rPr>
        <w:t>, domków letniskowych wykorzystywanych na  cele rekreacyjno-wypoczynkowe</w:t>
      </w:r>
      <w:r w:rsidR="00A14097" w:rsidRPr="00DB1933">
        <w:rPr>
          <w:rFonts w:ascii="Times New Roman" w:hAnsi="Times New Roman" w:cs="Times New Roman"/>
          <w:sz w:val="24"/>
          <w:szCs w:val="24"/>
        </w:rPr>
        <w:t xml:space="preserve"> odpadów komunalnych selektywnie zbieranych oraz odpadów komunalnych </w:t>
      </w:r>
      <w:r w:rsidR="00257D24" w:rsidRPr="00DB1933">
        <w:rPr>
          <w:rFonts w:ascii="Times New Roman" w:hAnsi="Times New Roman" w:cs="Times New Roman"/>
          <w:sz w:val="24"/>
          <w:szCs w:val="24"/>
        </w:rPr>
        <w:t>nie</w:t>
      </w:r>
      <w:r w:rsidR="001B621C" w:rsidRPr="00DB1933">
        <w:rPr>
          <w:rFonts w:ascii="Times New Roman" w:hAnsi="Times New Roman" w:cs="Times New Roman"/>
          <w:sz w:val="24"/>
          <w:szCs w:val="24"/>
        </w:rPr>
        <w:t>segregowanych</w:t>
      </w:r>
      <w:r w:rsidR="00540405" w:rsidRPr="00DB1933">
        <w:rPr>
          <w:rFonts w:ascii="Times New Roman" w:hAnsi="Times New Roman" w:cs="Times New Roman"/>
          <w:sz w:val="24"/>
          <w:szCs w:val="24"/>
        </w:rPr>
        <w:t xml:space="preserve"> (odpadów zgromadzonych przez właściciela nieruchomości niezgodnie z zasadami segregacji odpadów) </w:t>
      </w:r>
      <w:r w:rsidR="00257D24" w:rsidRPr="00DB1933">
        <w:rPr>
          <w:rFonts w:ascii="Times New Roman" w:hAnsi="Times New Roman" w:cs="Times New Roman"/>
          <w:sz w:val="24"/>
          <w:szCs w:val="24"/>
        </w:rPr>
        <w:t xml:space="preserve">oraz transport tych odpadów i </w:t>
      </w:r>
      <w:r w:rsidR="00257D24" w:rsidRPr="004336F3">
        <w:rPr>
          <w:rFonts w:ascii="Times New Roman" w:hAnsi="Times New Roman" w:cs="Times New Roman"/>
          <w:sz w:val="24"/>
          <w:szCs w:val="24"/>
        </w:rPr>
        <w:t>zagospodarowanie w instalacji przetwarzania odpadów komunalnych</w:t>
      </w:r>
      <w:r w:rsidR="00257D24" w:rsidRPr="00DB1933">
        <w:rPr>
          <w:rFonts w:ascii="Times New Roman" w:hAnsi="Times New Roman" w:cs="Times New Roman"/>
          <w:sz w:val="24"/>
          <w:szCs w:val="24"/>
        </w:rPr>
        <w:t>.</w:t>
      </w:r>
    </w:p>
    <w:p w:rsidR="001B621C" w:rsidRDefault="001B621C" w:rsidP="00C743D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Odbiór odpadów z Punktu Selektywnego Zbiórki Odpadów Komunalnych</w:t>
      </w:r>
      <w:r w:rsidR="00037360">
        <w:rPr>
          <w:rFonts w:ascii="Times New Roman" w:hAnsi="Times New Roman" w:cs="Times New Roman"/>
          <w:sz w:val="24"/>
          <w:szCs w:val="24"/>
        </w:rPr>
        <w:t xml:space="preserve"> </w:t>
      </w:r>
      <w:r w:rsidR="00037360" w:rsidRPr="00037360">
        <w:rPr>
          <w:rFonts w:ascii="Times New Roman" w:hAnsi="Times New Roman" w:cs="Times New Roman"/>
          <w:sz w:val="24"/>
          <w:szCs w:val="24"/>
        </w:rPr>
        <w:t>oraz transport tych odpadów i zagospodarowanie w instalacji przetwarzania odpadów komunalnych</w:t>
      </w:r>
      <w:r w:rsidRPr="00DB1933">
        <w:rPr>
          <w:rFonts w:ascii="Times New Roman" w:hAnsi="Times New Roman" w:cs="Times New Roman"/>
          <w:sz w:val="24"/>
          <w:szCs w:val="24"/>
        </w:rPr>
        <w:t>.</w:t>
      </w:r>
    </w:p>
    <w:p w:rsidR="00BD54DF" w:rsidRPr="004336F3" w:rsidRDefault="00BD54DF" w:rsidP="00C743D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6F3">
        <w:rPr>
          <w:rFonts w:ascii="Times New Roman" w:hAnsi="Times New Roman" w:cs="Times New Roman"/>
          <w:sz w:val="24"/>
          <w:szCs w:val="24"/>
        </w:rPr>
        <w:t>Odbiór odpadów komunalnych pochodzących z obiektów będących własnością Gminy Ustronie Morskie oraz pochodzących z koszy z ulic i pl</w:t>
      </w:r>
      <w:r w:rsidR="00F54A67">
        <w:rPr>
          <w:rFonts w:ascii="Times New Roman" w:hAnsi="Times New Roman" w:cs="Times New Roman"/>
          <w:sz w:val="24"/>
          <w:szCs w:val="24"/>
        </w:rPr>
        <w:t>aż, oraz odpadów pochodzących z </w:t>
      </w:r>
      <w:r w:rsidRPr="004336F3">
        <w:rPr>
          <w:rFonts w:ascii="Times New Roman" w:hAnsi="Times New Roman" w:cs="Times New Roman"/>
          <w:sz w:val="24"/>
          <w:szCs w:val="24"/>
        </w:rPr>
        <w:t>pojemników z czyszczenia ulic i placów oraz transport tych odpadów.</w:t>
      </w:r>
    </w:p>
    <w:p w:rsidR="00DF5815" w:rsidRPr="00DB1933" w:rsidRDefault="00DF5815" w:rsidP="00C743D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6F3">
        <w:rPr>
          <w:rFonts w:ascii="Times New Roman" w:hAnsi="Times New Roman" w:cs="Times New Roman"/>
          <w:sz w:val="24"/>
          <w:szCs w:val="24"/>
        </w:rPr>
        <w:t>Odpady przeznaczone do odbioru</w:t>
      </w:r>
      <w:r w:rsidR="00037360" w:rsidRPr="004336F3">
        <w:rPr>
          <w:rFonts w:ascii="Times New Roman" w:hAnsi="Times New Roman" w:cs="Times New Roman"/>
          <w:sz w:val="24"/>
          <w:szCs w:val="24"/>
        </w:rPr>
        <w:t xml:space="preserve"> z nieruchomości zamieszkałych, mieszanych, domków letniskowych wykorzystywanych na  cele rekreacyjno-wypoczynkowe</w:t>
      </w:r>
      <w:r w:rsidRPr="00DB1933">
        <w:rPr>
          <w:rFonts w:ascii="Times New Roman" w:hAnsi="Times New Roman" w:cs="Times New Roman"/>
          <w:sz w:val="24"/>
          <w:szCs w:val="24"/>
        </w:rPr>
        <w:t xml:space="preserve"> zbierane będą w:</w:t>
      </w:r>
    </w:p>
    <w:p w:rsidR="001E58C9" w:rsidRPr="001E58C9" w:rsidRDefault="001E58C9" w:rsidP="00CD62F8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58C9">
        <w:rPr>
          <w:rFonts w:ascii="Times New Roman" w:hAnsi="Times New Roman" w:cs="Times New Roman"/>
          <w:sz w:val="24"/>
          <w:szCs w:val="24"/>
        </w:rPr>
        <w:t>a)</w:t>
      </w:r>
      <w:r w:rsidRPr="001E58C9">
        <w:rPr>
          <w:rFonts w:ascii="Times New Roman" w:hAnsi="Times New Roman" w:cs="Times New Roman"/>
          <w:sz w:val="24"/>
          <w:szCs w:val="24"/>
        </w:rPr>
        <w:tab/>
        <w:t>pojemnikach 120L, 240L, 1100L lub workach 120L – papier i tektura, tworzywa sztuczne i metale;</w:t>
      </w:r>
    </w:p>
    <w:p w:rsidR="001E58C9" w:rsidRPr="001E58C9" w:rsidRDefault="001E58C9" w:rsidP="00CD62F8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58C9">
        <w:rPr>
          <w:rFonts w:ascii="Times New Roman" w:hAnsi="Times New Roman" w:cs="Times New Roman"/>
          <w:sz w:val="24"/>
          <w:szCs w:val="24"/>
        </w:rPr>
        <w:t>b)</w:t>
      </w:r>
      <w:r w:rsidRPr="001E58C9">
        <w:rPr>
          <w:rFonts w:ascii="Times New Roman" w:hAnsi="Times New Roman" w:cs="Times New Roman"/>
          <w:sz w:val="24"/>
          <w:szCs w:val="24"/>
        </w:rPr>
        <w:tab/>
        <w:t>pojemnikach 120L, 240L, 1100L lub workach</w:t>
      </w:r>
      <w:r>
        <w:rPr>
          <w:rFonts w:ascii="Times New Roman" w:hAnsi="Times New Roman" w:cs="Times New Roman"/>
          <w:sz w:val="24"/>
          <w:szCs w:val="24"/>
        </w:rPr>
        <w:t xml:space="preserve"> 80L, 120L – szkło, bioodpady i </w:t>
      </w:r>
      <w:r w:rsidRPr="001E58C9">
        <w:rPr>
          <w:rFonts w:ascii="Times New Roman" w:hAnsi="Times New Roman" w:cs="Times New Roman"/>
          <w:sz w:val="24"/>
          <w:szCs w:val="24"/>
        </w:rPr>
        <w:t>zmieszane (pozostałe po segregacji). Część bioodpadów w post</w:t>
      </w:r>
      <w:r>
        <w:rPr>
          <w:rFonts w:ascii="Times New Roman" w:hAnsi="Times New Roman" w:cs="Times New Roman"/>
          <w:sz w:val="24"/>
          <w:szCs w:val="24"/>
        </w:rPr>
        <w:t>aci odpadów zielonych z </w:t>
      </w:r>
      <w:r w:rsidRPr="001E58C9">
        <w:rPr>
          <w:rFonts w:ascii="Times New Roman" w:hAnsi="Times New Roman" w:cs="Times New Roman"/>
          <w:sz w:val="24"/>
          <w:szCs w:val="24"/>
        </w:rPr>
        <w:t>pielęgnacji ogrodów (trawa, chwasty, liście, pozostałości po przycięciu drzew i krzewów itp.) może być zbierana w workach 80L, 120L.</w:t>
      </w:r>
    </w:p>
    <w:p w:rsidR="005670E0" w:rsidRPr="00DB1933" w:rsidRDefault="005670E0" w:rsidP="001E58C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2BE8">
        <w:rPr>
          <w:rFonts w:ascii="Times New Roman" w:hAnsi="Times New Roman" w:cs="Times New Roman"/>
          <w:sz w:val="24"/>
          <w:szCs w:val="24"/>
        </w:rPr>
        <w:t>dopuszcza</w:t>
      </w:r>
      <w:r w:rsidR="006B31DA" w:rsidRPr="00DB1933">
        <w:rPr>
          <w:rFonts w:ascii="Times New Roman" w:hAnsi="Times New Roman" w:cs="Times New Roman"/>
          <w:sz w:val="24"/>
          <w:szCs w:val="24"/>
        </w:rPr>
        <w:t xml:space="preserve"> wprowadzenie w trakcie realizacji umowy możliwości</w:t>
      </w:r>
      <w:r w:rsidR="00EF163C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>gromadzenia odpadów w zabudowie wielolokalowej (wspólnoty i spółdzielnie mieszkaniowe) w:</w:t>
      </w:r>
    </w:p>
    <w:p w:rsidR="005670E0" w:rsidRPr="00DB1933" w:rsidRDefault="005670E0" w:rsidP="00C743D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lastRenderedPageBreak/>
        <w:t>Pojemnikach wyposażonych w denny system opróżniania lub opróżnian</w:t>
      </w:r>
      <w:r w:rsidR="00BD54DF">
        <w:rPr>
          <w:rFonts w:ascii="Times New Roman" w:hAnsi="Times New Roman" w:cs="Times New Roman"/>
          <w:sz w:val="24"/>
          <w:szCs w:val="24"/>
        </w:rPr>
        <w:t>ych</w:t>
      </w:r>
      <w:r w:rsidRPr="00DB1933">
        <w:rPr>
          <w:rFonts w:ascii="Times New Roman" w:hAnsi="Times New Roman" w:cs="Times New Roman"/>
          <w:sz w:val="24"/>
          <w:szCs w:val="24"/>
        </w:rPr>
        <w:t xml:space="preserve"> od góry</w:t>
      </w:r>
      <w:r w:rsidR="00B93A2B" w:rsidRPr="00DB1933">
        <w:rPr>
          <w:rFonts w:ascii="Times New Roman" w:hAnsi="Times New Roman" w:cs="Times New Roman"/>
          <w:sz w:val="24"/>
          <w:szCs w:val="24"/>
        </w:rPr>
        <w:t xml:space="preserve">, dostosowanych do opróżniania samochodem wyposażonym w urządzenie dźwigowe typu HDS – do gromadzenia szkła, papieru i tektury oraz tworzyw sztucznych 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B93A2B" w:rsidRPr="00DB1933">
        <w:rPr>
          <w:rFonts w:ascii="Times New Roman" w:hAnsi="Times New Roman" w:cs="Times New Roman"/>
          <w:sz w:val="24"/>
          <w:szCs w:val="24"/>
        </w:rPr>
        <w:t>i metali</w:t>
      </w:r>
      <w:r w:rsidR="00BD54DF">
        <w:rPr>
          <w:rFonts w:ascii="Times New Roman" w:hAnsi="Times New Roman" w:cs="Times New Roman"/>
          <w:sz w:val="24"/>
          <w:szCs w:val="24"/>
        </w:rPr>
        <w:t>.</w:t>
      </w:r>
    </w:p>
    <w:p w:rsidR="003207A1" w:rsidRDefault="003207A1" w:rsidP="00927A15">
      <w:pPr>
        <w:ind w:left="4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1933" w:rsidRPr="00DB1933" w:rsidRDefault="00DB1933" w:rsidP="00927A15">
      <w:pPr>
        <w:ind w:left="4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099E" w:rsidRPr="00DB1933" w:rsidRDefault="00E65434" w:rsidP="004E24B2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80099E" w:rsidRPr="00DB1933">
        <w:rPr>
          <w:rFonts w:ascii="Times New Roman" w:hAnsi="Times New Roman" w:cs="Times New Roman"/>
          <w:b/>
          <w:sz w:val="24"/>
          <w:szCs w:val="24"/>
        </w:rPr>
        <w:t>Wyposażenie nieruchomości w pojemniki i worki</w:t>
      </w:r>
    </w:p>
    <w:p w:rsidR="00C11D8A" w:rsidRPr="00DB1933" w:rsidRDefault="00C11D8A" w:rsidP="00927A15">
      <w:pPr>
        <w:rPr>
          <w:rFonts w:ascii="Times New Roman" w:hAnsi="Times New Roman" w:cs="Times New Roman"/>
          <w:i/>
          <w:sz w:val="24"/>
          <w:szCs w:val="24"/>
        </w:rPr>
      </w:pPr>
      <w:r w:rsidRPr="00DB1933">
        <w:rPr>
          <w:rFonts w:ascii="Times New Roman" w:hAnsi="Times New Roman" w:cs="Times New Roman"/>
          <w:i/>
          <w:sz w:val="24"/>
          <w:szCs w:val="24"/>
        </w:rPr>
        <w:t>PRZED ROZPOCZĘCIEM REALIZACJI UMOWY</w:t>
      </w:r>
    </w:p>
    <w:p w:rsidR="00C11D8A" w:rsidRPr="00DB1933" w:rsidRDefault="00930087" w:rsidP="00C743D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w ramach realizacji zamówienia wyposaża nieruchomości objęte wywozem w</w:t>
      </w:r>
      <w:r w:rsidR="00BD54DF">
        <w:rPr>
          <w:rFonts w:ascii="Times New Roman" w:hAnsi="Times New Roman" w:cs="Times New Roman"/>
          <w:sz w:val="24"/>
          <w:szCs w:val="24"/>
        </w:rPr>
        <w:t> </w:t>
      </w:r>
      <w:r w:rsidRPr="00DB1933">
        <w:rPr>
          <w:rFonts w:ascii="Times New Roman" w:hAnsi="Times New Roman" w:cs="Times New Roman"/>
          <w:sz w:val="24"/>
          <w:szCs w:val="24"/>
        </w:rPr>
        <w:t xml:space="preserve">pojemniki i worki do gromadzenia odpadów komunalnych, </w:t>
      </w:r>
      <w:r w:rsidR="006D5357" w:rsidRPr="00DB1933">
        <w:rPr>
          <w:rFonts w:ascii="Times New Roman" w:hAnsi="Times New Roman" w:cs="Times New Roman"/>
          <w:sz w:val="24"/>
          <w:szCs w:val="24"/>
        </w:rPr>
        <w:t>zgodnie z wykazem</w:t>
      </w:r>
      <w:r w:rsidR="00BD54DF">
        <w:rPr>
          <w:rFonts w:ascii="Times New Roman" w:hAnsi="Times New Roman" w:cs="Times New Roman"/>
          <w:sz w:val="24"/>
          <w:szCs w:val="24"/>
        </w:rPr>
        <w:t>,</w:t>
      </w:r>
      <w:r w:rsidR="006D5357" w:rsidRPr="00DB1933">
        <w:rPr>
          <w:rFonts w:ascii="Times New Roman" w:hAnsi="Times New Roman" w:cs="Times New Roman"/>
          <w:sz w:val="24"/>
          <w:szCs w:val="24"/>
        </w:rPr>
        <w:t xml:space="preserve"> o</w:t>
      </w:r>
      <w:r w:rsidR="00BD54DF">
        <w:rPr>
          <w:rFonts w:ascii="Times New Roman" w:hAnsi="Times New Roman" w:cs="Times New Roman"/>
          <w:sz w:val="24"/>
          <w:szCs w:val="24"/>
        </w:rPr>
        <w:t> </w:t>
      </w:r>
      <w:r w:rsidR="006D5357" w:rsidRPr="00DB1933">
        <w:rPr>
          <w:rFonts w:ascii="Times New Roman" w:hAnsi="Times New Roman" w:cs="Times New Roman"/>
          <w:sz w:val="24"/>
          <w:szCs w:val="24"/>
        </w:rPr>
        <w:t xml:space="preserve">którym mowa w pkt 2. </w:t>
      </w:r>
      <w:r w:rsidR="00E2380E" w:rsidRPr="00DB1933">
        <w:rPr>
          <w:rFonts w:ascii="Times New Roman" w:hAnsi="Times New Roman" w:cs="Times New Roman"/>
          <w:sz w:val="24"/>
          <w:szCs w:val="24"/>
        </w:rPr>
        <w:t>Kolorystyka i opis pojemników i worków na odpady:</w:t>
      </w:r>
    </w:p>
    <w:p w:rsidR="00E2380E" w:rsidRPr="00DB1933" w:rsidRDefault="00E2380E" w:rsidP="00C743D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Szkło – kolor zielony, napis „SZKŁO”,</w:t>
      </w:r>
    </w:p>
    <w:p w:rsidR="00E2380E" w:rsidRPr="00DB1933" w:rsidRDefault="00E2380E" w:rsidP="00C743D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Papier i tektura – kolor niebieski, napis „PAPIER”,</w:t>
      </w:r>
    </w:p>
    <w:p w:rsidR="00E2380E" w:rsidRPr="00DB1933" w:rsidRDefault="00E2380E" w:rsidP="00C743D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Tworzywa sztuczne i metale – kolor żółty, napis „METALE I TWORZYWA SZTUCZNE”,</w:t>
      </w:r>
    </w:p>
    <w:p w:rsidR="00E2380E" w:rsidRPr="00DB1933" w:rsidRDefault="00E2380E" w:rsidP="00C743D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Bioodpady – kolor brązowy, napis „BIO”,</w:t>
      </w:r>
    </w:p>
    <w:p w:rsidR="00E2380E" w:rsidRPr="00DB1933" w:rsidRDefault="00E2380E" w:rsidP="00BD54DF">
      <w:pPr>
        <w:pStyle w:val="Akapitzlist"/>
        <w:numPr>
          <w:ilvl w:val="0"/>
          <w:numId w:val="21"/>
        </w:numPr>
        <w:spacing w:before="0"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Zmieszane (pozostałe po segregacji) – kolor </w:t>
      </w:r>
      <w:r w:rsidR="00AD484C" w:rsidRPr="00DB1933">
        <w:rPr>
          <w:rFonts w:ascii="Times New Roman" w:hAnsi="Times New Roman" w:cs="Times New Roman"/>
          <w:sz w:val="24"/>
          <w:szCs w:val="24"/>
        </w:rPr>
        <w:t>czarny, napis „POZOSTAŁE PO SEGREG</w:t>
      </w:r>
      <w:r w:rsidR="00EB2BE8">
        <w:rPr>
          <w:rFonts w:ascii="Times New Roman" w:hAnsi="Times New Roman" w:cs="Times New Roman"/>
          <w:sz w:val="24"/>
          <w:szCs w:val="24"/>
        </w:rPr>
        <w:t>ACJI”.</w:t>
      </w:r>
    </w:p>
    <w:p w:rsidR="00B93A2B" w:rsidRPr="00DB1933" w:rsidRDefault="00B93A2B" w:rsidP="00BD54DF">
      <w:pPr>
        <w:spacing w:before="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Obowiązek wyposażenia nieruchomości w pojemniki nie obejmuje pojemników, o których mowa w </w:t>
      </w:r>
      <w:r w:rsidRPr="004336F3">
        <w:rPr>
          <w:rFonts w:ascii="Times New Roman" w:hAnsi="Times New Roman" w:cs="Times New Roman"/>
          <w:sz w:val="24"/>
          <w:szCs w:val="24"/>
        </w:rPr>
        <w:t xml:space="preserve">części II pkt </w:t>
      </w:r>
      <w:r w:rsidR="00BD54DF" w:rsidRPr="004336F3">
        <w:rPr>
          <w:rFonts w:ascii="Times New Roman" w:hAnsi="Times New Roman" w:cs="Times New Roman"/>
          <w:sz w:val="24"/>
          <w:szCs w:val="24"/>
        </w:rPr>
        <w:t>5</w:t>
      </w:r>
      <w:r w:rsidRPr="00DB1933">
        <w:rPr>
          <w:rFonts w:ascii="Times New Roman" w:hAnsi="Times New Roman" w:cs="Times New Roman"/>
          <w:sz w:val="24"/>
          <w:szCs w:val="24"/>
        </w:rPr>
        <w:t>.</w:t>
      </w:r>
      <w:r w:rsidR="000D0D22" w:rsidRPr="00DB1933">
        <w:rPr>
          <w:rFonts w:ascii="Times New Roman" w:hAnsi="Times New Roman" w:cs="Times New Roman"/>
          <w:sz w:val="24"/>
          <w:szCs w:val="24"/>
        </w:rPr>
        <w:t xml:space="preserve"> Wykonawca nie jest także zobowiązany do utrzymywania tych pojemników w</w:t>
      </w:r>
      <w:r w:rsidR="00036830">
        <w:rPr>
          <w:rFonts w:ascii="Times New Roman" w:hAnsi="Times New Roman" w:cs="Times New Roman"/>
          <w:sz w:val="24"/>
          <w:szCs w:val="24"/>
        </w:rPr>
        <w:t xml:space="preserve"> odpowiednim stanie technicznym</w:t>
      </w:r>
      <w:r w:rsidR="000D0D22" w:rsidRPr="00DB1933">
        <w:rPr>
          <w:rFonts w:ascii="Times New Roman" w:hAnsi="Times New Roman" w:cs="Times New Roman"/>
          <w:sz w:val="24"/>
          <w:szCs w:val="24"/>
        </w:rPr>
        <w:t xml:space="preserve"> i sanitarnym.</w:t>
      </w:r>
    </w:p>
    <w:p w:rsidR="00C11D8A" w:rsidRPr="00DB1933" w:rsidRDefault="00C11D8A" w:rsidP="00C743D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Zama</w:t>
      </w:r>
      <w:r w:rsidR="00540405" w:rsidRPr="00DB1933">
        <w:rPr>
          <w:rFonts w:ascii="Times New Roman" w:hAnsi="Times New Roman" w:cs="Times New Roman"/>
          <w:sz w:val="24"/>
          <w:szCs w:val="24"/>
        </w:rPr>
        <w:t xml:space="preserve">wiający przekaże Wykonawcy </w:t>
      </w:r>
      <w:r w:rsidR="00AB1FD2" w:rsidRPr="00DB1933">
        <w:rPr>
          <w:rFonts w:ascii="Times New Roman" w:hAnsi="Times New Roman" w:cs="Times New Roman"/>
          <w:sz w:val="24"/>
          <w:szCs w:val="24"/>
        </w:rPr>
        <w:t>w terminie 3 dni od podpisania umowy</w:t>
      </w:r>
      <w:r w:rsidRPr="00DB1933">
        <w:rPr>
          <w:rFonts w:ascii="Times New Roman" w:hAnsi="Times New Roman" w:cs="Times New Roman"/>
          <w:sz w:val="24"/>
          <w:szCs w:val="24"/>
        </w:rPr>
        <w:t xml:space="preserve"> wykaz punktów odbioru odpadów (</w:t>
      </w:r>
      <w:r w:rsidR="003B65DA">
        <w:rPr>
          <w:rFonts w:ascii="Times New Roman" w:hAnsi="Times New Roman" w:cs="Times New Roman"/>
          <w:sz w:val="24"/>
          <w:szCs w:val="24"/>
        </w:rPr>
        <w:t>POO</w:t>
      </w:r>
      <w:r w:rsidRPr="00DB1933">
        <w:rPr>
          <w:rFonts w:ascii="Times New Roman" w:hAnsi="Times New Roman" w:cs="Times New Roman"/>
          <w:sz w:val="24"/>
          <w:szCs w:val="24"/>
        </w:rPr>
        <w:t>), ze wskazaniem co najmniej:</w:t>
      </w:r>
    </w:p>
    <w:p w:rsidR="00C11D8A" w:rsidRPr="00DB1933" w:rsidRDefault="00C11D8A" w:rsidP="00C743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ilości i rodzaju pojemników i </w:t>
      </w:r>
      <w:r w:rsidR="00036830">
        <w:rPr>
          <w:rFonts w:ascii="Times New Roman" w:hAnsi="Times New Roman" w:cs="Times New Roman"/>
          <w:sz w:val="24"/>
          <w:szCs w:val="24"/>
        </w:rPr>
        <w:t>kontener</w:t>
      </w:r>
      <w:r w:rsidR="00BD54DF">
        <w:rPr>
          <w:rFonts w:ascii="Times New Roman" w:hAnsi="Times New Roman" w:cs="Times New Roman"/>
          <w:sz w:val="24"/>
          <w:szCs w:val="24"/>
        </w:rPr>
        <w:t>ów,</w:t>
      </w:r>
      <w:r w:rsidRPr="00DB1933">
        <w:rPr>
          <w:rFonts w:ascii="Times New Roman" w:hAnsi="Times New Roman" w:cs="Times New Roman"/>
          <w:sz w:val="24"/>
          <w:szCs w:val="24"/>
        </w:rPr>
        <w:t xml:space="preserve"> w jakie należy wyposażyć punkt</w:t>
      </w:r>
      <w:r w:rsidR="00BD54DF">
        <w:rPr>
          <w:rFonts w:ascii="Times New Roman" w:hAnsi="Times New Roman" w:cs="Times New Roman"/>
          <w:sz w:val="24"/>
          <w:szCs w:val="24"/>
        </w:rPr>
        <w:t>y.</w:t>
      </w:r>
    </w:p>
    <w:p w:rsidR="00C11D8A" w:rsidRDefault="00C11D8A" w:rsidP="00C743D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</w:t>
      </w:r>
      <w:r w:rsidR="00961569" w:rsidRPr="00DB1933">
        <w:rPr>
          <w:rFonts w:ascii="Times New Roman" w:hAnsi="Times New Roman" w:cs="Times New Roman"/>
          <w:sz w:val="24"/>
          <w:szCs w:val="24"/>
        </w:rPr>
        <w:t>ca</w:t>
      </w:r>
      <w:r w:rsidR="00540405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4E24B2" w:rsidRPr="004E24B2">
        <w:rPr>
          <w:rFonts w:ascii="Times New Roman" w:hAnsi="Times New Roman" w:cs="Times New Roman"/>
          <w:sz w:val="24"/>
          <w:szCs w:val="24"/>
        </w:rPr>
        <w:t>najpóźniej w terminie 7 dni od podpisania umowy wyposaży wszystkie punkty odbioru odpadów w worki, zgodnie z wyk</w:t>
      </w:r>
      <w:r w:rsidR="004E24B2">
        <w:rPr>
          <w:rFonts w:ascii="Times New Roman" w:hAnsi="Times New Roman" w:cs="Times New Roman"/>
          <w:sz w:val="24"/>
          <w:szCs w:val="24"/>
        </w:rPr>
        <w:t>azem, o którym mowa w pkt. 2, a </w:t>
      </w:r>
      <w:r w:rsidR="004E24B2" w:rsidRPr="004E24B2">
        <w:rPr>
          <w:rFonts w:ascii="Times New Roman" w:hAnsi="Times New Roman" w:cs="Times New Roman"/>
          <w:sz w:val="24"/>
          <w:szCs w:val="24"/>
        </w:rPr>
        <w:t xml:space="preserve">najpóźniej do dnia </w:t>
      </w:r>
      <w:r w:rsidR="00EF6802">
        <w:rPr>
          <w:rFonts w:ascii="Times New Roman" w:hAnsi="Times New Roman" w:cs="Times New Roman"/>
          <w:sz w:val="24"/>
          <w:szCs w:val="24"/>
        </w:rPr>
        <w:t>28 lutego</w:t>
      </w:r>
      <w:r w:rsidR="004E24B2" w:rsidRPr="004E24B2">
        <w:rPr>
          <w:rFonts w:ascii="Times New Roman" w:hAnsi="Times New Roman" w:cs="Times New Roman"/>
          <w:sz w:val="24"/>
          <w:szCs w:val="24"/>
        </w:rPr>
        <w:t xml:space="preserve"> 2021</w:t>
      </w:r>
      <w:r w:rsidR="00BD54DF">
        <w:rPr>
          <w:rFonts w:ascii="Times New Roman" w:hAnsi="Times New Roman" w:cs="Times New Roman"/>
          <w:sz w:val="24"/>
          <w:szCs w:val="24"/>
        </w:rPr>
        <w:t> </w:t>
      </w:r>
      <w:r w:rsidR="004E24B2" w:rsidRPr="004E24B2">
        <w:rPr>
          <w:rFonts w:ascii="Times New Roman" w:hAnsi="Times New Roman" w:cs="Times New Roman"/>
          <w:sz w:val="24"/>
          <w:szCs w:val="24"/>
        </w:rPr>
        <w:t>r. wyposaży wsz</w:t>
      </w:r>
      <w:r w:rsidR="004E24B2">
        <w:rPr>
          <w:rFonts w:ascii="Times New Roman" w:hAnsi="Times New Roman" w:cs="Times New Roman"/>
          <w:sz w:val="24"/>
          <w:szCs w:val="24"/>
        </w:rPr>
        <w:t>ystkie punkty odbioru odpadów w </w:t>
      </w:r>
      <w:r w:rsidR="004E24B2" w:rsidRPr="004E24B2">
        <w:rPr>
          <w:rFonts w:ascii="Times New Roman" w:hAnsi="Times New Roman" w:cs="Times New Roman"/>
          <w:sz w:val="24"/>
          <w:szCs w:val="24"/>
        </w:rPr>
        <w:t>pojemniki. W przypadku worków do selektywnej zbiórki odpadów (za wyjątkiem worków na odpady zielone) Wykonawca wyposaży nieruchomość w 5 worków na każdą frakcję odpadów</w:t>
      </w:r>
      <w:r w:rsidR="0053064B" w:rsidRPr="00DB1933">
        <w:rPr>
          <w:rFonts w:ascii="Times New Roman" w:hAnsi="Times New Roman" w:cs="Times New Roman"/>
          <w:sz w:val="24"/>
          <w:szCs w:val="24"/>
        </w:rPr>
        <w:t>.</w:t>
      </w:r>
      <w:r w:rsidR="00540405" w:rsidRPr="00DB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332" w:rsidRPr="00DB0332" w:rsidRDefault="00DB0332" w:rsidP="00C743D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techniczny pojemników musi umożliwiać gromadzenie i odbiór odpadów w sposób zgodny z Regulaminem, umową oraz powszechnie obowiązującymi przepisami prawa. </w:t>
      </w:r>
      <w:r w:rsidRPr="00DB0332">
        <w:rPr>
          <w:rFonts w:ascii="Times New Roman" w:hAnsi="Times New Roman" w:cs="Times New Roman"/>
          <w:sz w:val="24"/>
          <w:szCs w:val="24"/>
        </w:rPr>
        <w:t xml:space="preserve">Dostarczone pojemniki powinny być czyste, zdezynfekowane i nie mające żadnych uszkodzeń. W przypadku dostarczenia do nieruchomości uszkodzonego pojemnika Zamawiający nie ponosi żadnej odpowiedzialności. </w:t>
      </w:r>
    </w:p>
    <w:p w:rsidR="00DB0332" w:rsidRDefault="00DB0332" w:rsidP="00C743D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Pojemnik uszkodzony powinien być wymieniony przez Wykonawcę w przeciągu 2 dni od dnia zgłoszenia zaistniałej sytuacji </w:t>
      </w:r>
      <w:r w:rsidR="00867AF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na koszt Wykonawcy.</w:t>
      </w:r>
    </w:p>
    <w:p w:rsidR="00C11D8A" w:rsidRPr="00DB1933" w:rsidRDefault="00483AB1" w:rsidP="00867AFC">
      <w:pPr>
        <w:keepNext/>
        <w:keepLines/>
        <w:rPr>
          <w:rFonts w:ascii="Times New Roman" w:hAnsi="Times New Roman" w:cs="Times New Roman"/>
          <w:i/>
          <w:sz w:val="24"/>
          <w:szCs w:val="24"/>
        </w:rPr>
      </w:pPr>
      <w:r w:rsidRPr="00DB1933">
        <w:rPr>
          <w:rFonts w:ascii="Times New Roman" w:hAnsi="Times New Roman" w:cs="Times New Roman"/>
          <w:i/>
          <w:sz w:val="24"/>
          <w:szCs w:val="24"/>
        </w:rPr>
        <w:lastRenderedPageBreak/>
        <w:t>W TRAKCIE REALIZACJI UMOWY</w:t>
      </w:r>
    </w:p>
    <w:p w:rsidR="00C11D8A" w:rsidRPr="00DB1933" w:rsidRDefault="00C11D8A" w:rsidP="00C743D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Zamawiający przesyła Wykonawcy zaktualizowany </w:t>
      </w:r>
      <w:r w:rsidR="00A340CC" w:rsidRPr="00DB1933">
        <w:rPr>
          <w:rFonts w:ascii="Times New Roman" w:hAnsi="Times New Roman" w:cs="Times New Roman"/>
          <w:sz w:val="24"/>
          <w:szCs w:val="24"/>
        </w:rPr>
        <w:t>wykaz P</w:t>
      </w:r>
      <w:r w:rsidR="004F255C" w:rsidRPr="00DB1933">
        <w:rPr>
          <w:rFonts w:ascii="Times New Roman" w:hAnsi="Times New Roman" w:cs="Times New Roman"/>
          <w:sz w:val="24"/>
          <w:szCs w:val="24"/>
        </w:rPr>
        <w:t>unktów</w:t>
      </w:r>
      <w:r w:rsidR="00A340CC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483AB1" w:rsidRPr="00DB1933">
        <w:rPr>
          <w:rFonts w:ascii="Times New Roman" w:hAnsi="Times New Roman" w:cs="Times New Roman"/>
          <w:sz w:val="24"/>
          <w:szCs w:val="24"/>
        </w:rPr>
        <w:t>O</w:t>
      </w:r>
      <w:r w:rsidR="00A340CC" w:rsidRPr="00DB1933">
        <w:rPr>
          <w:rFonts w:ascii="Times New Roman" w:hAnsi="Times New Roman" w:cs="Times New Roman"/>
          <w:sz w:val="24"/>
          <w:szCs w:val="24"/>
        </w:rPr>
        <w:t xml:space="preserve">dbioru </w:t>
      </w:r>
      <w:r w:rsidR="00483AB1" w:rsidRPr="00DB1933">
        <w:rPr>
          <w:rFonts w:ascii="Times New Roman" w:hAnsi="Times New Roman" w:cs="Times New Roman"/>
          <w:sz w:val="24"/>
          <w:szCs w:val="24"/>
        </w:rPr>
        <w:t>O</w:t>
      </w:r>
      <w:r w:rsidR="00A340CC" w:rsidRPr="00DB1933">
        <w:rPr>
          <w:rFonts w:ascii="Times New Roman" w:hAnsi="Times New Roman" w:cs="Times New Roman"/>
          <w:sz w:val="24"/>
          <w:szCs w:val="24"/>
        </w:rPr>
        <w:t>dpadów</w:t>
      </w:r>
      <w:r w:rsidR="00CF5839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CF5839" w:rsidRPr="00DB1933">
        <w:rPr>
          <w:rFonts w:ascii="Times New Roman" w:hAnsi="Times New Roman" w:cs="Times New Roman"/>
          <w:sz w:val="24"/>
          <w:szCs w:val="24"/>
        </w:rPr>
        <w:br/>
        <w:t>(zwany dalej: POO)</w:t>
      </w:r>
      <w:r w:rsidRPr="00DB1933">
        <w:rPr>
          <w:rFonts w:ascii="Times New Roman" w:hAnsi="Times New Roman" w:cs="Times New Roman"/>
          <w:sz w:val="24"/>
          <w:szCs w:val="24"/>
        </w:rPr>
        <w:t xml:space="preserve"> co najmniej 1 raz w miesiącu. Zamawiający może także aktualizow</w:t>
      </w:r>
      <w:r w:rsidR="00213B30" w:rsidRPr="00DB1933">
        <w:rPr>
          <w:rFonts w:ascii="Times New Roman" w:hAnsi="Times New Roman" w:cs="Times New Roman"/>
          <w:sz w:val="24"/>
          <w:szCs w:val="24"/>
        </w:rPr>
        <w:t>ać wykaz</w:t>
      </w:r>
      <w:r w:rsidRPr="00DB1933">
        <w:rPr>
          <w:rFonts w:ascii="Times New Roman" w:hAnsi="Times New Roman" w:cs="Times New Roman"/>
          <w:sz w:val="24"/>
          <w:szCs w:val="24"/>
        </w:rPr>
        <w:t xml:space="preserve"> w zakresie dodania lub usunięcia posz</w:t>
      </w:r>
      <w:r w:rsidR="00213B30" w:rsidRPr="00DB1933">
        <w:rPr>
          <w:rFonts w:ascii="Times New Roman" w:hAnsi="Times New Roman" w:cs="Times New Roman"/>
          <w:sz w:val="24"/>
          <w:szCs w:val="24"/>
        </w:rPr>
        <w:t>czególnych punktów w formie odrę</w:t>
      </w:r>
      <w:r w:rsidRPr="00DB1933">
        <w:rPr>
          <w:rFonts w:ascii="Times New Roman" w:hAnsi="Times New Roman" w:cs="Times New Roman"/>
          <w:sz w:val="24"/>
          <w:szCs w:val="24"/>
        </w:rPr>
        <w:t>bnego zgłoszenia drogą elektroniczną.</w:t>
      </w:r>
    </w:p>
    <w:p w:rsidR="00C11D8A" w:rsidRPr="00DB1933" w:rsidRDefault="00C11D8A" w:rsidP="00C743D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Zamawiający zgłasza Wykonawcy pocztą el</w:t>
      </w:r>
      <w:r w:rsidR="006F2B81" w:rsidRPr="00DB1933">
        <w:rPr>
          <w:rFonts w:ascii="Times New Roman" w:hAnsi="Times New Roman" w:cs="Times New Roman"/>
          <w:sz w:val="24"/>
          <w:szCs w:val="24"/>
        </w:rPr>
        <w:t>ektroniczną zlecenie dostarczenia lub wymiany</w:t>
      </w:r>
      <w:r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213B30" w:rsidRPr="00DB1933">
        <w:rPr>
          <w:rFonts w:ascii="Times New Roman" w:hAnsi="Times New Roman" w:cs="Times New Roman"/>
          <w:sz w:val="24"/>
          <w:szCs w:val="24"/>
        </w:rPr>
        <w:t>pojemników lub worków w POO</w:t>
      </w:r>
      <w:r w:rsidRPr="00DB1933">
        <w:rPr>
          <w:rFonts w:ascii="Times New Roman" w:hAnsi="Times New Roman" w:cs="Times New Roman"/>
          <w:sz w:val="24"/>
          <w:szCs w:val="24"/>
        </w:rPr>
        <w:t>. Wykonawca zobowiązany jest do realizacji zlecenia do dnia wskazanego w zgłoszeniu; w przypadku gdy termin dostarczenia wskazany w zleceniu jest krótszy niż 3 dni robocze od dnia zgłoszenia, Wykonawca jest zobowiązany do realizacji zlecenia nie później niż 3 dni robocze od dnia jego otrzymania.</w:t>
      </w:r>
    </w:p>
    <w:p w:rsidR="002A4564" w:rsidRPr="00DB1933" w:rsidRDefault="00C11D8A" w:rsidP="00C743D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w ciągu 3 dni roboczych od dnia zgłoszenia zapotrzebowania na worki prz</w:t>
      </w:r>
      <w:r w:rsidR="00CF5839" w:rsidRPr="00DB1933">
        <w:rPr>
          <w:rFonts w:ascii="Times New Roman" w:hAnsi="Times New Roman" w:cs="Times New Roman"/>
          <w:sz w:val="24"/>
          <w:szCs w:val="24"/>
        </w:rPr>
        <w:t>ekazuje Zamawiającemu pakiet</w:t>
      </w:r>
      <w:r w:rsidRPr="00DB1933">
        <w:rPr>
          <w:rFonts w:ascii="Times New Roman" w:hAnsi="Times New Roman" w:cs="Times New Roman"/>
          <w:sz w:val="24"/>
          <w:szCs w:val="24"/>
        </w:rPr>
        <w:t xml:space="preserve"> worków na odpady</w:t>
      </w:r>
      <w:r w:rsidR="002A4564" w:rsidRPr="00DB1933">
        <w:rPr>
          <w:rFonts w:ascii="Times New Roman" w:hAnsi="Times New Roman" w:cs="Times New Roman"/>
          <w:sz w:val="24"/>
          <w:szCs w:val="24"/>
        </w:rPr>
        <w:t>.</w:t>
      </w:r>
    </w:p>
    <w:p w:rsidR="002A4564" w:rsidRPr="00DB1933" w:rsidRDefault="00C11D8A" w:rsidP="00C743D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 trakcie odbioru odpadów selektywnie zbieranych w workach (za wyjątkiem odpadów zielonych) W</w:t>
      </w:r>
      <w:r w:rsidR="00213B30" w:rsidRPr="00DB1933">
        <w:rPr>
          <w:rFonts w:ascii="Times New Roman" w:hAnsi="Times New Roman" w:cs="Times New Roman"/>
          <w:sz w:val="24"/>
          <w:szCs w:val="24"/>
        </w:rPr>
        <w:t>y</w:t>
      </w:r>
      <w:r w:rsidRPr="00DB1933">
        <w:rPr>
          <w:rFonts w:ascii="Times New Roman" w:hAnsi="Times New Roman" w:cs="Times New Roman"/>
          <w:sz w:val="24"/>
          <w:szCs w:val="24"/>
        </w:rPr>
        <w:t>konawca odbierając odpady pozostawia jednoc</w:t>
      </w:r>
      <w:r w:rsidR="00213B30" w:rsidRPr="00DB1933">
        <w:rPr>
          <w:rFonts w:ascii="Times New Roman" w:hAnsi="Times New Roman" w:cs="Times New Roman"/>
          <w:sz w:val="24"/>
          <w:szCs w:val="24"/>
        </w:rPr>
        <w:t>ześnie w POO</w:t>
      </w:r>
      <w:r w:rsidRPr="00DB1933">
        <w:rPr>
          <w:rFonts w:ascii="Times New Roman" w:hAnsi="Times New Roman" w:cs="Times New Roman"/>
          <w:sz w:val="24"/>
          <w:szCs w:val="24"/>
        </w:rPr>
        <w:t xml:space="preserve"> puste worki w ilości równej ilości worków odebranych, zapełnionych.</w:t>
      </w:r>
    </w:p>
    <w:p w:rsidR="00F7573E" w:rsidRDefault="002A4564" w:rsidP="00867AFC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Wykonawca jest zobowiązany do </w:t>
      </w:r>
      <w:r w:rsidR="006F2B81" w:rsidRPr="00DB1933">
        <w:rPr>
          <w:rFonts w:ascii="Times New Roman" w:hAnsi="Times New Roman" w:cs="Times New Roman"/>
          <w:sz w:val="24"/>
          <w:szCs w:val="24"/>
        </w:rPr>
        <w:t>inwentaryzacji</w:t>
      </w:r>
      <w:r w:rsidR="00F7573E" w:rsidRPr="00DB1933">
        <w:rPr>
          <w:rFonts w:ascii="Times New Roman" w:hAnsi="Times New Roman" w:cs="Times New Roman"/>
          <w:sz w:val="24"/>
          <w:szCs w:val="24"/>
        </w:rPr>
        <w:t xml:space="preserve"> pojemnikó</w:t>
      </w:r>
      <w:r w:rsidR="002243BA" w:rsidRPr="00DB1933">
        <w:rPr>
          <w:rFonts w:ascii="Times New Roman" w:hAnsi="Times New Roman" w:cs="Times New Roman"/>
          <w:sz w:val="24"/>
          <w:szCs w:val="24"/>
        </w:rPr>
        <w:t>w</w:t>
      </w:r>
      <w:r w:rsidR="00F7573E" w:rsidRPr="00DB1933">
        <w:rPr>
          <w:rFonts w:ascii="Times New Roman" w:hAnsi="Times New Roman" w:cs="Times New Roman"/>
          <w:sz w:val="24"/>
          <w:szCs w:val="24"/>
        </w:rPr>
        <w:t xml:space="preserve"> przed rozpoczęciem realizacji usługi odbiorów odpadó</w:t>
      </w:r>
      <w:r w:rsidR="00AE5D24" w:rsidRPr="00DB1933">
        <w:rPr>
          <w:rFonts w:ascii="Times New Roman" w:hAnsi="Times New Roman" w:cs="Times New Roman"/>
          <w:sz w:val="24"/>
          <w:szCs w:val="24"/>
        </w:rPr>
        <w:t>w</w:t>
      </w:r>
      <w:r w:rsidR="00F7573E" w:rsidRPr="00DB1933">
        <w:rPr>
          <w:rFonts w:ascii="Times New Roman" w:hAnsi="Times New Roman" w:cs="Times New Roman"/>
          <w:sz w:val="24"/>
          <w:szCs w:val="24"/>
        </w:rPr>
        <w:t xml:space="preserve"> komunal</w:t>
      </w:r>
      <w:r w:rsidR="0078477A" w:rsidRPr="00DB1933">
        <w:rPr>
          <w:rFonts w:ascii="Times New Roman" w:hAnsi="Times New Roman" w:cs="Times New Roman"/>
          <w:sz w:val="24"/>
          <w:szCs w:val="24"/>
        </w:rPr>
        <w:t>nych z nieruchomości, polegającej</w:t>
      </w:r>
      <w:r w:rsidR="00F7573E" w:rsidRPr="00DB1933">
        <w:rPr>
          <w:rFonts w:ascii="Times New Roman" w:hAnsi="Times New Roman" w:cs="Times New Roman"/>
          <w:sz w:val="24"/>
          <w:szCs w:val="24"/>
        </w:rPr>
        <w:t xml:space="preserve"> na przypisaniu wszystkim pojemnikom unikalnych numerów identyfikacyjnych i przypisanie tych numerów unikalnym punktom odbioru odpadów i</w:t>
      </w:r>
      <w:r w:rsidR="00867AFC">
        <w:rPr>
          <w:rFonts w:ascii="Times New Roman" w:hAnsi="Times New Roman" w:cs="Times New Roman"/>
          <w:sz w:val="24"/>
          <w:szCs w:val="24"/>
        </w:rPr>
        <w:t> </w:t>
      </w:r>
      <w:r w:rsidR="00F7573E" w:rsidRPr="00DB1933">
        <w:rPr>
          <w:rFonts w:ascii="Times New Roman" w:hAnsi="Times New Roman" w:cs="Times New Roman"/>
          <w:sz w:val="24"/>
          <w:szCs w:val="24"/>
        </w:rPr>
        <w:t>nieruchomościom.</w:t>
      </w:r>
      <w:r w:rsidR="002E630D" w:rsidRPr="00DB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FFA" w:rsidRPr="00DB1933" w:rsidRDefault="00ED2FFA" w:rsidP="00ED2FF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6478" w:rsidRPr="00DB1933" w:rsidRDefault="00F76478" w:rsidP="004E24B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 xml:space="preserve">IV. Wyposażenie przez </w:t>
      </w:r>
      <w:r w:rsidRPr="00DB1933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Pr="00DB1933">
        <w:rPr>
          <w:rFonts w:ascii="Times New Roman" w:hAnsi="Times New Roman" w:cs="Times New Roman"/>
          <w:b/>
          <w:sz w:val="24"/>
          <w:szCs w:val="24"/>
        </w:rPr>
        <w:t xml:space="preserve">  Punktu Selektywnego Zbierania Odpadów Komunalnych</w:t>
      </w:r>
    </w:p>
    <w:p w:rsidR="00F76478" w:rsidRPr="00DB1933" w:rsidRDefault="00F76478" w:rsidP="00C743D4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130B5" w:rsidRPr="002130B5">
        <w:rPr>
          <w:rFonts w:ascii="Times New Roman" w:hAnsi="Times New Roman" w:cs="Times New Roman"/>
          <w:sz w:val="24"/>
          <w:szCs w:val="24"/>
        </w:rPr>
        <w:t>doposaży Punkt Selektywnej Zbiórki Odpadów Komunalnych w m. Ustronie Morskie w odpowiednio oznakowane kontenery i pojemnik (dla poszczególnych selektywnie zebranych odpadów), tj</w:t>
      </w:r>
      <w:r w:rsidRPr="00DB1933">
        <w:rPr>
          <w:rFonts w:ascii="Times New Roman" w:hAnsi="Times New Roman" w:cs="Times New Roman"/>
          <w:sz w:val="24"/>
          <w:szCs w:val="24"/>
        </w:rPr>
        <w:t>.</w:t>
      </w:r>
      <w:r w:rsidR="002130B5">
        <w:rPr>
          <w:rFonts w:ascii="Times New Roman" w:hAnsi="Times New Roman" w:cs="Times New Roman"/>
          <w:sz w:val="24"/>
          <w:szCs w:val="24"/>
        </w:rPr>
        <w:t>:</w:t>
      </w:r>
    </w:p>
    <w:p w:rsidR="00F76478" w:rsidRPr="00DB1933" w:rsidRDefault="00F76478" w:rsidP="00C743D4">
      <w:pPr>
        <w:pStyle w:val="Akapitzlist"/>
        <w:numPr>
          <w:ilvl w:val="0"/>
          <w:numId w:val="25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odpady </w:t>
      </w:r>
      <w:r w:rsidR="002130B5" w:rsidRPr="002130B5">
        <w:rPr>
          <w:rFonts w:ascii="Times New Roman" w:hAnsi="Times New Roman" w:cs="Times New Roman"/>
          <w:sz w:val="24"/>
          <w:szCs w:val="24"/>
          <w:lang w:eastAsia="pl-PL"/>
        </w:rPr>
        <w:t>remontowo-budowlane i rozbiórkowe – pojemniki o pojemności nie mniejszej niż 7 m</w:t>
      </w:r>
      <w:r w:rsidR="002130B5" w:rsidRPr="002130B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3 </w:t>
      </w:r>
      <w:r w:rsidR="002130B5" w:rsidRPr="002130B5">
        <w:rPr>
          <w:rFonts w:ascii="Times New Roman" w:hAnsi="Times New Roman" w:cs="Times New Roman"/>
          <w:sz w:val="24"/>
          <w:szCs w:val="24"/>
          <w:lang w:eastAsia="pl-PL"/>
        </w:rPr>
        <w:t>– 2 szt. (tj. pojemniki KP7)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76478" w:rsidRPr="00DB1933" w:rsidRDefault="00B2081B" w:rsidP="00C743D4">
      <w:pPr>
        <w:pStyle w:val="Akapitzlist"/>
        <w:numPr>
          <w:ilvl w:val="0"/>
          <w:numId w:val="25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odpady </w:t>
      </w:r>
      <w:r w:rsidR="002130B5" w:rsidRPr="002130B5">
        <w:rPr>
          <w:rFonts w:ascii="Times New Roman" w:hAnsi="Times New Roman" w:cs="Times New Roman"/>
          <w:sz w:val="24"/>
          <w:szCs w:val="24"/>
          <w:lang w:eastAsia="pl-PL"/>
        </w:rPr>
        <w:t>wielkogabarytowe  – pojemniki o pojemności nie mniejszej niż 7 m</w:t>
      </w:r>
      <w:r w:rsidR="002130B5" w:rsidRPr="002130B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2130B5" w:rsidRPr="002130B5">
        <w:rPr>
          <w:rFonts w:ascii="Times New Roman" w:hAnsi="Times New Roman" w:cs="Times New Roman"/>
          <w:sz w:val="24"/>
          <w:szCs w:val="24"/>
          <w:lang w:eastAsia="pl-PL"/>
        </w:rPr>
        <w:t xml:space="preserve"> – 2 szt. (tj. pojemniki KP7), lub jeden pojemnik o pojemnoś</w:t>
      </w:r>
      <w:r w:rsidR="002130B5">
        <w:rPr>
          <w:rFonts w:ascii="Times New Roman" w:hAnsi="Times New Roman" w:cs="Times New Roman"/>
          <w:sz w:val="24"/>
          <w:szCs w:val="24"/>
          <w:lang w:eastAsia="pl-PL"/>
        </w:rPr>
        <w:t>ci nie mniejszej niż 14 m3 (tj. </w:t>
      </w:r>
      <w:r w:rsidR="002130B5" w:rsidRPr="002130B5">
        <w:rPr>
          <w:rFonts w:ascii="Times New Roman" w:hAnsi="Times New Roman" w:cs="Times New Roman"/>
          <w:sz w:val="24"/>
          <w:szCs w:val="24"/>
          <w:lang w:eastAsia="pl-PL"/>
        </w:rPr>
        <w:t>pojemnik KP14)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76478" w:rsidRPr="00DB1933" w:rsidRDefault="00F76478" w:rsidP="00C743D4">
      <w:pPr>
        <w:pStyle w:val="Akapitzlist"/>
        <w:numPr>
          <w:ilvl w:val="0"/>
          <w:numId w:val="25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popiół </w:t>
      </w:r>
      <w:r w:rsidR="0015778B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pojemnik</w:t>
      </w: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 metalowy o pojemności nie mniejszej </w:t>
      </w:r>
      <w:r w:rsidR="002A4564" w:rsidRPr="00DB1933">
        <w:rPr>
          <w:rFonts w:ascii="Times New Roman" w:hAnsi="Times New Roman" w:cs="Times New Roman"/>
          <w:sz w:val="24"/>
          <w:szCs w:val="24"/>
          <w:lang w:eastAsia="pl-PL"/>
        </w:rPr>
        <w:t>1100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l (2 szt.);</w:t>
      </w:r>
    </w:p>
    <w:p w:rsidR="00F76478" w:rsidRPr="00DB1933" w:rsidRDefault="00B2081B" w:rsidP="00C743D4">
      <w:pPr>
        <w:pStyle w:val="Akapitzlist"/>
        <w:numPr>
          <w:ilvl w:val="0"/>
          <w:numId w:val="25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papier</w:t>
      </w:r>
      <w:r w:rsidR="0015778B" w:rsidRPr="00DB1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78B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pojemnik o pojemności nie mniejszej niż 1100 L 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(4 szt.);</w:t>
      </w:r>
    </w:p>
    <w:p w:rsidR="00F76478" w:rsidRPr="00DB1933" w:rsidRDefault="00B2081B" w:rsidP="00C743D4">
      <w:pPr>
        <w:pStyle w:val="Akapitzlist"/>
        <w:numPr>
          <w:ilvl w:val="0"/>
          <w:numId w:val="25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szkło</w:t>
      </w:r>
      <w:r w:rsidR="0015778B" w:rsidRPr="00DB1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78B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>pojemnik o pojemności ni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e mniejszej niż 1100 L (2 szt.);</w:t>
      </w:r>
    </w:p>
    <w:p w:rsidR="00B2081B" w:rsidRPr="00DB1933" w:rsidRDefault="00B2081B" w:rsidP="00C743D4">
      <w:pPr>
        <w:pStyle w:val="Akapitzlist"/>
        <w:numPr>
          <w:ilvl w:val="0"/>
          <w:numId w:val="25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metale i tworzywa sztuczne</w:t>
      </w:r>
      <w:r w:rsidR="0015778B" w:rsidRPr="00DB1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78B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>pojemnik o pojemności nie mniejszej ni</w:t>
      </w:r>
      <w:r w:rsidR="0015778B">
        <w:rPr>
          <w:rFonts w:ascii="Times New Roman" w:hAnsi="Times New Roman" w:cs="Times New Roman"/>
          <w:sz w:val="24"/>
          <w:szCs w:val="24"/>
          <w:lang w:eastAsia="pl-PL"/>
        </w:rPr>
        <w:t>ż 1100 L (4 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>szt.)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D2886" w:rsidRPr="00DB1933" w:rsidRDefault="004D2886" w:rsidP="004D2886">
      <w:pPr>
        <w:pStyle w:val="Akapitzlist"/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after="0" w:line="240" w:lineRule="auto"/>
        <w:ind w:left="78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4146" w:rsidRPr="00F16119" w:rsidRDefault="004409C4" w:rsidP="004E24B2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119">
        <w:rPr>
          <w:rFonts w:ascii="Times New Roman" w:hAnsi="Times New Roman" w:cs="Times New Roman"/>
          <w:b/>
          <w:sz w:val="24"/>
          <w:szCs w:val="24"/>
        </w:rPr>
        <w:t>V</w:t>
      </w:r>
      <w:r w:rsidR="005D68BA" w:rsidRPr="00F16119">
        <w:rPr>
          <w:rFonts w:ascii="Times New Roman" w:hAnsi="Times New Roman" w:cs="Times New Roman"/>
          <w:b/>
          <w:sz w:val="24"/>
          <w:szCs w:val="24"/>
        </w:rPr>
        <w:t>. Częstotliwość odbioru odpadów. H</w:t>
      </w:r>
      <w:r w:rsidR="003B4146" w:rsidRPr="00F16119">
        <w:rPr>
          <w:rFonts w:ascii="Times New Roman" w:hAnsi="Times New Roman" w:cs="Times New Roman"/>
          <w:b/>
          <w:sz w:val="24"/>
          <w:szCs w:val="24"/>
        </w:rPr>
        <w:t>armonogram.</w:t>
      </w:r>
    </w:p>
    <w:p w:rsidR="00F16119" w:rsidRPr="00F16119" w:rsidRDefault="00F76478" w:rsidP="00C743D4">
      <w:pPr>
        <w:pStyle w:val="Akapitzlist"/>
        <w:numPr>
          <w:ilvl w:val="3"/>
          <w:numId w:val="29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E0FC9" w:rsidRPr="002E0FC9">
        <w:rPr>
          <w:rFonts w:ascii="Times New Roman" w:hAnsi="Times New Roman" w:cs="Times New Roman"/>
          <w:sz w:val="24"/>
          <w:szCs w:val="24"/>
        </w:rPr>
        <w:t>zobowiązany jest do odbioru odpadów komunalnych zebranych selektywnie z</w:t>
      </w:r>
      <w:r w:rsidR="00DB51AA">
        <w:rPr>
          <w:rFonts w:ascii="Times New Roman" w:hAnsi="Times New Roman" w:cs="Times New Roman"/>
          <w:sz w:val="24"/>
          <w:szCs w:val="24"/>
        </w:rPr>
        <w:t> </w:t>
      </w:r>
      <w:r w:rsidR="002E0FC9" w:rsidRPr="002E0FC9">
        <w:rPr>
          <w:rFonts w:ascii="Times New Roman" w:hAnsi="Times New Roman" w:cs="Times New Roman"/>
          <w:sz w:val="24"/>
          <w:szCs w:val="24"/>
        </w:rPr>
        <w:t xml:space="preserve">PSZOK-u w ciągu 2 dni roboczych – a w przypadku odpadów typu chemikalia, przeterminowane leki oraz przepracowany olej w ciągu 30 dni kalendarzowych – od </w:t>
      </w:r>
      <w:r w:rsidR="002E0FC9" w:rsidRPr="002E0FC9">
        <w:rPr>
          <w:rFonts w:ascii="Times New Roman" w:hAnsi="Times New Roman" w:cs="Times New Roman"/>
          <w:sz w:val="24"/>
          <w:szCs w:val="24"/>
        </w:rPr>
        <w:lastRenderedPageBreak/>
        <w:t xml:space="preserve">momentu zgłoszenia przez ZAMAWIAJĄCEGO (e-mailowo lub telefonicznie) zapełnienia pojemnika. </w:t>
      </w:r>
      <w:r w:rsidR="002E0FC9" w:rsidRPr="00DB51AA">
        <w:rPr>
          <w:rFonts w:ascii="Times New Roman" w:hAnsi="Times New Roman" w:cs="Times New Roman"/>
          <w:sz w:val="24"/>
          <w:szCs w:val="24"/>
          <w:u w:val="single"/>
        </w:rPr>
        <w:t>Szacuje się</w:t>
      </w:r>
      <w:r w:rsidR="002E0FC9" w:rsidRPr="002E0FC9">
        <w:rPr>
          <w:rFonts w:ascii="Times New Roman" w:hAnsi="Times New Roman" w:cs="Times New Roman"/>
          <w:sz w:val="24"/>
          <w:szCs w:val="24"/>
        </w:rPr>
        <w:t xml:space="preserve"> konieczność odbioru odpadów z PSZOK-u z</w:t>
      </w:r>
      <w:r w:rsidR="00DB51AA">
        <w:rPr>
          <w:rFonts w:ascii="Times New Roman" w:hAnsi="Times New Roman" w:cs="Times New Roman"/>
          <w:sz w:val="24"/>
          <w:szCs w:val="24"/>
        </w:rPr>
        <w:t> </w:t>
      </w:r>
      <w:r w:rsidR="002E0FC9" w:rsidRPr="002E0FC9">
        <w:rPr>
          <w:rFonts w:ascii="Times New Roman" w:hAnsi="Times New Roman" w:cs="Times New Roman"/>
          <w:sz w:val="24"/>
          <w:szCs w:val="24"/>
        </w:rPr>
        <w:t>następującą częstotliwością</w:t>
      </w:r>
      <w:r w:rsidR="00EF6802">
        <w:rPr>
          <w:rFonts w:ascii="Times New Roman" w:hAnsi="Times New Roman" w:cs="Times New Roman"/>
          <w:sz w:val="24"/>
          <w:szCs w:val="24"/>
        </w:rPr>
        <w:t xml:space="preserve"> </w:t>
      </w:r>
      <w:r w:rsidR="00DB51AA">
        <w:rPr>
          <w:rFonts w:ascii="Times New Roman" w:hAnsi="Times New Roman" w:cs="Times New Roman"/>
          <w:sz w:val="24"/>
          <w:szCs w:val="24"/>
        </w:rPr>
        <w:t xml:space="preserve">– w okresie </w:t>
      </w:r>
      <w:r w:rsidR="00EF6802">
        <w:rPr>
          <w:rFonts w:ascii="Times New Roman" w:hAnsi="Times New Roman" w:cs="Times New Roman"/>
          <w:sz w:val="24"/>
          <w:szCs w:val="24"/>
        </w:rPr>
        <w:t>od 01.02.2021</w:t>
      </w:r>
      <w:r w:rsidR="00F54A67">
        <w:rPr>
          <w:rFonts w:ascii="Times New Roman" w:hAnsi="Times New Roman" w:cs="Times New Roman"/>
          <w:sz w:val="24"/>
          <w:szCs w:val="24"/>
        </w:rPr>
        <w:t> </w:t>
      </w:r>
      <w:r w:rsidR="00EF6802">
        <w:rPr>
          <w:rFonts w:ascii="Times New Roman" w:hAnsi="Times New Roman" w:cs="Times New Roman"/>
          <w:sz w:val="24"/>
          <w:szCs w:val="24"/>
        </w:rPr>
        <w:t>r</w:t>
      </w:r>
      <w:r w:rsidR="00F54A67">
        <w:rPr>
          <w:rFonts w:ascii="Times New Roman" w:hAnsi="Times New Roman" w:cs="Times New Roman"/>
          <w:sz w:val="24"/>
          <w:szCs w:val="24"/>
        </w:rPr>
        <w:t>.</w:t>
      </w:r>
      <w:r w:rsidR="00EF6802">
        <w:rPr>
          <w:rFonts w:ascii="Times New Roman" w:hAnsi="Times New Roman" w:cs="Times New Roman"/>
          <w:sz w:val="24"/>
          <w:szCs w:val="24"/>
        </w:rPr>
        <w:t xml:space="preserve"> do 30.06.2021</w:t>
      </w:r>
      <w:r w:rsidR="00F54A67">
        <w:rPr>
          <w:rFonts w:ascii="Times New Roman" w:hAnsi="Times New Roman" w:cs="Times New Roman"/>
          <w:sz w:val="24"/>
          <w:szCs w:val="24"/>
        </w:rPr>
        <w:t> </w:t>
      </w:r>
      <w:r w:rsidR="00EF6802">
        <w:rPr>
          <w:rFonts w:ascii="Times New Roman" w:hAnsi="Times New Roman" w:cs="Times New Roman"/>
          <w:sz w:val="24"/>
          <w:szCs w:val="24"/>
        </w:rPr>
        <w:t>r.</w:t>
      </w:r>
      <w:r w:rsidR="00F16119" w:rsidRPr="00F16119">
        <w:rPr>
          <w:rFonts w:ascii="Times New Roman" w:hAnsi="Times New Roman" w:cs="Times New Roman"/>
          <w:sz w:val="24"/>
          <w:szCs w:val="24"/>
        </w:rPr>
        <w:t>:</w:t>
      </w:r>
    </w:p>
    <w:p w:rsidR="00F16119" w:rsidRPr="00F16119" w:rsidRDefault="00F16119" w:rsidP="00C743D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 xml:space="preserve">odpady remontowo-budowlane i rozbiórkowe oraz zmieszany gruz – </w:t>
      </w:r>
      <w:r w:rsidR="00EF6802">
        <w:rPr>
          <w:rFonts w:ascii="Times New Roman" w:hAnsi="Times New Roman" w:cs="Times New Roman"/>
          <w:sz w:val="24"/>
          <w:szCs w:val="24"/>
        </w:rPr>
        <w:t>15</w:t>
      </w:r>
      <w:r w:rsidRPr="00F16119">
        <w:rPr>
          <w:rFonts w:ascii="Times New Roman" w:hAnsi="Times New Roman" w:cs="Times New Roman"/>
          <w:sz w:val="24"/>
          <w:szCs w:val="24"/>
        </w:rPr>
        <w:t xml:space="preserve"> razy,</w:t>
      </w:r>
    </w:p>
    <w:p w:rsidR="00F16119" w:rsidRPr="00F16119" w:rsidRDefault="00F16119" w:rsidP="00C743D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odpady wielkogabarytowe –</w:t>
      </w:r>
      <w:r w:rsidR="00EF6802">
        <w:rPr>
          <w:rFonts w:ascii="Times New Roman" w:hAnsi="Times New Roman" w:cs="Times New Roman"/>
          <w:sz w:val="24"/>
          <w:szCs w:val="24"/>
        </w:rPr>
        <w:t xml:space="preserve">25 </w:t>
      </w:r>
      <w:r w:rsidRPr="00F16119">
        <w:rPr>
          <w:rFonts w:ascii="Times New Roman" w:hAnsi="Times New Roman" w:cs="Times New Roman"/>
          <w:sz w:val="24"/>
          <w:szCs w:val="24"/>
        </w:rPr>
        <w:t>razy,</w:t>
      </w:r>
    </w:p>
    <w:p w:rsidR="00F16119" w:rsidRPr="00F16119" w:rsidRDefault="00F16119" w:rsidP="00C743D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 xml:space="preserve">zużyty sprzęt elektryczny i elektroniczny – </w:t>
      </w:r>
      <w:r w:rsidR="00EF6802">
        <w:rPr>
          <w:rFonts w:ascii="Times New Roman" w:hAnsi="Times New Roman" w:cs="Times New Roman"/>
          <w:sz w:val="24"/>
          <w:szCs w:val="24"/>
        </w:rPr>
        <w:t>20</w:t>
      </w:r>
      <w:r w:rsidRPr="00F16119">
        <w:rPr>
          <w:rFonts w:ascii="Times New Roman" w:hAnsi="Times New Roman" w:cs="Times New Roman"/>
          <w:sz w:val="24"/>
          <w:szCs w:val="24"/>
        </w:rPr>
        <w:t xml:space="preserve"> razy,</w:t>
      </w:r>
    </w:p>
    <w:p w:rsidR="00F16119" w:rsidRPr="00F16119" w:rsidRDefault="00EF6802" w:rsidP="00C743D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popiół – 5</w:t>
      </w:r>
      <w:r w:rsidR="00F16119" w:rsidRPr="00F16119">
        <w:rPr>
          <w:rFonts w:ascii="Times New Roman" w:hAnsi="Times New Roman" w:cs="Times New Roman"/>
          <w:sz w:val="24"/>
          <w:szCs w:val="24"/>
        </w:rPr>
        <w:t xml:space="preserve"> razy, w szczególności w okresie zimowym, </w:t>
      </w:r>
    </w:p>
    <w:p w:rsidR="00F16119" w:rsidRPr="00F16119" w:rsidRDefault="00F16119" w:rsidP="00C743D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opony – 5 razy,</w:t>
      </w:r>
    </w:p>
    <w:p w:rsidR="00F16119" w:rsidRPr="00F16119" w:rsidRDefault="00F16119" w:rsidP="00C743D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chemikalia  – 2 razy,</w:t>
      </w:r>
    </w:p>
    <w:p w:rsidR="00F16119" w:rsidRPr="00F16119" w:rsidRDefault="00F16119" w:rsidP="00C743D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świetlówki – 2</w:t>
      </w:r>
      <w:r w:rsidR="00EF6802">
        <w:rPr>
          <w:rFonts w:ascii="Times New Roman" w:hAnsi="Times New Roman" w:cs="Times New Roman"/>
          <w:sz w:val="24"/>
          <w:szCs w:val="24"/>
        </w:rPr>
        <w:t xml:space="preserve"> razy</w:t>
      </w:r>
      <w:r w:rsidRPr="00F16119">
        <w:rPr>
          <w:rFonts w:ascii="Times New Roman" w:hAnsi="Times New Roman" w:cs="Times New Roman"/>
          <w:sz w:val="24"/>
          <w:szCs w:val="24"/>
        </w:rPr>
        <w:t>,</w:t>
      </w:r>
    </w:p>
    <w:p w:rsidR="00F16119" w:rsidRPr="00F16119" w:rsidRDefault="00F16119" w:rsidP="00C743D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zużyte baterie i akumulatory – 2 razy,</w:t>
      </w:r>
    </w:p>
    <w:p w:rsidR="00F16119" w:rsidRPr="00F16119" w:rsidRDefault="00F16119" w:rsidP="00C743D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papier – raz w tygodniu,</w:t>
      </w:r>
    </w:p>
    <w:p w:rsidR="00F16119" w:rsidRPr="00F16119" w:rsidRDefault="00F16119" w:rsidP="00C743D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szkło – raz w tygodniu,</w:t>
      </w:r>
    </w:p>
    <w:p w:rsidR="00F16119" w:rsidRPr="00F16119" w:rsidRDefault="00F16119" w:rsidP="00C743D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metale i tworzywa sztuczne – raz w tygodniu,</w:t>
      </w:r>
    </w:p>
    <w:p w:rsidR="00F76478" w:rsidRPr="00DB51AA" w:rsidRDefault="00F16119" w:rsidP="00C743D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przeterminowane leki – 2 razy</w:t>
      </w:r>
      <w:r w:rsidR="00DB51AA">
        <w:rPr>
          <w:rFonts w:ascii="Times New Roman" w:hAnsi="Times New Roman" w:cs="Times New Roman"/>
          <w:sz w:val="24"/>
          <w:szCs w:val="24"/>
        </w:rPr>
        <w:t>,</w:t>
      </w:r>
    </w:p>
    <w:p w:rsidR="00DB51AA" w:rsidRPr="00DB51AA" w:rsidRDefault="00DB51AA" w:rsidP="00DB51AA">
      <w:pPr>
        <w:tabs>
          <w:tab w:val="left" w:pos="709"/>
        </w:tabs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36F3">
        <w:rPr>
          <w:rFonts w:ascii="Times New Roman" w:hAnsi="Times New Roman" w:cs="Times New Roman"/>
          <w:sz w:val="24"/>
          <w:szCs w:val="24"/>
        </w:rPr>
        <w:t>powyższe ilości mogą ulec zmianie w trakcie trwania umowy.</w:t>
      </w:r>
    </w:p>
    <w:p w:rsidR="00F76478" w:rsidRPr="00DB1933" w:rsidRDefault="003B486B" w:rsidP="00DB51AA">
      <w:pPr>
        <w:pStyle w:val="Standard"/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F76478" w:rsidRPr="00DB1933">
        <w:rPr>
          <w:rFonts w:ascii="Times New Roman" w:hAnsi="Times New Roman" w:cs="Times New Roman"/>
          <w:bCs/>
          <w:sz w:val="24"/>
          <w:szCs w:val="24"/>
        </w:rPr>
        <w:t>Odpady remontowo</w:t>
      </w:r>
      <w:r w:rsidR="00DB51AA">
        <w:rPr>
          <w:rFonts w:ascii="Times New Roman" w:hAnsi="Times New Roman" w:cs="Times New Roman"/>
          <w:bCs/>
          <w:sz w:val="24"/>
          <w:szCs w:val="24"/>
        </w:rPr>
        <w:t>–</w:t>
      </w:r>
      <w:r w:rsidR="00F76478" w:rsidRPr="00DB1933">
        <w:rPr>
          <w:rFonts w:ascii="Times New Roman" w:hAnsi="Times New Roman" w:cs="Times New Roman"/>
          <w:bCs/>
          <w:sz w:val="24"/>
          <w:szCs w:val="24"/>
        </w:rPr>
        <w:t>budowlane i rozbiórkowe</w:t>
      </w:r>
      <w:r w:rsidR="00DB51AA">
        <w:rPr>
          <w:rFonts w:ascii="Times New Roman" w:hAnsi="Times New Roman" w:cs="Times New Roman"/>
          <w:bCs/>
          <w:sz w:val="24"/>
          <w:szCs w:val="24"/>
        </w:rPr>
        <w:t>,</w:t>
      </w:r>
      <w:r w:rsidR="00F76478" w:rsidRPr="00DB1933">
        <w:rPr>
          <w:rFonts w:ascii="Times New Roman" w:hAnsi="Times New Roman" w:cs="Times New Roman"/>
          <w:bCs/>
          <w:sz w:val="24"/>
          <w:szCs w:val="24"/>
        </w:rPr>
        <w:t xml:space="preserve"> stanowiące odpady komunalne</w:t>
      </w:r>
      <w:r w:rsidR="00DB51AA">
        <w:rPr>
          <w:rFonts w:ascii="Times New Roman" w:hAnsi="Times New Roman" w:cs="Times New Roman"/>
          <w:bCs/>
          <w:sz w:val="24"/>
          <w:szCs w:val="24"/>
        </w:rPr>
        <w:t>,</w:t>
      </w:r>
      <w:r w:rsidR="00F76478" w:rsidRPr="00DB1933">
        <w:rPr>
          <w:rFonts w:ascii="Times New Roman" w:hAnsi="Times New Roman" w:cs="Times New Roman"/>
          <w:bCs/>
          <w:sz w:val="24"/>
          <w:szCs w:val="24"/>
        </w:rPr>
        <w:t xml:space="preserve"> będą przyjmowane do Punktów Selektywnej Zbiórki Odpadów Komunalnych w ilości do 1000 kg/rok łącznie z jednej nieruchomości.</w:t>
      </w:r>
    </w:p>
    <w:p w:rsidR="00F76478" w:rsidRPr="00DB1933" w:rsidRDefault="003B486B" w:rsidP="00DB51AA">
      <w:pPr>
        <w:pStyle w:val="Standard"/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F76478" w:rsidRPr="00DB1933">
        <w:rPr>
          <w:rFonts w:ascii="Times New Roman" w:hAnsi="Times New Roman" w:cs="Times New Roman"/>
          <w:bCs/>
          <w:sz w:val="24"/>
          <w:szCs w:val="24"/>
        </w:rPr>
        <w:t>Zużyte opony będą przyjmowane do Punktów Selektywnej Zbiórki Odpadów Komunalnych w ilości 5 sztuk /</w:t>
      </w:r>
      <w:r w:rsidR="00DB5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6478" w:rsidRPr="00DB1933">
        <w:rPr>
          <w:rFonts w:ascii="Times New Roman" w:hAnsi="Times New Roman" w:cs="Times New Roman"/>
          <w:bCs/>
          <w:sz w:val="24"/>
          <w:szCs w:val="24"/>
        </w:rPr>
        <w:t>rok z jednej nieruchomości.</w:t>
      </w:r>
    </w:p>
    <w:p w:rsidR="003B486B" w:rsidRPr="00DB1933" w:rsidRDefault="003B486B" w:rsidP="00DB51AA">
      <w:pPr>
        <w:pStyle w:val="Standard"/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014655" w:rsidRPr="00DB1933">
        <w:rPr>
          <w:rFonts w:ascii="Times New Roman" w:hAnsi="Times New Roman" w:cs="Times New Roman"/>
          <w:bCs/>
          <w:sz w:val="24"/>
          <w:szCs w:val="24"/>
        </w:rPr>
        <w:t>Odpady wielkogabarytowe będą przyjmowane do Punktów Selektywnej Zbiórki Odpadów Komunalnych w ilości do 300 kg</w:t>
      </w:r>
      <w:r w:rsidR="00DB5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655" w:rsidRPr="00DB1933">
        <w:rPr>
          <w:rFonts w:ascii="Times New Roman" w:hAnsi="Times New Roman" w:cs="Times New Roman"/>
          <w:bCs/>
          <w:sz w:val="24"/>
          <w:szCs w:val="24"/>
        </w:rPr>
        <w:t>/</w:t>
      </w:r>
      <w:r w:rsidR="00DB5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655" w:rsidRPr="00DB1933">
        <w:rPr>
          <w:rFonts w:ascii="Times New Roman" w:hAnsi="Times New Roman" w:cs="Times New Roman"/>
          <w:bCs/>
          <w:sz w:val="24"/>
          <w:szCs w:val="24"/>
        </w:rPr>
        <w:t>rok łącznie z jednej nieruchomości</w:t>
      </w:r>
      <w:r w:rsidR="00DB51AA">
        <w:rPr>
          <w:rFonts w:ascii="Times New Roman" w:hAnsi="Times New Roman" w:cs="Times New Roman"/>
          <w:bCs/>
          <w:sz w:val="24"/>
          <w:szCs w:val="24"/>
        </w:rPr>
        <w:t>.</w:t>
      </w:r>
    </w:p>
    <w:p w:rsidR="0041410F" w:rsidRPr="00DB1933" w:rsidRDefault="00CE1ADA" w:rsidP="00DB51AA">
      <w:pPr>
        <w:pStyle w:val="Standard"/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>1.4. Odpady nie będą przyjmowane jeżeli ich rodzaj i ilość wskazywałaby, że pochodzą z działalności gospodarczej.</w:t>
      </w:r>
    </w:p>
    <w:p w:rsidR="00ED2FFA" w:rsidRPr="004654AD" w:rsidRDefault="003B486B" w:rsidP="004654AD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>2</w:t>
      </w:r>
      <w:r w:rsidRPr="00DB1933">
        <w:rPr>
          <w:rFonts w:ascii="Times New Roman" w:hAnsi="Times New Roman" w:cs="Times New Roman"/>
          <w:sz w:val="24"/>
          <w:szCs w:val="24"/>
        </w:rPr>
        <w:t xml:space="preserve">. </w:t>
      </w:r>
      <w:r w:rsidR="003B4146" w:rsidRPr="00DB1933">
        <w:rPr>
          <w:rFonts w:ascii="Times New Roman" w:hAnsi="Times New Roman" w:cs="Times New Roman"/>
          <w:sz w:val="24"/>
          <w:szCs w:val="24"/>
        </w:rPr>
        <w:t>Wymaga się, aby Wykonawca zapewnił odbieranie odpadów z częstotliwością</w:t>
      </w:r>
      <w:r w:rsidR="006B31DA" w:rsidRPr="00DB1933">
        <w:rPr>
          <w:rFonts w:ascii="Times New Roman" w:hAnsi="Times New Roman" w:cs="Times New Roman"/>
          <w:sz w:val="24"/>
          <w:szCs w:val="24"/>
        </w:rPr>
        <w:t xml:space="preserve"> wskazaną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6B31DA" w:rsidRPr="00DB1933">
        <w:rPr>
          <w:rFonts w:ascii="Times New Roman" w:hAnsi="Times New Roman" w:cs="Times New Roman"/>
          <w:sz w:val="24"/>
          <w:szCs w:val="24"/>
        </w:rPr>
        <w:t xml:space="preserve"> w poniżs</w:t>
      </w:r>
      <w:r w:rsidR="00F56C43">
        <w:rPr>
          <w:rFonts w:ascii="Times New Roman" w:hAnsi="Times New Roman" w:cs="Times New Roman"/>
          <w:sz w:val="24"/>
          <w:szCs w:val="24"/>
        </w:rPr>
        <w:t>zej</w:t>
      </w:r>
      <w:r w:rsidR="006B31DA" w:rsidRPr="00DB1933">
        <w:rPr>
          <w:rFonts w:ascii="Times New Roman" w:hAnsi="Times New Roman" w:cs="Times New Roman"/>
          <w:sz w:val="24"/>
          <w:szCs w:val="24"/>
        </w:rPr>
        <w:t xml:space="preserve"> tabel</w:t>
      </w:r>
      <w:r w:rsidR="00F56C43">
        <w:rPr>
          <w:rFonts w:ascii="Times New Roman" w:hAnsi="Times New Roman" w:cs="Times New Roman"/>
          <w:sz w:val="24"/>
          <w:szCs w:val="24"/>
        </w:rPr>
        <w:t>i</w:t>
      </w:r>
      <w:r w:rsidR="006B31DA" w:rsidRPr="00DB1933">
        <w:rPr>
          <w:rFonts w:ascii="Times New Roman" w:hAnsi="Times New Roman" w:cs="Times New Roman"/>
          <w:sz w:val="24"/>
          <w:szCs w:val="24"/>
        </w:rPr>
        <w:t>.</w:t>
      </w:r>
    </w:p>
    <w:p w:rsidR="003B4146" w:rsidRPr="00DB1933" w:rsidRDefault="004C77B1" w:rsidP="00FF470C">
      <w:pPr>
        <w:pStyle w:val="Akapitzlist"/>
        <w:keepNext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Tabela nr 1</w:t>
      </w:r>
      <w:r w:rsidR="003B4146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 Częstotliwoś</w:t>
      </w:r>
      <w:r w:rsidR="00CE2EA2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ć odbioru odpadów komunalnych z</w:t>
      </w:r>
      <w:r w:rsidR="006B31DA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3B4146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miejscowości:</w:t>
      </w:r>
      <w:r w:rsidR="007565D7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Ustronie Morskie, Sianożęty,</w:t>
      </w:r>
      <w:r w:rsidR="003B4146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5110F2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Rusowo, Kukinia</w:t>
      </w:r>
      <w:r w:rsidR="00AC0AC3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</w:t>
      </w:r>
      <w:r w:rsidR="005110F2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AC0AC3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Kukin</w:t>
      </w:r>
      <w:r w:rsidR="005110F2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ka</w:t>
      </w:r>
      <w:r w:rsidR="00AC0AC3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 Gwizd,</w:t>
      </w:r>
      <w:r w:rsidR="00AC4CD6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FF470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Bagicz</w:t>
      </w:r>
      <w:proofErr w:type="spellEnd"/>
      <w:r w:rsidR="00FF470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="00FF470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Grąbnica</w:t>
      </w:r>
      <w:proofErr w:type="spellEnd"/>
      <w:r w:rsidR="00FF470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 Olszyna, Malechowo</w:t>
      </w:r>
    </w:p>
    <w:p w:rsidR="00955CE8" w:rsidRPr="00DB1933" w:rsidRDefault="00955CE8" w:rsidP="00FF470C">
      <w:pPr>
        <w:pStyle w:val="Akapitzlist"/>
        <w:keepNext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Style w:val="Tabela-Siatka"/>
        <w:tblW w:w="8344" w:type="dxa"/>
        <w:jc w:val="center"/>
        <w:tblLook w:val="04A0"/>
      </w:tblPr>
      <w:tblGrid>
        <w:gridCol w:w="3550"/>
        <w:gridCol w:w="2289"/>
        <w:gridCol w:w="2505"/>
      </w:tblGrid>
      <w:tr w:rsidR="00CD62F8" w:rsidRPr="00F70C47" w:rsidTr="00390917">
        <w:trPr>
          <w:trHeight w:val="1241"/>
          <w:jc w:val="center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390917">
            <w:pPr>
              <w:pStyle w:val="Akapitzlist"/>
              <w:keepNext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70C47">
              <w:rPr>
                <w:rFonts w:cstheme="minorHAnsi"/>
                <w:b/>
                <w:bCs/>
                <w:color w:val="000000"/>
              </w:rPr>
              <w:t>Rodzaj nieruchomości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390917">
            <w:pPr>
              <w:pStyle w:val="Akapitzlist"/>
              <w:keepNext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70C47">
              <w:rPr>
                <w:rFonts w:cstheme="minorHAnsi"/>
                <w:b/>
                <w:bCs/>
                <w:color w:val="000000"/>
              </w:rPr>
              <w:t>Rodzaj odpadów komunalnych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390917">
            <w:pPr>
              <w:keepNext/>
              <w:spacing w:before="120"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70C47">
              <w:rPr>
                <w:rFonts w:cstheme="minorHAnsi"/>
                <w:b/>
              </w:rPr>
              <w:t xml:space="preserve">Częstotliwość odbioru </w:t>
            </w:r>
          </w:p>
          <w:p w:rsidR="00CD62F8" w:rsidRPr="00F70C47" w:rsidRDefault="00CD62F8" w:rsidP="00390917">
            <w:pPr>
              <w:keepNext/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  <w:b/>
              </w:rPr>
              <w:t>Miesiące I – XII</w:t>
            </w:r>
          </w:p>
        </w:tc>
      </w:tr>
      <w:tr w:rsidR="00CD62F8" w:rsidRPr="00F70C47" w:rsidTr="00390917">
        <w:trPr>
          <w:trHeight w:val="454"/>
          <w:jc w:val="center"/>
        </w:trPr>
        <w:tc>
          <w:tcPr>
            <w:tcW w:w="3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CD62F8">
            <w:pPr>
              <w:pStyle w:val="Akapitzlist"/>
              <w:numPr>
                <w:ilvl w:val="0"/>
                <w:numId w:val="32"/>
              </w:numPr>
              <w:spacing w:before="120" w:after="120"/>
              <w:ind w:left="426" w:hanging="284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Nieruchomości, na których zamieszkują mieszkańcy (w przypadku budynków wielo</w:t>
            </w:r>
            <w:r w:rsidR="00F54A67">
              <w:rPr>
                <w:rFonts w:cstheme="minorHAnsi"/>
              </w:rPr>
              <w:t>lokalowych budynki do 7 lokali)</w:t>
            </w:r>
          </w:p>
          <w:p w:rsidR="00CD62F8" w:rsidRPr="00F70C47" w:rsidRDefault="00CD62F8" w:rsidP="00CD62F8">
            <w:pPr>
              <w:pStyle w:val="Akapitzlist"/>
              <w:numPr>
                <w:ilvl w:val="0"/>
                <w:numId w:val="32"/>
              </w:numPr>
              <w:spacing w:before="120" w:after="120"/>
              <w:ind w:left="426" w:hanging="284"/>
              <w:rPr>
                <w:rFonts w:cstheme="minorHAnsi"/>
              </w:rPr>
            </w:pPr>
            <w:r w:rsidRPr="00F70C47">
              <w:rPr>
                <w:rFonts w:cstheme="minorHAnsi"/>
              </w:rPr>
              <w:lastRenderedPageBreak/>
              <w:t>nieruchomości, na których zamieszkują mieszkańcy – budynki wielolokalowe powyżej 7 lokali,</w:t>
            </w:r>
          </w:p>
          <w:p w:rsidR="00CD62F8" w:rsidRDefault="00F54A67" w:rsidP="00CD62F8">
            <w:pPr>
              <w:pStyle w:val="Akapitzlist"/>
              <w:numPr>
                <w:ilvl w:val="0"/>
                <w:numId w:val="32"/>
              </w:numPr>
              <w:spacing w:before="120" w:after="120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>nieruchomości mieszane</w:t>
            </w:r>
          </w:p>
          <w:p w:rsidR="00EF6802" w:rsidRPr="00F70C47" w:rsidRDefault="00EF6802" w:rsidP="00CD62F8">
            <w:pPr>
              <w:pStyle w:val="Akapitzlist"/>
              <w:numPr>
                <w:ilvl w:val="0"/>
                <w:numId w:val="32"/>
              </w:numPr>
              <w:spacing w:before="120" w:after="120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>Domki letniskowe</w:t>
            </w:r>
            <w:r w:rsidR="00C9769E">
              <w:rPr>
                <w:rFonts w:cstheme="minorHAnsi"/>
              </w:rPr>
              <w:t xml:space="preserve"> wykorzystywane na cele </w:t>
            </w:r>
            <w:proofErr w:type="spellStart"/>
            <w:r w:rsidR="00C9769E">
              <w:rPr>
                <w:rFonts w:cstheme="minorHAnsi"/>
              </w:rPr>
              <w:t>rekreacjno-wypoczynkowe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390917">
            <w:pPr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lastRenderedPageBreak/>
              <w:t>Szkło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390917">
            <w:pPr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1 raz w miesiącu</w:t>
            </w:r>
          </w:p>
        </w:tc>
      </w:tr>
      <w:tr w:rsidR="00CD62F8" w:rsidRPr="00F70C47" w:rsidTr="00390917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3909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390917">
            <w:pPr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Papier i tektura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390917">
            <w:pPr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1 raz w miesiącu</w:t>
            </w:r>
          </w:p>
        </w:tc>
      </w:tr>
      <w:tr w:rsidR="00CD62F8" w:rsidRPr="00F70C47" w:rsidTr="00390917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3909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390917">
            <w:pPr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 xml:space="preserve">Bioodpady </w:t>
            </w:r>
            <w:r w:rsidRPr="00F70C47">
              <w:rPr>
                <w:rFonts w:cstheme="minorHAnsi"/>
              </w:rPr>
              <w:br/>
              <w:t xml:space="preserve">(w tym odrębnie </w:t>
            </w:r>
            <w:r w:rsidRPr="00F70C47">
              <w:rPr>
                <w:rFonts w:cstheme="minorHAnsi"/>
              </w:rPr>
              <w:lastRenderedPageBreak/>
              <w:t>zbierane odpady zielone)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390917">
            <w:pPr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lastRenderedPageBreak/>
              <w:t>1 raz na 2 tygodnie</w:t>
            </w:r>
          </w:p>
        </w:tc>
      </w:tr>
      <w:tr w:rsidR="00CD62F8" w:rsidRPr="00F70C47" w:rsidTr="00390917">
        <w:trPr>
          <w:trHeight w:val="104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3909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390917">
            <w:pPr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Tworzyw sztuczne i metale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390917">
            <w:pPr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1 raz na 2 tygodnie</w:t>
            </w:r>
          </w:p>
        </w:tc>
      </w:tr>
      <w:tr w:rsidR="00CD62F8" w:rsidRPr="00F70C47" w:rsidTr="00390917">
        <w:trPr>
          <w:trHeight w:val="454"/>
          <w:jc w:val="center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69E" w:rsidRDefault="00CD62F8" w:rsidP="00C9769E">
            <w:pPr>
              <w:pStyle w:val="Akapitzlist"/>
              <w:numPr>
                <w:ilvl w:val="0"/>
                <w:numId w:val="32"/>
              </w:numPr>
              <w:spacing w:before="120" w:after="120"/>
              <w:ind w:left="426" w:hanging="284"/>
              <w:rPr>
                <w:rFonts w:cstheme="minorHAnsi"/>
              </w:rPr>
            </w:pPr>
            <w:r w:rsidRPr="00F70C47">
              <w:rPr>
                <w:rFonts w:cstheme="minorHAnsi"/>
              </w:rPr>
              <w:t>Nieruchomości, na których zamieszkują mieszkańcy (w przypadku budynków wielolokalowych budynki do 7 lokali).</w:t>
            </w:r>
          </w:p>
          <w:p w:rsidR="00C9769E" w:rsidRDefault="00F54A67" w:rsidP="00C9769E">
            <w:pPr>
              <w:pStyle w:val="Akapitzlist"/>
              <w:numPr>
                <w:ilvl w:val="0"/>
                <w:numId w:val="32"/>
              </w:numPr>
              <w:spacing w:before="120" w:after="120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>nieruchomości mieszane</w:t>
            </w:r>
          </w:p>
          <w:p w:rsidR="00CD62F8" w:rsidRPr="00F70C47" w:rsidRDefault="00C9769E" w:rsidP="00C9769E">
            <w:pPr>
              <w:pStyle w:val="Akapitzlist"/>
              <w:numPr>
                <w:ilvl w:val="0"/>
                <w:numId w:val="32"/>
              </w:numPr>
              <w:spacing w:before="120" w:after="120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Domki letniskowe wykorzystywane na cele </w:t>
            </w:r>
            <w:proofErr w:type="spellStart"/>
            <w:r>
              <w:rPr>
                <w:rFonts w:cstheme="minorHAnsi"/>
              </w:rPr>
              <w:t>rekreacjno-wypoczynkowe</w:t>
            </w:r>
            <w:proofErr w:type="spellEnd"/>
          </w:p>
        </w:tc>
        <w:tc>
          <w:tcPr>
            <w:tcW w:w="22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390917">
            <w:pPr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Zmieszane - pozostałe po segregacji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C9769E">
            <w:pPr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 xml:space="preserve">1 raz na </w:t>
            </w:r>
            <w:r w:rsidR="00C9769E">
              <w:rPr>
                <w:rFonts w:cstheme="minorHAnsi"/>
              </w:rPr>
              <w:t>tydzień</w:t>
            </w:r>
          </w:p>
        </w:tc>
      </w:tr>
      <w:tr w:rsidR="00CD62F8" w:rsidRPr="00F70C47" w:rsidTr="00390917">
        <w:trPr>
          <w:trHeight w:val="454"/>
          <w:jc w:val="center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CD62F8">
            <w:pPr>
              <w:pStyle w:val="Akapitzlist"/>
              <w:numPr>
                <w:ilvl w:val="0"/>
                <w:numId w:val="32"/>
              </w:numPr>
              <w:spacing w:before="120" w:after="120"/>
              <w:ind w:left="426" w:hanging="284"/>
              <w:rPr>
                <w:rFonts w:cstheme="minorHAnsi"/>
              </w:rPr>
            </w:pPr>
            <w:r w:rsidRPr="00F70C47">
              <w:rPr>
                <w:rFonts w:cstheme="minorHAnsi"/>
              </w:rPr>
              <w:t xml:space="preserve">Nieruchomości, na których zamieszkują mieszkańcy – budynki </w:t>
            </w:r>
            <w:proofErr w:type="spellStart"/>
            <w:r w:rsidRPr="00F70C47">
              <w:rPr>
                <w:rFonts w:cstheme="minorHAnsi"/>
              </w:rPr>
              <w:t>wielolokalowe</w:t>
            </w:r>
            <w:proofErr w:type="spellEnd"/>
            <w:r w:rsidRPr="00F70C47">
              <w:rPr>
                <w:rFonts w:cstheme="minorHAnsi"/>
              </w:rPr>
              <w:t xml:space="preserve"> powyżej 7 lokali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3909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390917">
            <w:pPr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2 razy w tygodniu</w:t>
            </w:r>
          </w:p>
        </w:tc>
      </w:tr>
    </w:tbl>
    <w:p w:rsidR="003B4146" w:rsidRPr="00DB1933" w:rsidRDefault="003B4146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4146" w:rsidRPr="00DB1933" w:rsidRDefault="005110F2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Odpady zielone będą odbi</w:t>
      </w:r>
      <w:r w:rsidR="00EA2735" w:rsidRPr="00DB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erane co tydzień w </w:t>
      </w:r>
      <w:r w:rsidR="00381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piątek</w:t>
      </w:r>
      <w:r w:rsidR="00F56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A2735" w:rsidRPr="00DB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lista POO będzie wysyłana co </w:t>
      </w:r>
      <w:r w:rsidR="00381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czwartek </w:t>
      </w:r>
      <w:r w:rsidR="00F56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EA2735" w:rsidRPr="00DB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godziny 15:30.</w:t>
      </w:r>
    </w:p>
    <w:p w:rsidR="003B4146" w:rsidRPr="0038101D" w:rsidRDefault="0038101D" w:rsidP="00C743D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573C23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ama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wiający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obowiązany jest do opracowania h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armono</w:t>
      </w:r>
      <w:r w:rsidR="00074902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gramu odbierania odpadów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, z uwzględnieniem częstotliwości odbioru poszczególnych frakcji odpadów. Odbiór odpadów nie może następować w dni ustawowo wolne od pracy.</w:t>
      </w:r>
    </w:p>
    <w:p w:rsidR="0038101D" w:rsidRPr="00DB1933" w:rsidRDefault="0038101D" w:rsidP="00C743D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może nanieść zmiany na harmonogram po uzgodnieniu z zamawiającym. </w:t>
      </w:r>
    </w:p>
    <w:p w:rsidR="00573C23" w:rsidRPr="0038101D" w:rsidRDefault="00E13E80" w:rsidP="00573C2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armono</w:t>
      </w:r>
      <w:r w:rsidR="00743AA7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gram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powinien zostać opracowany </w:t>
      </w:r>
      <w:r w:rsidR="009E79BB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najpóźniej 5 dni po podpisaniu UMOWY 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568A4" w:rsidRPr="00DB1933" w:rsidRDefault="008C78EB" w:rsidP="004E24B2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V</w:t>
      </w:r>
      <w:r w:rsidR="008A3A9E">
        <w:rPr>
          <w:rFonts w:ascii="Times New Roman" w:hAnsi="Times New Roman" w:cs="Times New Roman"/>
          <w:b/>
          <w:sz w:val="24"/>
          <w:szCs w:val="24"/>
        </w:rPr>
        <w:t>I</w:t>
      </w:r>
      <w:r w:rsidR="007577D7" w:rsidRPr="00DB19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68A4" w:rsidRPr="00DB1933">
        <w:rPr>
          <w:rFonts w:ascii="Times New Roman" w:hAnsi="Times New Roman" w:cs="Times New Roman"/>
          <w:b/>
          <w:sz w:val="24"/>
          <w:szCs w:val="24"/>
        </w:rPr>
        <w:t xml:space="preserve">Wymagania w zakresie ewidencjonowania </w:t>
      </w:r>
      <w:r w:rsidR="00423CFE" w:rsidRPr="00DB193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568A4" w:rsidRPr="00DB1933">
        <w:rPr>
          <w:rFonts w:ascii="Times New Roman" w:hAnsi="Times New Roman" w:cs="Times New Roman"/>
          <w:b/>
          <w:sz w:val="24"/>
          <w:szCs w:val="24"/>
        </w:rPr>
        <w:t>monitorowania pracy sprzętu odbierają</w:t>
      </w:r>
      <w:r w:rsidR="00423CFE" w:rsidRPr="00DB1933">
        <w:rPr>
          <w:rFonts w:ascii="Times New Roman" w:hAnsi="Times New Roman" w:cs="Times New Roman"/>
          <w:b/>
          <w:sz w:val="24"/>
          <w:szCs w:val="24"/>
        </w:rPr>
        <w:t>cego odpady.</w:t>
      </w:r>
    </w:p>
    <w:p w:rsidR="00423CFE" w:rsidRPr="00DB1933" w:rsidRDefault="00423CFE" w:rsidP="00C743D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wyposaży wszystkie pojazdy w elektroniczny system monitoringu bazujący na GPS, rejestrujący przebieg tras – punkty nie rzadziej niż co 100 m i 10 sekund.</w:t>
      </w:r>
    </w:p>
    <w:p w:rsidR="00423CFE" w:rsidRPr="00DB1933" w:rsidRDefault="00423CFE" w:rsidP="00C743D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Dane rejestrowane przez pozostałe urządzenia rejestrujące, opisane w poniższych punktach, muszą być w pełni zintegrowane z systemem monitoringu GPS.</w:t>
      </w:r>
    </w:p>
    <w:p w:rsidR="00423CFE" w:rsidRPr="00DB1933" w:rsidRDefault="00423CFE" w:rsidP="00C743D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Przesył danych z pozostałych urządzeń rejestrujących musi być jednoczesny z przesyłem danych z systemu monitoringu GPS. Wszystkie zarejestrowane zdarzenia (załadunek, wyładunek, ident</w:t>
      </w:r>
      <w:r w:rsidR="0006557A" w:rsidRPr="00DB1933">
        <w:rPr>
          <w:rFonts w:ascii="Times New Roman" w:hAnsi="Times New Roman" w:cs="Times New Roman"/>
          <w:sz w:val="24"/>
          <w:szCs w:val="24"/>
        </w:rPr>
        <w:t>yfikacja</w:t>
      </w:r>
      <w:r w:rsidRPr="00DB1933">
        <w:rPr>
          <w:rFonts w:ascii="Times New Roman" w:hAnsi="Times New Roman" w:cs="Times New Roman"/>
          <w:sz w:val="24"/>
          <w:szCs w:val="24"/>
        </w:rPr>
        <w:t xml:space="preserve"> i inne) muszą posiadać sygnaturę czasową zgodną ze strefą czasową UTC+</w:t>
      </w:r>
      <w:r w:rsidR="00EB2BE8">
        <w:rPr>
          <w:rFonts w:ascii="Times New Roman" w:hAnsi="Times New Roman" w:cs="Times New Roman"/>
          <w:sz w:val="24"/>
          <w:szCs w:val="24"/>
        </w:rPr>
        <w:t>01:00</w:t>
      </w:r>
      <w:r w:rsidRPr="00DB1933">
        <w:rPr>
          <w:rFonts w:ascii="Times New Roman" w:hAnsi="Times New Roman" w:cs="Times New Roman"/>
          <w:sz w:val="24"/>
          <w:szCs w:val="24"/>
        </w:rPr>
        <w:t xml:space="preserve"> oraz współrzędne geograficzne zdarzeń wyznaczone na podstawie systemu GPS.</w:t>
      </w:r>
    </w:p>
    <w:p w:rsidR="0006557A" w:rsidRPr="00DB1933" w:rsidRDefault="00423CFE" w:rsidP="00C743D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wyp</w:t>
      </w:r>
      <w:r w:rsidR="0006557A" w:rsidRPr="00DB1933">
        <w:rPr>
          <w:rFonts w:ascii="Times New Roman" w:hAnsi="Times New Roman" w:cs="Times New Roman"/>
          <w:sz w:val="24"/>
          <w:szCs w:val="24"/>
        </w:rPr>
        <w:t>osaży wszystkie pojazdy w:</w:t>
      </w:r>
    </w:p>
    <w:p w:rsidR="0006557A" w:rsidRPr="00DB1933" w:rsidRDefault="0006557A" w:rsidP="00C743D4">
      <w:pPr>
        <w:pStyle w:val="Akapitzlist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czujniki</w:t>
      </w:r>
      <w:r w:rsidR="00423CFE" w:rsidRPr="00DB1933">
        <w:rPr>
          <w:rFonts w:ascii="Times New Roman" w:hAnsi="Times New Roman" w:cs="Times New Roman"/>
          <w:sz w:val="24"/>
          <w:szCs w:val="24"/>
        </w:rPr>
        <w:t xml:space="preserve"> pozwala</w:t>
      </w:r>
      <w:r w:rsidRPr="00DB1933">
        <w:rPr>
          <w:rFonts w:ascii="Times New Roman" w:hAnsi="Times New Roman" w:cs="Times New Roman"/>
          <w:sz w:val="24"/>
          <w:szCs w:val="24"/>
        </w:rPr>
        <w:t>jące określić</w:t>
      </w:r>
      <w:r w:rsidR="00423CFE" w:rsidRPr="00DB1933">
        <w:rPr>
          <w:rFonts w:ascii="Times New Roman" w:hAnsi="Times New Roman" w:cs="Times New Roman"/>
          <w:sz w:val="24"/>
          <w:szCs w:val="24"/>
        </w:rPr>
        <w:t xml:space="preserve"> lokaliza</w:t>
      </w:r>
      <w:r w:rsidRPr="00DB1933">
        <w:rPr>
          <w:rFonts w:ascii="Times New Roman" w:hAnsi="Times New Roman" w:cs="Times New Roman"/>
          <w:sz w:val="24"/>
          <w:szCs w:val="24"/>
        </w:rPr>
        <w:t>cję pojazdu podczas uruchamiania zasypu,</w:t>
      </w:r>
    </w:p>
    <w:p w:rsidR="0006557A" w:rsidRPr="00DB1933" w:rsidRDefault="0006557A" w:rsidP="00C743D4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czujniki pozwalające określić lokalizację pojazdu podczas otwierania odwłoka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Pr="00DB1933">
        <w:rPr>
          <w:rFonts w:ascii="Times New Roman" w:hAnsi="Times New Roman" w:cs="Times New Roman"/>
          <w:sz w:val="24"/>
          <w:szCs w:val="24"/>
        </w:rPr>
        <w:t xml:space="preserve"> w czasie opróżniania zabudowy pojazdu z odpadów.</w:t>
      </w:r>
    </w:p>
    <w:p w:rsidR="0048593D" w:rsidRPr="00DB1933" w:rsidRDefault="0048593D" w:rsidP="00C743D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lastRenderedPageBreak/>
        <w:t>Urządzenia zainstalowane w po</w:t>
      </w:r>
      <w:r w:rsidR="006905AF" w:rsidRPr="00DB1933">
        <w:rPr>
          <w:rFonts w:ascii="Times New Roman" w:hAnsi="Times New Roman" w:cs="Times New Roman"/>
          <w:sz w:val="24"/>
          <w:szCs w:val="24"/>
        </w:rPr>
        <w:t>jazdach muszą</w:t>
      </w:r>
      <w:r w:rsidRPr="00DB1933">
        <w:rPr>
          <w:rFonts w:ascii="Times New Roman" w:hAnsi="Times New Roman" w:cs="Times New Roman"/>
          <w:sz w:val="24"/>
          <w:szCs w:val="24"/>
        </w:rPr>
        <w:t xml:space="preserve"> umożliwiać rejestrację notatek zdefiniowanych przez Zamawiającego i wprowadzonych przez pracownika załogi pojazdu natychmiast po wystąpieniu/wykryciu zdarzenia. Przykładowa lista notatek:</w:t>
      </w:r>
    </w:p>
    <w:p w:rsidR="0048593D" w:rsidRPr="00DB1933" w:rsidRDefault="0048593D" w:rsidP="00C743D4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brak segregacji odpadów,</w:t>
      </w:r>
    </w:p>
    <w:p w:rsidR="0048593D" w:rsidRPr="00DB1933" w:rsidRDefault="0048593D" w:rsidP="00C743D4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pojemnik/kontener uszkodzony,</w:t>
      </w:r>
    </w:p>
    <w:p w:rsidR="0048593D" w:rsidRPr="00DB1933" w:rsidRDefault="0048593D" w:rsidP="00C743D4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uszkodzony transponder/naklejka z kodem kreskowym,</w:t>
      </w:r>
    </w:p>
    <w:p w:rsidR="0048593D" w:rsidRPr="00DB1933" w:rsidRDefault="0048593D" w:rsidP="00C743D4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brak wystawienia odpadów,</w:t>
      </w:r>
    </w:p>
    <w:p w:rsidR="0048593D" w:rsidRPr="00DB1933" w:rsidRDefault="0048593D" w:rsidP="00C743D4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odbiór reklamacyjny,</w:t>
      </w:r>
    </w:p>
    <w:p w:rsidR="0048593D" w:rsidRPr="00DB1933" w:rsidRDefault="0048593D" w:rsidP="00C743D4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awaria pojazdu.</w:t>
      </w:r>
    </w:p>
    <w:p w:rsidR="0048593D" w:rsidRPr="00DB1933" w:rsidRDefault="0048593D" w:rsidP="00C743D4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inne (</w:t>
      </w:r>
      <w:r w:rsidR="0012760F" w:rsidRPr="004336F3">
        <w:rPr>
          <w:rFonts w:ascii="Times New Roman" w:hAnsi="Times New Roman" w:cs="Times New Roman"/>
          <w:sz w:val="24"/>
          <w:szCs w:val="24"/>
        </w:rPr>
        <w:t>w tym</w:t>
      </w:r>
      <w:r w:rsidR="0012760F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>wpisane ręcznie przez operatora)</w:t>
      </w:r>
      <w:r w:rsidR="0012760F">
        <w:rPr>
          <w:rFonts w:ascii="Times New Roman" w:hAnsi="Times New Roman" w:cs="Times New Roman"/>
          <w:sz w:val="24"/>
          <w:szCs w:val="24"/>
        </w:rPr>
        <w:t>.</w:t>
      </w:r>
    </w:p>
    <w:p w:rsidR="0048593D" w:rsidRPr="00DB1933" w:rsidRDefault="0048593D" w:rsidP="00C743D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Każda notatka zdefiniowana przez Zamawiającego musi mieć unikalny identyfikator 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Pr="00DB1933">
        <w:rPr>
          <w:rFonts w:ascii="Times New Roman" w:hAnsi="Times New Roman" w:cs="Times New Roman"/>
          <w:sz w:val="24"/>
          <w:szCs w:val="24"/>
        </w:rPr>
        <w:t>w postaci dodatniej liczby naturalnej z zakresu 1-999.</w:t>
      </w:r>
    </w:p>
    <w:p w:rsidR="0048593D" w:rsidRPr="00DB1933" w:rsidRDefault="0048593D" w:rsidP="00C743D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 raportach, interfejsach integracyjnych, czy innych środkach udostępniania danych, zarejestrowana notatka musi zawierać identyfikator notatki oraz identyfikator pojemnika/worka</w:t>
      </w:r>
      <w:r w:rsidR="0012760F">
        <w:rPr>
          <w:rFonts w:ascii="Times New Roman" w:hAnsi="Times New Roman" w:cs="Times New Roman"/>
          <w:sz w:val="24"/>
          <w:szCs w:val="24"/>
        </w:rPr>
        <w:t>,</w:t>
      </w:r>
      <w:r w:rsidRPr="00DB1933">
        <w:rPr>
          <w:rFonts w:ascii="Times New Roman" w:hAnsi="Times New Roman" w:cs="Times New Roman"/>
          <w:sz w:val="24"/>
          <w:szCs w:val="24"/>
        </w:rPr>
        <w:t xml:space="preserve"> jeśli został odczytany.</w:t>
      </w:r>
    </w:p>
    <w:p w:rsidR="0048593D" w:rsidRPr="00DB1933" w:rsidRDefault="0048593D" w:rsidP="00C743D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Ostateczna treść i przypisane numery identyfikacyjne notatek zostaną zdefiniowane przez Zamawiającego przed rozpoczęciem świadczenia usługi przez Wykonawcę.</w:t>
      </w:r>
    </w:p>
    <w:p w:rsidR="00423CFE" w:rsidRPr="00DB1933" w:rsidRDefault="00423CFE" w:rsidP="00C743D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zobowiązuje się do montażu rejestratorów zdjęć we</w:t>
      </w:r>
      <w:r w:rsidR="00DC2822" w:rsidRPr="00DB1933">
        <w:rPr>
          <w:rFonts w:ascii="Times New Roman" w:hAnsi="Times New Roman" w:cs="Times New Roman"/>
          <w:sz w:val="24"/>
          <w:szCs w:val="24"/>
        </w:rPr>
        <w:t xml:space="preserve"> wszystkich pojazdach </w:t>
      </w:r>
      <w:r w:rsidRPr="00DB1933">
        <w:rPr>
          <w:rFonts w:ascii="Times New Roman" w:hAnsi="Times New Roman" w:cs="Times New Roman"/>
          <w:sz w:val="24"/>
          <w:szCs w:val="24"/>
        </w:rPr>
        <w:t xml:space="preserve"> wykorzystyw</w:t>
      </w:r>
      <w:r w:rsidR="00DC2822" w:rsidRPr="00DB1933">
        <w:rPr>
          <w:rFonts w:ascii="Times New Roman" w:hAnsi="Times New Roman" w:cs="Times New Roman"/>
          <w:sz w:val="24"/>
          <w:szCs w:val="24"/>
        </w:rPr>
        <w:t>anych do realizacji przedmiotu,</w:t>
      </w:r>
      <w:r w:rsidRPr="00DB1933">
        <w:rPr>
          <w:rFonts w:ascii="Times New Roman" w:hAnsi="Times New Roman" w:cs="Times New Roman"/>
          <w:sz w:val="24"/>
          <w:szCs w:val="24"/>
        </w:rPr>
        <w:t xml:space="preserve"> umożliwiających wykonywanie zdjęć co 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Pr="00DB1933">
        <w:rPr>
          <w:rFonts w:ascii="Times New Roman" w:hAnsi="Times New Roman" w:cs="Times New Roman"/>
          <w:sz w:val="24"/>
          <w:szCs w:val="24"/>
        </w:rPr>
        <w:t>3 sekundy, a także do magazynowania danych z rejestratorów przez okres nie krótszy niż 2 miesi</w:t>
      </w:r>
      <w:r w:rsidR="0012760F">
        <w:rPr>
          <w:rFonts w:ascii="Times New Roman" w:hAnsi="Times New Roman" w:cs="Times New Roman"/>
          <w:sz w:val="24"/>
          <w:szCs w:val="24"/>
        </w:rPr>
        <w:t>ące</w:t>
      </w:r>
      <w:r w:rsidRPr="00DB1933">
        <w:rPr>
          <w:rFonts w:ascii="Times New Roman" w:hAnsi="Times New Roman" w:cs="Times New Roman"/>
          <w:sz w:val="24"/>
          <w:szCs w:val="24"/>
        </w:rPr>
        <w:t xml:space="preserve"> od czasu wykonania zdjęć. </w:t>
      </w:r>
    </w:p>
    <w:p w:rsidR="00423CFE" w:rsidRPr="00DB1933" w:rsidRDefault="00423CFE" w:rsidP="00C743D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 przypadku kwestii spornych, dotyczących odbioru odpadów z nieruchomości i ich transportu przez Wykonawcę, Zamawiający wymaga, aby zdjęcia dokumentujące przedmiot sporu były zabezpieczone poprzez ich zarchiwizowane do czasu rozstrzygnięcia sporu. Usunięcie przez Wykonawcę dokumentacji pochodzącej z systemu rejestracji zdjęć, związanej z danym sporem, przed jego rozstrzygnięciem, będzie traktowane jako zawinione działanie Wykonawcy oraz będzie podstawą do obciążenia Wykonawcy karą umowną. </w:t>
      </w:r>
    </w:p>
    <w:p w:rsidR="00423CFE" w:rsidRPr="0012760F" w:rsidRDefault="00423CFE" w:rsidP="00496C98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760F">
        <w:rPr>
          <w:rFonts w:ascii="Times New Roman" w:hAnsi="Times New Roman" w:cs="Times New Roman"/>
          <w:sz w:val="24"/>
          <w:szCs w:val="24"/>
        </w:rPr>
        <w:t>Zamontowany system rejestracji zdjęć powinien umożliwiać podłączenie minimum 3</w:t>
      </w:r>
      <w:r w:rsidR="0012760F">
        <w:rPr>
          <w:rFonts w:ascii="Times New Roman" w:hAnsi="Times New Roman" w:cs="Times New Roman"/>
          <w:sz w:val="24"/>
          <w:szCs w:val="24"/>
        </w:rPr>
        <w:t> </w:t>
      </w:r>
      <w:r w:rsidRPr="0012760F">
        <w:rPr>
          <w:rFonts w:ascii="Times New Roman" w:hAnsi="Times New Roman" w:cs="Times New Roman"/>
          <w:sz w:val="24"/>
          <w:szCs w:val="24"/>
        </w:rPr>
        <w:t xml:space="preserve">kamer (możliwych do zainstalowania również na zewnątrz pojazdu) z podświetleniem za pomocą diod IR. Rejestrowane </w:t>
      </w:r>
      <w:r w:rsidR="006905AF" w:rsidRPr="0012760F">
        <w:rPr>
          <w:rFonts w:ascii="Times New Roman" w:hAnsi="Times New Roman" w:cs="Times New Roman"/>
          <w:sz w:val="24"/>
          <w:szCs w:val="24"/>
        </w:rPr>
        <w:t xml:space="preserve">dane </w:t>
      </w:r>
      <w:r w:rsidRPr="0012760F">
        <w:rPr>
          <w:rFonts w:ascii="Times New Roman" w:hAnsi="Times New Roman" w:cs="Times New Roman"/>
          <w:sz w:val="24"/>
          <w:szCs w:val="24"/>
        </w:rPr>
        <w:t xml:space="preserve"> powinny posiadać format .jpg lub .png. Ponadto w ramach przesyłanych danych z rejestratora powinna występować synchronizacja lokalizacji wykonanego zdjęcia z zamontowanym na pojeździe rejestratorem GPS w taki sposób, aby po zaznaczeniu odpowiedniego punktu/miejsca na mapie była możliwość wyświetlenia zdjęć odpowiadających temu punktowi/zdarzeniu z ustalonym interwałem czasowym pr</w:t>
      </w:r>
      <w:r w:rsidR="00DC2822" w:rsidRPr="0012760F">
        <w:rPr>
          <w:rFonts w:ascii="Times New Roman" w:hAnsi="Times New Roman" w:cs="Times New Roman"/>
          <w:sz w:val="24"/>
          <w:szCs w:val="24"/>
        </w:rPr>
        <w:t>zed i po zdarzeniu. Minimum jedna kamera powinna być zamontowana  przy urządzeniu nasypowym, w taki sposób aby zdję</w:t>
      </w:r>
      <w:r w:rsidR="00036830" w:rsidRPr="0012760F">
        <w:rPr>
          <w:rFonts w:ascii="Times New Roman" w:hAnsi="Times New Roman" w:cs="Times New Roman"/>
          <w:sz w:val="24"/>
          <w:szCs w:val="24"/>
        </w:rPr>
        <w:t>cia ukazywały moment opróżnianie</w:t>
      </w:r>
      <w:r w:rsidR="00DC2822" w:rsidRPr="0012760F">
        <w:rPr>
          <w:rFonts w:ascii="Times New Roman" w:hAnsi="Times New Roman" w:cs="Times New Roman"/>
          <w:sz w:val="24"/>
          <w:szCs w:val="24"/>
        </w:rPr>
        <w:t xml:space="preserve"> pojemnika; pozostałe kamery powinny być zamon</w:t>
      </w:r>
      <w:r w:rsidR="007B7180" w:rsidRPr="0012760F">
        <w:rPr>
          <w:rFonts w:ascii="Times New Roman" w:hAnsi="Times New Roman" w:cs="Times New Roman"/>
          <w:sz w:val="24"/>
          <w:szCs w:val="24"/>
        </w:rPr>
        <w:t>towana z obu stron pojazdu, w taki sposób</w:t>
      </w:r>
      <w:r w:rsidR="00036830" w:rsidRPr="0012760F">
        <w:rPr>
          <w:rFonts w:ascii="Times New Roman" w:hAnsi="Times New Roman" w:cs="Times New Roman"/>
          <w:sz w:val="24"/>
          <w:szCs w:val="24"/>
        </w:rPr>
        <w:t>,</w:t>
      </w:r>
      <w:r w:rsidR="007B7180" w:rsidRPr="0012760F">
        <w:rPr>
          <w:rFonts w:ascii="Times New Roman" w:hAnsi="Times New Roman" w:cs="Times New Roman"/>
          <w:sz w:val="24"/>
          <w:szCs w:val="24"/>
        </w:rPr>
        <w:t xml:space="preserve"> aby zdjęcia daw</w:t>
      </w:r>
      <w:r w:rsidR="006905AF" w:rsidRPr="0012760F">
        <w:rPr>
          <w:rFonts w:ascii="Times New Roman" w:hAnsi="Times New Roman" w:cs="Times New Roman"/>
          <w:sz w:val="24"/>
          <w:szCs w:val="24"/>
        </w:rPr>
        <w:t>ały możliwość identyfikacji obsługiwanego POO</w:t>
      </w:r>
      <w:r w:rsidR="007B7180" w:rsidRPr="001276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832" w:rsidRDefault="00423CFE" w:rsidP="00C743D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Zdjęcia z kamer powinny być automatycznie rejestrowane po wyjeździe pojazdu na rejon podczas realizacji usługi odbioru odpadów (również gdy pojazd jest wyłączony) </w:t>
      </w:r>
    </w:p>
    <w:p w:rsidR="00423CFE" w:rsidRPr="00DB1933" w:rsidRDefault="00423CFE" w:rsidP="0087783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 konfigurowalnym interwałem czasowym co 3 sekundy. </w:t>
      </w:r>
    </w:p>
    <w:p w:rsidR="00423CFE" w:rsidRPr="00F17B13" w:rsidRDefault="00423CFE" w:rsidP="00C743D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lastRenderedPageBreak/>
        <w:t xml:space="preserve">Zdjęcia </w:t>
      </w:r>
      <w:r w:rsidRPr="00F17B13">
        <w:rPr>
          <w:rFonts w:ascii="Times New Roman" w:hAnsi="Times New Roman" w:cs="Times New Roman"/>
          <w:sz w:val="24"/>
          <w:szCs w:val="24"/>
        </w:rPr>
        <w:t>powinny być kolorowe, wykonane w rozdzielczości min. 640x480 pikseli.</w:t>
      </w:r>
    </w:p>
    <w:p w:rsidR="003E040A" w:rsidRPr="00F17B13" w:rsidRDefault="003B2F5D" w:rsidP="00C743D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opisane w pkt</w:t>
      </w:r>
      <w:r w:rsidR="003E040A" w:rsidRPr="00F17B13">
        <w:rPr>
          <w:rFonts w:ascii="Times New Roman" w:hAnsi="Times New Roman" w:cs="Times New Roman"/>
          <w:sz w:val="24"/>
          <w:szCs w:val="24"/>
        </w:rPr>
        <w:t xml:space="preserve"> </w:t>
      </w:r>
      <w:r w:rsidR="00F17B13" w:rsidRPr="00F17B13">
        <w:rPr>
          <w:rFonts w:ascii="Times New Roman" w:hAnsi="Times New Roman" w:cs="Times New Roman"/>
          <w:sz w:val="24"/>
          <w:szCs w:val="24"/>
        </w:rPr>
        <w:t>11</w:t>
      </w:r>
      <w:r w:rsidR="003E040A" w:rsidRPr="00F17B13">
        <w:rPr>
          <w:rFonts w:ascii="Times New Roman" w:hAnsi="Times New Roman" w:cs="Times New Roman"/>
          <w:sz w:val="24"/>
          <w:szCs w:val="24"/>
        </w:rPr>
        <w:t>-15 nie dotyczą pojazdów rozwożąc</w:t>
      </w:r>
      <w:r w:rsidR="00EF163C" w:rsidRPr="00F17B13">
        <w:rPr>
          <w:rFonts w:ascii="Times New Roman" w:hAnsi="Times New Roman" w:cs="Times New Roman"/>
          <w:sz w:val="24"/>
          <w:szCs w:val="24"/>
        </w:rPr>
        <w:t xml:space="preserve">ych pojemniki i worki na odpady oraz pojazdów przeznaczonych do odbioru odpadów z pojemników, o których mowa w części </w:t>
      </w:r>
      <w:r w:rsidR="00EF163C" w:rsidRPr="004336F3">
        <w:rPr>
          <w:rFonts w:ascii="Times New Roman" w:hAnsi="Times New Roman" w:cs="Times New Roman"/>
          <w:sz w:val="24"/>
          <w:szCs w:val="24"/>
        </w:rPr>
        <w:t xml:space="preserve">II pkt </w:t>
      </w:r>
      <w:r w:rsidR="00164822" w:rsidRPr="004336F3">
        <w:rPr>
          <w:rFonts w:ascii="Times New Roman" w:hAnsi="Times New Roman" w:cs="Times New Roman"/>
          <w:sz w:val="24"/>
          <w:szCs w:val="24"/>
        </w:rPr>
        <w:t>5</w:t>
      </w:r>
      <w:r w:rsidR="00EF163C" w:rsidRPr="00F17B13">
        <w:rPr>
          <w:rFonts w:ascii="Times New Roman" w:hAnsi="Times New Roman" w:cs="Times New Roman"/>
          <w:sz w:val="24"/>
          <w:szCs w:val="24"/>
        </w:rPr>
        <w:t>.</w:t>
      </w:r>
    </w:p>
    <w:p w:rsidR="00423CFE" w:rsidRPr="00DB1933" w:rsidRDefault="00423CFE" w:rsidP="00C743D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Wykonawca zobowiązuje się do posiadania</w:t>
      </w:r>
      <w:r w:rsidRPr="00DB1933">
        <w:rPr>
          <w:rFonts w:ascii="Times New Roman" w:hAnsi="Times New Roman" w:cs="Times New Roman"/>
          <w:sz w:val="24"/>
          <w:szCs w:val="24"/>
        </w:rPr>
        <w:t xml:space="preserve"> serwera o parametrach pozwalających na archiwizację zdjęć pochodzących ze wszystkich pojazdów bezpylnych świadczących usługę odbioru odpadów przez minimalny okres </w:t>
      </w:r>
      <w:r w:rsidR="00520386">
        <w:rPr>
          <w:rFonts w:ascii="Times New Roman" w:hAnsi="Times New Roman" w:cs="Times New Roman"/>
          <w:sz w:val="24"/>
          <w:szCs w:val="24"/>
        </w:rPr>
        <w:t>60 dni</w:t>
      </w:r>
      <w:r w:rsidRPr="00DB1933">
        <w:rPr>
          <w:rFonts w:ascii="Times New Roman" w:hAnsi="Times New Roman" w:cs="Times New Roman"/>
          <w:sz w:val="24"/>
          <w:szCs w:val="24"/>
        </w:rPr>
        <w:t xml:space="preserve"> od czasu wykonania zdj</w:t>
      </w:r>
      <w:r w:rsidR="007B7180" w:rsidRPr="00DB1933">
        <w:rPr>
          <w:rFonts w:ascii="Times New Roman" w:hAnsi="Times New Roman" w:cs="Times New Roman"/>
          <w:sz w:val="24"/>
          <w:szCs w:val="24"/>
        </w:rPr>
        <w:t>ęć.</w:t>
      </w:r>
    </w:p>
    <w:p w:rsidR="00DB1933" w:rsidRPr="00DB1933" w:rsidRDefault="00DB1933" w:rsidP="00927A1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D5369" w:rsidRPr="00DB1933" w:rsidRDefault="008C78EB" w:rsidP="004E24B2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V</w:t>
      </w:r>
      <w:r w:rsidR="006C05FF">
        <w:rPr>
          <w:rFonts w:ascii="Times New Roman" w:hAnsi="Times New Roman" w:cs="Times New Roman"/>
          <w:b/>
          <w:sz w:val="24"/>
          <w:szCs w:val="24"/>
        </w:rPr>
        <w:t>I</w:t>
      </w:r>
      <w:r w:rsidRPr="00DB1933">
        <w:rPr>
          <w:rFonts w:ascii="Times New Roman" w:hAnsi="Times New Roman" w:cs="Times New Roman"/>
          <w:b/>
          <w:sz w:val="24"/>
          <w:szCs w:val="24"/>
        </w:rPr>
        <w:t>I</w:t>
      </w:r>
      <w:r w:rsidR="007577D7" w:rsidRPr="00DB1933">
        <w:rPr>
          <w:rFonts w:ascii="Times New Roman" w:hAnsi="Times New Roman" w:cs="Times New Roman"/>
          <w:b/>
          <w:sz w:val="24"/>
          <w:szCs w:val="24"/>
        </w:rPr>
        <w:t>.</w:t>
      </w:r>
      <w:r w:rsidR="00FD5369" w:rsidRPr="00DB1933">
        <w:rPr>
          <w:rFonts w:ascii="Times New Roman" w:hAnsi="Times New Roman" w:cs="Times New Roman"/>
          <w:b/>
          <w:sz w:val="24"/>
          <w:szCs w:val="24"/>
        </w:rPr>
        <w:t xml:space="preserve"> Wymagania dotyczące transmisji danych.</w:t>
      </w:r>
    </w:p>
    <w:p w:rsidR="00C33A1B" w:rsidRPr="00DB1933" w:rsidRDefault="00CA7A1C" w:rsidP="00C743D4">
      <w:pPr>
        <w:pStyle w:val="NormalnyWeb"/>
        <w:numPr>
          <w:ilvl w:val="0"/>
          <w:numId w:val="6"/>
        </w:numPr>
        <w:spacing w:line="276" w:lineRule="auto"/>
        <w:ind w:left="426" w:hanging="426"/>
        <w:jc w:val="both"/>
      </w:pPr>
      <w:r w:rsidRPr="00DB1933">
        <w:t xml:space="preserve">Wszystkie rejestrowane dane i informacje powinny być na bieżąco (w trybie online) udostępniane Zamawiającemu </w:t>
      </w:r>
      <w:r w:rsidR="00C33A1B" w:rsidRPr="00DB1933">
        <w:t xml:space="preserve"> </w:t>
      </w:r>
      <w:r w:rsidRPr="00DB1933">
        <w:t>przy pomocy interfejsu wymiany danych opartego o</w:t>
      </w:r>
      <w:r w:rsidR="00164822">
        <w:t> </w:t>
      </w:r>
      <w:r w:rsidRPr="00DB1933">
        <w:t>usługę internetową udostępnioną przez Wykonawcę i działającą w oparciu o żądanie HTTP.</w:t>
      </w:r>
    </w:p>
    <w:p w:rsidR="00CA7A1C" w:rsidRPr="00DB1933" w:rsidRDefault="00CA7A1C" w:rsidP="00C743D4">
      <w:pPr>
        <w:pStyle w:val="NormalnyWeb"/>
        <w:numPr>
          <w:ilvl w:val="0"/>
          <w:numId w:val="6"/>
        </w:numPr>
        <w:spacing w:line="276" w:lineRule="auto"/>
        <w:ind w:left="426" w:hanging="426"/>
        <w:jc w:val="both"/>
      </w:pPr>
      <w:r w:rsidRPr="00DB1933">
        <w:t xml:space="preserve">Wykonawca zapewni Zamawiającemu </w:t>
      </w:r>
      <w:r w:rsidR="00A019AF" w:rsidRPr="00DB1933">
        <w:t>pełną informację, pozwalającą na pobieranie danych poprzez interfejs wymiany danych z usługi internetowej udostępnianej przez Wykonawcę, w szczególności wszystkie parametry połączenia. O ewentualnej zmianie parametrów połączenia Wykonawca jest zobowiązany powiadomić Zamawiającego z co najmniej 7 dniowym wyprzedzeniem.</w:t>
      </w:r>
    </w:p>
    <w:p w:rsidR="00A019AF" w:rsidRPr="00DB1933" w:rsidRDefault="00A019AF" w:rsidP="00C743D4">
      <w:pPr>
        <w:pStyle w:val="NormalnyWeb"/>
        <w:numPr>
          <w:ilvl w:val="0"/>
          <w:numId w:val="6"/>
        </w:numPr>
        <w:spacing w:line="276" w:lineRule="auto"/>
        <w:ind w:left="426" w:hanging="426"/>
        <w:jc w:val="both"/>
      </w:pPr>
      <w:r w:rsidRPr="00DB1933">
        <w:t xml:space="preserve">Dane o zarejestrowanych zdarzeniach powinny być dostępne do pobrania poprzez interfejs </w:t>
      </w:r>
      <w:r w:rsidR="00AD5308" w:rsidRPr="00DB1933">
        <w:t>wymiany danych nie później niż 10</w:t>
      </w:r>
      <w:r w:rsidRPr="00DB1933">
        <w:t xml:space="preserve"> minut od zarejestrowania zdarzenia.</w:t>
      </w:r>
    </w:p>
    <w:p w:rsidR="00A019AF" w:rsidRPr="00DB1933" w:rsidRDefault="00A019AF" w:rsidP="00C743D4">
      <w:pPr>
        <w:pStyle w:val="NormalnyWeb"/>
        <w:numPr>
          <w:ilvl w:val="0"/>
          <w:numId w:val="6"/>
        </w:numPr>
        <w:spacing w:line="276" w:lineRule="auto"/>
        <w:ind w:left="426" w:hanging="426"/>
        <w:jc w:val="both"/>
      </w:pPr>
      <w:r w:rsidRPr="00DB1933">
        <w:t>Wszelkie dane muszą być dostępne do pobrania przez Zamawiającego przez co najmniej 60 dni od momentu ich zarejestrowania.</w:t>
      </w:r>
    </w:p>
    <w:p w:rsidR="00A019AF" w:rsidRDefault="00A019AF" w:rsidP="00496C98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</w:pPr>
      <w:r w:rsidRPr="00DB1933">
        <w:t>Wykonawca nie ponosi odpowiedzialności za brak dostępu Zamawiającego do danych o</w:t>
      </w:r>
      <w:r w:rsidR="00164822">
        <w:t> </w:t>
      </w:r>
      <w:r w:rsidRPr="00DB1933">
        <w:t>zarejestrowanych zdarzeniach, który jest spowodowany p</w:t>
      </w:r>
      <w:r w:rsidR="006905AF" w:rsidRPr="00DB1933">
        <w:t>rzyczynami leżącymi po stronie Z</w:t>
      </w:r>
      <w:r w:rsidRPr="00DB1933">
        <w:t>amawiającego, jak np. awaria urządzeń Zamawiającego, brak dostępu serwera Zamawiającego do sieci Internet, itp.</w:t>
      </w:r>
    </w:p>
    <w:p w:rsidR="00701068" w:rsidRPr="00DB1933" w:rsidRDefault="00701068" w:rsidP="00701068">
      <w:pPr>
        <w:pStyle w:val="NormalnyWeb"/>
        <w:spacing w:before="0" w:beforeAutospacing="0" w:after="0" w:afterAutospacing="0"/>
        <w:ind w:left="426"/>
        <w:jc w:val="both"/>
      </w:pPr>
    </w:p>
    <w:p w:rsidR="0067442D" w:rsidRPr="00DB1933" w:rsidRDefault="0067442D" w:rsidP="004E24B2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V</w:t>
      </w:r>
      <w:r w:rsidR="008C78EB" w:rsidRPr="00DB1933">
        <w:rPr>
          <w:rFonts w:ascii="Times New Roman" w:hAnsi="Times New Roman" w:cs="Times New Roman"/>
          <w:b/>
          <w:sz w:val="24"/>
          <w:szCs w:val="24"/>
        </w:rPr>
        <w:t>I</w:t>
      </w:r>
      <w:r w:rsidR="006C05FF">
        <w:rPr>
          <w:rFonts w:ascii="Times New Roman" w:hAnsi="Times New Roman" w:cs="Times New Roman"/>
          <w:b/>
          <w:sz w:val="24"/>
          <w:szCs w:val="24"/>
        </w:rPr>
        <w:t>I</w:t>
      </w:r>
      <w:r w:rsidR="008C78EB" w:rsidRPr="00DB1933">
        <w:rPr>
          <w:rFonts w:ascii="Times New Roman" w:hAnsi="Times New Roman" w:cs="Times New Roman"/>
          <w:b/>
          <w:sz w:val="24"/>
          <w:szCs w:val="24"/>
        </w:rPr>
        <w:t>I</w:t>
      </w:r>
      <w:r w:rsidRPr="00DB1933">
        <w:rPr>
          <w:rFonts w:ascii="Times New Roman" w:hAnsi="Times New Roman" w:cs="Times New Roman"/>
          <w:b/>
          <w:sz w:val="24"/>
          <w:szCs w:val="24"/>
        </w:rPr>
        <w:t>. Zagospodarowanie odpadów.</w:t>
      </w:r>
    </w:p>
    <w:p w:rsidR="00701068" w:rsidRDefault="00411FC7" w:rsidP="00C743D4">
      <w:pPr>
        <w:pStyle w:val="Akapitzlist"/>
        <w:numPr>
          <w:ilvl w:val="1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9E1FDE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 xml:space="preserve">zamówienia Wykonawca jest zobowiązany do transportu </w:t>
      </w:r>
    </w:p>
    <w:p w:rsidR="00CD6F80" w:rsidRPr="00DB1933" w:rsidRDefault="00411FC7" w:rsidP="00701068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i </w:t>
      </w:r>
      <w:r w:rsidR="000C33ED" w:rsidRPr="00DB1933">
        <w:rPr>
          <w:rFonts w:ascii="Times New Roman" w:hAnsi="Times New Roman" w:cs="Times New Roman"/>
          <w:sz w:val="24"/>
          <w:szCs w:val="24"/>
        </w:rPr>
        <w:t>przekazania do zagospodarowania</w:t>
      </w:r>
      <w:r w:rsidR="00CD6F80" w:rsidRPr="00DB1933">
        <w:rPr>
          <w:rFonts w:ascii="Times New Roman" w:hAnsi="Times New Roman" w:cs="Times New Roman"/>
          <w:sz w:val="24"/>
          <w:szCs w:val="24"/>
        </w:rPr>
        <w:t>:</w:t>
      </w:r>
    </w:p>
    <w:p w:rsidR="00B314A2" w:rsidRPr="00DB1933" w:rsidRDefault="00CD6F80" w:rsidP="00C743D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niesegregowanych (zmieszanych) </w:t>
      </w:r>
      <w:r w:rsidR="000C33ED" w:rsidRPr="00DB1933">
        <w:rPr>
          <w:rFonts w:ascii="Times New Roman" w:hAnsi="Times New Roman" w:cs="Times New Roman"/>
          <w:sz w:val="24"/>
          <w:szCs w:val="24"/>
        </w:rPr>
        <w:t>odpadów</w:t>
      </w:r>
      <w:r w:rsidRPr="00DB1933">
        <w:rPr>
          <w:rFonts w:ascii="Times New Roman" w:hAnsi="Times New Roman" w:cs="Times New Roman"/>
          <w:sz w:val="24"/>
          <w:szCs w:val="24"/>
        </w:rPr>
        <w:t xml:space="preserve"> komunalnych  - </w:t>
      </w:r>
      <w:r w:rsidR="000C33ED" w:rsidRPr="00DB1933">
        <w:rPr>
          <w:rFonts w:ascii="Times New Roman" w:hAnsi="Times New Roman" w:cs="Times New Roman"/>
          <w:sz w:val="24"/>
          <w:szCs w:val="24"/>
        </w:rPr>
        <w:t xml:space="preserve"> do instalacji </w:t>
      </w:r>
      <w:r w:rsidRPr="00DB1933">
        <w:rPr>
          <w:rFonts w:ascii="Times New Roman" w:hAnsi="Times New Roman" w:cs="Times New Roman"/>
          <w:sz w:val="24"/>
          <w:szCs w:val="24"/>
        </w:rPr>
        <w:t>komunalnej, o której mowa w art.</w:t>
      </w:r>
      <w:r w:rsidR="00DD018A">
        <w:rPr>
          <w:rFonts w:ascii="Times New Roman" w:hAnsi="Times New Roman" w:cs="Times New Roman"/>
          <w:sz w:val="24"/>
          <w:szCs w:val="24"/>
        </w:rPr>
        <w:t> </w:t>
      </w:r>
      <w:r w:rsidR="00360997" w:rsidRPr="00DB1933">
        <w:rPr>
          <w:rFonts w:ascii="Times New Roman" w:hAnsi="Times New Roman" w:cs="Times New Roman"/>
          <w:sz w:val="24"/>
          <w:szCs w:val="24"/>
        </w:rPr>
        <w:t>29a ust.1</w:t>
      </w:r>
      <w:r w:rsidRPr="00DB1933">
        <w:rPr>
          <w:rFonts w:ascii="Times New Roman" w:hAnsi="Times New Roman" w:cs="Times New Roman"/>
          <w:sz w:val="24"/>
          <w:szCs w:val="24"/>
        </w:rPr>
        <w:t xml:space="preserve"> ustawy o odpadach,</w:t>
      </w:r>
    </w:p>
    <w:p w:rsidR="00CD6F80" w:rsidRPr="00DB1933" w:rsidRDefault="00CD6F80" w:rsidP="00C743D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poz</w:t>
      </w:r>
      <w:r w:rsidR="00036830">
        <w:rPr>
          <w:rFonts w:ascii="Times New Roman" w:hAnsi="Times New Roman" w:cs="Times New Roman"/>
          <w:sz w:val="24"/>
          <w:szCs w:val="24"/>
        </w:rPr>
        <w:t xml:space="preserve">ostałych odpadów </w:t>
      </w:r>
      <w:r w:rsidRPr="00DB1933">
        <w:rPr>
          <w:rFonts w:ascii="Times New Roman" w:hAnsi="Times New Roman" w:cs="Times New Roman"/>
          <w:sz w:val="24"/>
          <w:szCs w:val="24"/>
        </w:rPr>
        <w:t xml:space="preserve">– do instalacji przetwarzania odpadów </w:t>
      </w:r>
      <w:r w:rsidR="00360997" w:rsidRPr="00DB1933">
        <w:rPr>
          <w:rFonts w:ascii="Times New Roman" w:hAnsi="Times New Roman" w:cs="Times New Roman"/>
          <w:sz w:val="24"/>
          <w:szCs w:val="24"/>
        </w:rPr>
        <w:t>uprawnionej do zagospodarowania danej frakcji odpadów zgodnie z przepisami ustawy o odpadach.</w:t>
      </w:r>
    </w:p>
    <w:p w:rsidR="00CD6F80" w:rsidRPr="00EB5E9A" w:rsidRDefault="00360997" w:rsidP="00C743D4">
      <w:pPr>
        <w:pStyle w:val="Akapitzlist"/>
        <w:numPr>
          <w:ilvl w:val="1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Wykonawca </w:t>
      </w:r>
      <w:r w:rsidR="00F17B13" w:rsidRPr="00F17B13">
        <w:rPr>
          <w:rFonts w:ascii="Times New Roman" w:hAnsi="Times New Roman" w:cs="Times New Roman"/>
          <w:sz w:val="24"/>
          <w:szCs w:val="24"/>
        </w:rPr>
        <w:t>wskazuje w ofercie</w:t>
      </w:r>
      <w:r w:rsidR="00F17B13" w:rsidRPr="00EB5E9A">
        <w:rPr>
          <w:rFonts w:ascii="Times New Roman" w:hAnsi="Times New Roman" w:cs="Times New Roman"/>
          <w:sz w:val="24"/>
          <w:szCs w:val="24"/>
        </w:rPr>
        <w:t xml:space="preserve"> nazwę i adres instalacji w której zagospodarowywane będą odpady odebrane w trakcie realizacji zamówienia z PSZOK-u,</w:t>
      </w:r>
      <w:r w:rsidR="00822DEF">
        <w:rPr>
          <w:rFonts w:ascii="Times New Roman" w:hAnsi="Times New Roman" w:cs="Times New Roman"/>
          <w:sz w:val="24"/>
          <w:szCs w:val="24"/>
        </w:rPr>
        <w:t xml:space="preserve"> w okresie od 01.02.2021r. do 30.06</w:t>
      </w:r>
      <w:r w:rsidR="00F17B13" w:rsidRPr="00EB5E9A">
        <w:rPr>
          <w:rFonts w:ascii="Times New Roman" w:hAnsi="Times New Roman" w:cs="Times New Roman"/>
          <w:sz w:val="24"/>
          <w:szCs w:val="24"/>
        </w:rPr>
        <w:t>.2021r</w:t>
      </w:r>
      <w:r w:rsidR="007231F3" w:rsidRPr="00EB5E9A">
        <w:rPr>
          <w:rFonts w:ascii="Times New Roman" w:hAnsi="Times New Roman" w:cs="Times New Roman"/>
          <w:sz w:val="24"/>
          <w:szCs w:val="24"/>
        </w:rPr>
        <w:t>.</w:t>
      </w:r>
    </w:p>
    <w:p w:rsidR="00D24213" w:rsidRPr="00DB1933" w:rsidRDefault="00D24213" w:rsidP="00C743D4">
      <w:pPr>
        <w:pStyle w:val="Akapitzlist"/>
        <w:numPr>
          <w:ilvl w:val="1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E9A">
        <w:rPr>
          <w:rFonts w:ascii="Times New Roman" w:hAnsi="Times New Roman" w:cs="Times New Roman"/>
          <w:sz w:val="24"/>
          <w:szCs w:val="24"/>
        </w:rPr>
        <w:t xml:space="preserve">W ramach realizacji zamówienia w okresie od 1 </w:t>
      </w:r>
      <w:r w:rsidR="00822DEF">
        <w:rPr>
          <w:rFonts w:ascii="Times New Roman" w:hAnsi="Times New Roman" w:cs="Times New Roman"/>
          <w:sz w:val="24"/>
          <w:szCs w:val="24"/>
        </w:rPr>
        <w:t>lutego</w:t>
      </w:r>
      <w:r w:rsidRPr="00EB5E9A">
        <w:rPr>
          <w:rFonts w:ascii="Times New Roman" w:hAnsi="Times New Roman" w:cs="Times New Roman"/>
          <w:sz w:val="24"/>
          <w:szCs w:val="24"/>
        </w:rPr>
        <w:t xml:space="preserve"> do 3</w:t>
      </w:r>
      <w:r w:rsidR="00C7099E" w:rsidRPr="00EB5E9A">
        <w:rPr>
          <w:rFonts w:ascii="Times New Roman" w:hAnsi="Times New Roman" w:cs="Times New Roman"/>
          <w:sz w:val="24"/>
          <w:szCs w:val="24"/>
        </w:rPr>
        <w:t>0</w:t>
      </w:r>
      <w:r w:rsidRPr="00EB5E9A">
        <w:rPr>
          <w:rFonts w:ascii="Times New Roman" w:hAnsi="Times New Roman" w:cs="Times New Roman"/>
          <w:sz w:val="24"/>
          <w:szCs w:val="24"/>
        </w:rPr>
        <w:t xml:space="preserve"> </w:t>
      </w:r>
      <w:r w:rsidR="00C7099E" w:rsidRPr="00EB5E9A">
        <w:rPr>
          <w:rFonts w:ascii="Times New Roman" w:hAnsi="Times New Roman" w:cs="Times New Roman"/>
          <w:sz w:val="24"/>
          <w:szCs w:val="24"/>
        </w:rPr>
        <w:t>czerwca</w:t>
      </w:r>
      <w:r w:rsidRPr="00EB5E9A">
        <w:rPr>
          <w:rFonts w:ascii="Times New Roman" w:hAnsi="Times New Roman" w:cs="Times New Roman"/>
          <w:sz w:val="24"/>
          <w:szCs w:val="24"/>
        </w:rPr>
        <w:t xml:space="preserve"> 2021r. Wykonawca jest zobowiązany do transportu odebranych odpadów </w:t>
      </w:r>
      <w:r w:rsidR="00910C80">
        <w:rPr>
          <w:rFonts w:ascii="Times New Roman" w:hAnsi="Times New Roman" w:cs="Times New Roman"/>
          <w:sz w:val="24"/>
          <w:szCs w:val="24"/>
        </w:rPr>
        <w:t xml:space="preserve">(poza odpadami z PSZOK) </w:t>
      </w:r>
      <w:r w:rsidRPr="00EB5E9A">
        <w:rPr>
          <w:rFonts w:ascii="Times New Roman" w:hAnsi="Times New Roman" w:cs="Times New Roman"/>
          <w:sz w:val="24"/>
          <w:szCs w:val="24"/>
        </w:rPr>
        <w:t>do Instalacji komunalnej MBP Korzyścienko, ul.</w:t>
      </w:r>
      <w:r w:rsidR="00C7099E" w:rsidRPr="00EB5E9A">
        <w:rPr>
          <w:rFonts w:ascii="Times New Roman" w:hAnsi="Times New Roman" w:cs="Times New Roman"/>
          <w:sz w:val="24"/>
          <w:szCs w:val="24"/>
        </w:rPr>
        <w:t xml:space="preserve"> </w:t>
      </w:r>
      <w:r w:rsidRPr="00EB5E9A">
        <w:rPr>
          <w:rFonts w:ascii="Times New Roman" w:hAnsi="Times New Roman" w:cs="Times New Roman"/>
          <w:sz w:val="24"/>
          <w:szCs w:val="24"/>
        </w:rPr>
        <w:t>Wspólna 1</w:t>
      </w:r>
      <w:r w:rsidR="00C7099E" w:rsidRPr="00EB5E9A">
        <w:rPr>
          <w:rFonts w:ascii="Times New Roman" w:hAnsi="Times New Roman" w:cs="Times New Roman"/>
          <w:sz w:val="24"/>
          <w:szCs w:val="24"/>
        </w:rPr>
        <w:t>,</w:t>
      </w:r>
      <w:r w:rsidR="00910C80">
        <w:rPr>
          <w:rFonts w:ascii="Times New Roman" w:hAnsi="Times New Roman" w:cs="Times New Roman"/>
          <w:sz w:val="24"/>
          <w:szCs w:val="24"/>
        </w:rPr>
        <w:t xml:space="preserve"> </w:t>
      </w:r>
      <w:r w:rsidRPr="00EB5E9A">
        <w:rPr>
          <w:rFonts w:ascii="Times New Roman" w:hAnsi="Times New Roman" w:cs="Times New Roman"/>
          <w:sz w:val="24"/>
          <w:szCs w:val="24"/>
        </w:rPr>
        <w:t>78-132 Korzystno, z którą Zamawi</w:t>
      </w:r>
      <w:r w:rsidR="00C7099E" w:rsidRPr="00EB5E9A">
        <w:rPr>
          <w:rFonts w:ascii="Times New Roman" w:hAnsi="Times New Roman" w:cs="Times New Roman"/>
          <w:sz w:val="24"/>
          <w:szCs w:val="24"/>
        </w:rPr>
        <w:t xml:space="preserve">ający </w:t>
      </w:r>
      <w:r w:rsidRPr="00EB5E9A">
        <w:rPr>
          <w:rFonts w:ascii="Times New Roman" w:hAnsi="Times New Roman" w:cs="Times New Roman"/>
          <w:sz w:val="24"/>
          <w:szCs w:val="24"/>
        </w:rPr>
        <w:t xml:space="preserve"> ma podpisaną umowę</w:t>
      </w:r>
      <w:r w:rsidRPr="00DB1933">
        <w:rPr>
          <w:rFonts w:ascii="Times New Roman" w:hAnsi="Times New Roman" w:cs="Times New Roman"/>
          <w:sz w:val="24"/>
          <w:szCs w:val="24"/>
        </w:rPr>
        <w:t xml:space="preserve"> na zagospodarowanie odpadów komunalnych.</w:t>
      </w:r>
    </w:p>
    <w:p w:rsidR="00E75CFB" w:rsidRPr="00DB1933" w:rsidRDefault="00E75CFB" w:rsidP="00E75CFB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3100" w:rsidRPr="00DB1933" w:rsidRDefault="00822C84" w:rsidP="004E24B2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7577D7" w:rsidRPr="00DB19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3100" w:rsidRPr="00DB1933">
        <w:rPr>
          <w:rFonts w:ascii="Times New Roman" w:hAnsi="Times New Roman" w:cs="Times New Roman"/>
          <w:b/>
          <w:sz w:val="24"/>
          <w:szCs w:val="24"/>
        </w:rPr>
        <w:t>Pozostałe wymagania wobec podmiotu realizującego przedmiot zamówienia.</w:t>
      </w:r>
    </w:p>
    <w:p w:rsidR="00023100" w:rsidRPr="00DB1933" w:rsidRDefault="00023100" w:rsidP="00C743D4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Wykonawca zobowiązany jest do posiadania wpisu do rejestru działalności regulowanej w zakresie odbierania odpadów komunalnych od właścicieli nieruchomości z terenu Gminy </w:t>
      </w:r>
      <w:r w:rsidR="00F25D37" w:rsidRPr="00DB1933">
        <w:rPr>
          <w:rFonts w:ascii="Times New Roman" w:hAnsi="Times New Roman" w:cs="Times New Roman"/>
          <w:sz w:val="24"/>
          <w:szCs w:val="24"/>
        </w:rPr>
        <w:t>Ustronie Morskie</w:t>
      </w:r>
      <w:r w:rsidRPr="00DB1933">
        <w:rPr>
          <w:rFonts w:ascii="Times New Roman" w:hAnsi="Times New Roman" w:cs="Times New Roman"/>
          <w:sz w:val="24"/>
          <w:szCs w:val="24"/>
        </w:rPr>
        <w:t>, o którym mowa w art.</w:t>
      </w:r>
      <w:r w:rsidR="00910C80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>9b i następnych ustawy.</w:t>
      </w:r>
    </w:p>
    <w:p w:rsidR="00023100" w:rsidRPr="00DB1933" w:rsidRDefault="00023100" w:rsidP="00C743D4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zobowiązany jest:</w:t>
      </w:r>
    </w:p>
    <w:p w:rsidR="00701068" w:rsidRDefault="00023100" w:rsidP="00C743D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dysponować środkami transportu, bazą magazynow</w:t>
      </w:r>
      <w:r w:rsidR="00910C80">
        <w:rPr>
          <w:rFonts w:ascii="Times New Roman" w:hAnsi="Times New Roman" w:cs="Times New Roman"/>
          <w:sz w:val="24"/>
          <w:szCs w:val="24"/>
        </w:rPr>
        <w:t>o–</w:t>
      </w:r>
      <w:r w:rsidRPr="00DB1933">
        <w:rPr>
          <w:rFonts w:ascii="Times New Roman" w:hAnsi="Times New Roman" w:cs="Times New Roman"/>
          <w:sz w:val="24"/>
          <w:szCs w:val="24"/>
        </w:rPr>
        <w:t xml:space="preserve">transportową i potencjałem osobowym gwarantującym stałe, ciągłe i bezawaryjne świadczenie usług odbioru </w:t>
      </w:r>
    </w:p>
    <w:p w:rsidR="00023100" w:rsidRPr="00DB1933" w:rsidRDefault="00023100" w:rsidP="0070106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i zagospodarowania odpadów,</w:t>
      </w:r>
    </w:p>
    <w:p w:rsidR="00023100" w:rsidRPr="00DB1933" w:rsidRDefault="00023100" w:rsidP="00C743D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prowadzić działalność w sposó</w:t>
      </w:r>
      <w:r w:rsidR="004022A3" w:rsidRPr="00DB1933">
        <w:rPr>
          <w:rFonts w:ascii="Times New Roman" w:hAnsi="Times New Roman" w:cs="Times New Roman"/>
          <w:sz w:val="24"/>
          <w:szCs w:val="24"/>
        </w:rPr>
        <w:t>b niepowodujący</w:t>
      </w:r>
      <w:r w:rsidR="00910C80">
        <w:rPr>
          <w:rFonts w:ascii="Times New Roman" w:hAnsi="Times New Roman" w:cs="Times New Roman"/>
          <w:sz w:val="24"/>
          <w:szCs w:val="24"/>
        </w:rPr>
        <w:t>:</w:t>
      </w:r>
      <w:r w:rsidR="004022A3" w:rsidRPr="00DB1933">
        <w:rPr>
          <w:rFonts w:ascii="Times New Roman" w:hAnsi="Times New Roman" w:cs="Times New Roman"/>
          <w:sz w:val="24"/>
          <w:szCs w:val="24"/>
        </w:rPr>
        <w:t xml:space="preserve"> zagrożenia dla ż</w:t>
      </w:r>
      <w:r w:rsidRPr="00DB1933">
        <w:rPr>
          <w:rFonts w:ascii="Times New Roman" w:hAnsi="Times New Roman" w:cs="Times New Roman"/>
          <w:sz w:val="24"/>
          <w:szCs w:val="24"/>
        </w:rPr>
        <w:t>ycia i zdrowia mieszkańców, zanieczyszczenia tras wywozu, hałasu i zapylenia oraz uszkodzeń infrastruktury technicznej,</w:t>
      </w:r>
    </w:p>
    <w:p w:rsidR="008641A9" w:rsidRPr="00DB1933" w:rsidRDefault="008641A9" w:rsidP="00C743D4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 trakcie realizacji usługi odbioru odpadów Wykonawca jest zobowiązany do:</w:t>
      </w:r>
    </w:p>
    <w:p w:rsidR="00D2795D" w:rsidRPr="00DB1933" w:rsidRDefault="004022A3" w:rsidP="00C743D4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r</w:t>
      </w:r>
      <w:r w:rsidR="00D2795D" w:rsidRPr="00DB1933">
        <w:rPr>
          <w:rFonts w:ascii="Times New Roman" w:hAnsi="Times New Roman" w:cs="Times New Roman"/>
          <w:sz w:val="24"/>
          <w:szCs w:val="24"/>
        </w:rPr>
        <w:t>ealizacji usługi w sposób sprawny, ograniczając do minimum utrudnienia w ruchu drogowym i niedogodności dla mieszkańców,</w:t>
      </w:r>
    </w:p>
    <w:p w:rsidR="00D2795D" w:rsidRPr="00910C80" w:rsidRDefault="004022A3" w:rsidP="00496C98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0C80">
        <w:rPr>
          <w:rFonts w:ascii="Times New Roman" w:hAnsi="Times New Roman" w:cs="Times New Roman"/>
          <w:sz w:val="24"/>
          <w:szCs w:val="24"/>
        </w:rPr>
        <w:t>r</w:t>
      </w:r>
      <w:r w:rsidR="00D2795D" w:rsidRPr="00910C80">
        <w:rPr>
          <w:rFonts w:ascii="Times New Roman" w:hAnsi="Times New Roman" w:cs="Times New Roman"/>
          <w:sz w:val="24"/>
          <w:szCs w:val="24"/>
        </w:rPr>
        <w:t>ealizacji usługi również w przypadkach, kiedy dojazd do POO jest utrudniony, w</w:t>
      </w:r>
      <w:r w:rsidR="00910C80">
        <w:rPr>
          <w:rFonts w:ascii="Times New Roman" w:hAnsi="Times New Roman" w:cs="Times New Roman"/>
          <w:sz w:val="24"/>
          <w:szCs w:val="24"/>
        </w:rPr>
        <w:t> </w:t>
      </w:r>
      <w:r w:rsidR="00D2795D" w:rsidRPr="00910C80">
        <w:rPr>
          <w:rFonts w:ascii="Times New Roman" w:hAnsi="Times New Roman" w:cs="Times New Roman"/>
          <w:sz w:val="24"/>
          <w:szCs w:val="24"/>
        </w:rPr>
        <w:t xml:space="preserve">szczególności w przypadku </w:t>
      </w:r>
      <w:r w:rsidR="00923E21" w:rsidRPr="00910C80">
        <w:rPr>
          <w:rFonts w:ascii="Times New Roman" w:hAnsi="Times New Roman" w:cs="Times New Roman"/>
          <w:sz w:val="24"/>
          <w:szCs w:val="24"/>
        </w:rPr>
        <w:t>złych warunków atmosferycznych, w przypadku braku odpowiednich dróg dojazdowych, czy też z powodu prowadzonych remontów dróg, objazdów itp. W takich przypadkach nie przysługują mu roszczenia z tytułu wzrostu kosztów realizacji przedmiotu umowy</w:t>
      </w:r>
      <w:r w:rsidR="00910C80">
        <w:rPr>
          <w:rFonts w:ascii="Times New Roman" w:hAnsi="Times New Roman" w:cs="Times New Roman"/>
          <w:sz w:val="24"/>
          <w:szCs w:val="24"/>
        </w:rPr>
        <w:t>;</w:t>
      </w:r>
      <w:r w:rsidR="00923E21" w:rsidRPr="00910C80">
        <w:rPr>
          <w:rFonts w:ascii="Times New Roman" w:hAnsi="Times New Roman" w:cs="Times New Roman"/>
          <w:sz w:val="24"/>
          <w:szCs w:val="24"/>
        </w:rPr>
        <w:t xml:space="preserve"> Wykonawca w w/w przypadkach zobowiązany jest wykonać przedmiot umowy poprzez ręczne przetaczanie pojemników z POO do pojazdu odbierającego  odpady</w:t>
      </w:r>
      <w:r w:rsidR="00910C80">
        <w:rPr>
          <w:rFonts w:ascii="Times New Roman" w:hAnsi="Times New Roman" w:cs="Times New Roman"/>
          <w:sz w:val="24"/>
          <w:szCs w:val="24"/>
        </w:rPr>
        <w:t>,</w:t>
      </w:r>
    </w:p>
    <w:p w:rsidR="00910C80" w:rsidRDefault="008641A9" w:rsidP="00910C80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weryfikacji zadeklarowanego przez właściciela nieruchomości obowiązku segregacji odpadów</w:t>
      </w:r>
      <w:r w:rsidR="00910C80">
        <w:rPr>
          <w:rFonts w:ascii="Times New Roman" w:hAnsi="Times New Roman" w:cs="Times New Roman"/>
          <w:sz w:val="24"/>
          <w:szCs w:val="24"/>
        </w:rPr>
        <w:t>;</w:t>
      </w:r>
      <w:r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910C80">
        <w:rPr>
          <w:rFonts w:ascii="Times New Roman" w:hAnsi="Times New Roman" w:cs="Times New Roman"/>
          <w:sz w:val="24"/>
          <w:szCs w:val="24"/>
        </w:rPr>
        <w:t>w</w:t>
      </w:r>
      <w:r w:rsidRPr="00DB1933">
        <w:rPr>
          <w:rFonts w:ascii="Times New Roman" w:hAnsi="Times New Roman" w:cs="Times New Roman"/>
          <w:sz w:val="24"/>
          <w:szCs w:val="24"/>
        </w:rPr>
        <w:t xml:space="preserve"> przypadku stwierdzenia odpadów niezgodnych z przeznaczeniem pojemnika/worka Wykonawca nie odbiera odpadów</w:t>
      </w:r>
      <w:r w:rsidR="00910C80">
        <w:rPr>
          <w:rFonts w:ascii="Times New Roman" w:hAnsi="Times New Roman" w:cs="Times New Roman"/>
          <w:sz w:val="24"/>
          <w:szCs w:val="24"/>
        </w:rPr>
        <w:t>; u</w:t>
      </w:r>
      <w:r w:rsidR="008914BA" w:rsidRPr="00DB1933">
        <w:rPr>
          <w:rFonts w:ascii="Times New Roman" w:hAnsi="Times New Roman" w:cs="Times New Roman"/>
          <w:sz w:val="24"/>
          <w:szCs w:val="24"/>
        </w:rPr>
        <w:t>mieszczenie bioodpadów dodatkowo w workach foliowych służących do zbierania odpadów nie stanowi naruszenia zasad segregacji odpadów</w:t>
      </w:r>
      <w:r w:rsidR="00910C80">
        <w:rPr>
          <w:rFonts w:ascii="Times New Roman" w:hAnsi="Times New Roman" w:cs="Times New Roman"/>
          <w:sz w:val="24"/>
          <w:szCs w:val="24"/>
        </w:rPr>
        <w:t>,</w:t>
      </w:r>
    </w:p>
    <w:p w:rsidR="00EF163C" w:rsidRPr="00910C80" w:rsidRDefault="008914BA" w:rsidP="00910C80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0C80">
        <w:rPr>
          <w:rFonts w:ascii="Times New Roman" w:hAnsi="Times New Roman" w:cs="Times New Roman"/>
          <w:sz w:val="24"/>
          <w:szCs w:val="24"/>
        </w:rPr>
        <w:t>zawiadamia</w:t>
      </w:r>
      <w:r w:rsidR="002E62CF" w:rsidRPr="00910C80">
        <w:rPr>
          <w:rFonts w:ascii="Times New Roman" w:hAnsi="Times New Roman" w:cs="Times New Roman"/>
          <w:sz w:val="24"/>
          <w:szCs w:val="24"/>
        </w:rPr>
        <w:t xml:space="preserve"> </w:t>
      </w:r>
      <w:r w:rsidRPr="00910C80">
        <w:rPr>
          <w:rFonts w:ascii="Times New Roman" w:hAnsi="Times New Roman" w:cs="Times New Roman"/>
          <w:sz w:val="24"/>
          <w:szCs w:val="24"/>
        </w:rPr>
        <w:t>o</w:t>
      </w:r>
      <w:r w:rsidR="008641A9" w:rsidRPr="00910C80">
        <w:rPr>
          <w:rFonts w:ascii="Times New Roman" w:hAnsi="Times New Roman" w:cs="Times New Roman"/>
          <w:sz w:val="24"/>
          <w:szCs w:val="24"/>
        </w:rPr>
        <w:t xml:space="preserve"> fakcie</w:t>
      </w:r>
      <w:r w:rsidR="00EF163C" w:rsidRPr="00910C80">
        <w:rPr>
          <w:rFonts w:ascii="Times New Roman" w:hAnsi="Times New Roman" w:cs="Times New Roman"/>
          <w:sz w:val="24"/>
          <w:szCs w:val="24"/>
        </w:rPr>
        <w:t xml:space="preserve"> nieprawidłowej segregacji:</w:t>
      </w:r>
    </w:p>
    <w:p w:rsidR="00EF163C" w:rsidRPr="00DB1933" w:rsidRDefault="008641A9" w:rsidP="00910C80">
      <w:pPr>
        <w:pStyle w:val="Akapitzlist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Zamawiającego po</w:t>
      </w:r>
      <w:r w:rsidR="008914BA" w:rsidRPr="00DB1933">
        <w:rPr>
          <w:rFonts w:ascii="Times New Roman" w:hAnsi="Times New Roman" w:cs="Times New Roman"/>
          <w:sz w:val="24"/>
          <w:szCs w:val="24"/>
        </w:rPr>
        <w:t>p</w:t>
      </w:r>
      <w:r w:rsidRPr="00DB1933">
        <w:rPr>
          <w:rFonts w:ascii="Times New Roman" w:hAnsi="Times New Roman" w:cs="Times New Roman"/>
          <w:sz w:val="24"/>
          <w:szCs w:val="24"/>
        </w:rPr>
        <w:t xml:space="preserve">rzez rejestrację odpowiedniej notatki </w:t>
      </w:r>
      <w:r w:rsidR="004022A3" w:rsidRPr="00DB1933">
        <w:rPr>
          <w:rFonts w:ascii="Times New Roman" w:hAnsi="Times New Roman" w:cs="Times New Roman"/>
          <w:sz w:val="24"/>
          <w:szCs w:val="24"/>
        </w:rPr>
        <w:t>zdefiniowanej, o której mowa w</w:t>
      </w:r>
      <w:r w:rsidR="00910C80">
        <w:rPr>
          <w:rFonts w:ascii="Times New Roman" w:hAnsi="Times New Roman" w:cs="Times New Roman"/>
          <w:sz w:val="24"/>
          <w:szCs w:val="24"/>
        </w:rPr>
        <w:t> </w:t>
      </w:r>
      <w:r w:rsidR="004022A3" w:rsidRPr="00DB1933">
        <w:rPr>
          <w:rFonts w:ascii="Times New Roman" w:hAnsi="Times New Roman" w:cs="Times New Roman"/>
          <w:sz w:val="24"/>
          <w:szCs w:val="24"/>
        </w:rPr>
        <w:t>części V pkt 7</w:t>
      </w:r>
      <w:r w:rsidR="003E040A" w:rsidRPr="00DB1933">
        <w:rPr>
          <w:rFonts w:ascii="Times New Roman" w:hAnsi="Times New Roman" w:cs="Times New Roman"/>
          <w:sz w:val="24"/>
          <w:szCs w:val="24"/>
        </w:rPr>
        <w:t xml:space="preserve"> oraz udostępnienie  zd</w:t>
      </w:r>
      <w:r w:rsidR="004022A3" w:rsidRPr="00DB1933">
        <w:rPr>
          <w:rFonts w:ascii="Times New Roman" w:hAnsi="Times New Roman" w:cs="Times New Roman"/>
          <w:sz w:val="24"/>
          <w:szCs w:val="24"/>
        </w:rPr>
        <w:t>jęcia dokumentującego  powyższą niepra</w:t>
      </w:r>
      <w:r w:rsidR="00EF163C" w:rsidRPr="00DB1933">
        <w:rPr>
          <w:rFonts w:ascii="Times New Roman" w:hAnsi="Times New Roman" w:cs="Times New Roman"/>
          <w:sz w:val="24"/>
          <w:szCs w:val="24"/>
        </w:rPr>
        <w:t>widłowość,</w:t>
      </w:r>
    </w:p>
    <w:p w:rsidR="00D910DA" w:rsidRPr="00DB1933" w:rsidRDefault="00EF163C" w:rsidP="00910C80">
      <w:pPr>
        <w:pStyle w:val="Akapitzlist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właściciela nieruchomości, na której stwierdzono nieprawidłową segregację poprzez</w:t>
      </w:r>
      <w:r w:rsidR="00910C80">
        <w:rPr>
          <w:rFonts w:ascii="Times New Roman" w:hAnsi="Times New Roman" w:cs="Times New Roman"/>
          <w:sz w:val="24"/>
          <w:szCs w:val="24"/>
        </w:rPr>
        <w:t xml:space="preserve"> n</w:t>
      </w:r>
      <w:r w:rsidR="00B124F4" w:rsidRPr="00DB1933">
        <w:rPr>
          <w:rFonts w:ascii="Times New Roman" w:hAnsi="Times New Roman" w:cs="Times New Roman"/>
          <w:sz w:val="24"/>
          <w:szCs w:val="24"/>
        </w:rPr>
        <w:t>aklejenie na pojemnik lub worek naklejki z opisem „NIEPRAWIDŁOWA SEGREGACJA”.</w:t>
      </w:r>
    </w:p>
    <w:p w:rsidR="00D910DA" w:rsidRPr="00DB1933" w:rsidRDefault="00124886" w:rsidP="00910C80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DB1933">
        <w:rPr>
          <w:rFonts w:ascii="Times New Roman" w:hAnsi="Times New Roman" w:cs="Times New Roman"/>
        </w:rPr>
        <w:t xml:space="preserve">Naklejka informująca o nieprawidłowej segregacji winna mieć format nie mniejszy niż </w:t>
      </w:r>
      <w:r w:rsidR="00910C80">
        <w:rPr>
          <w:rFonts w:ascii="Times New Roman" w:hAnsi="Times New Roman" w:cs="Times New Roman"/>
        </w:rPr>
        <w:t>16 </w:t>
      </w:r>
      <w:r w:rsidRPr="00DB1933">
        <w:rPr>
          <w:rFonts w:ascii="Times New Roman" w:hAnsi="Times New Roman" w:cs="Times New Roman"/>
        </w:rPr>
        <w:t>x</w:t>
      </w:r>
      <w:r w:rsidR="00910C80">
        <w:rPr>
          <w:rFonts w:ascii="Times New Roman" w:hAnsi="Times New Roman" w:cs="Times New Roman"/>
        </w:rPr>
        <w:t> </w:t>
      </w:r>
      <w:r w:rsidRPr="00DB1933">
        <w:rPr>
          <w:rFonts w:ascii="Times New Roman" w:hAnsi="Times New Roman" w:cs="Times New Roman"/>
        </w:rPr>
        <w:t>11</w:t>
      </w:r>
      <w:r w:rsidR="00910C80">
        <w:rPr>
          <w:rFonts w:ascii="Times New Roman" w:hAnsi="Times New Roman" w:cs="Times New Roman"/>
        </w:rPr>
        <w:t xml:space="preserve"> cm. </w:t>
      </w:r>
      <w:r w:rsidR="00B124F4" w:rsidRPr="00DB1933">
        <w:rPr>
          <w:rFonts w:ascii="Times New Roman" w:hAnsi="Times New Roman" w:cs="Times New Roman"/>
        </w:rPr>
        <w:t>Nieprawidłowo wysegregowane odpady Wykonawca odbiera</w:t>
      </w:r>
      <w:r w:rsidR="00EB2BE8">
        <w:rPr>
          <w:rFonts w:ascii="Times New Roman" w:hAnsi="Times New Roman" w:cs="Times New Roman"/>
        </w:rPr>
        <w:t xml:space="preserve"> w</w:t>
      </w:r>
      <w:r w:rsidR="00910C80">
        <w:rPr>
          <w:rFonts w:ascii="Times New Roman" w:hAnsi="Times New Roman" w:cs="Times New Roman"/>
        </w:rPr>
        <w:t> </w:t>
      </w:r>
      <w:r w:rsidR="00EB2BE8">
        <w:rPr>
          <w:rFonts w:ascii="Times New Roman" w:hAnsi="Times New Roman" w:cs="Times New Roman"/>
        </w:rPr>
        <w:t>najbliższym, wynikającym z</w:t>
      </w:r>
      <w:r w:rsidR="00B124F4" w:rsidRPr="00DB1933">
        <w:rPr>
          <w:rFonts w:ascii="Times New Roman" w:hAnsi="Times New Roman" w:cs="Times New Roman"/>
        </w:rPr>
        <w:t xml:space="preserve"> przyjętego dla danego POO harmonogramu odbioru odpadów</w:t>
      </w:r>
      <w:r w:rsidR="00910C80">
        <w:rPr>
          <w:rFonts w:ascii="Times New Roman" w:hAnsi="Times New Roman" w:cs="Times New Roman"/>
        </w:rPr>
        <w:t>,</w:t>
      </w:r>
      <w:r w:rsidR="00B124F4" w:rsidRPr="00DB1933">
        <w:rPr>
          <w:rFonts w:ascii="Times New Roman" w:hAnsi="Times New Roman" w:cs="Times New Roman"/>
        </w:rPr>
        <w:t xml:space="preserve"> terminie odbioru odpadów zmieszanych (pozostałych po segregacji). Odbierając odpady Wykonawca usuwa naklejkę z opisem „NIEPRAWIDŁOWA SEGREGACJA”.</w:t>
      </w:r>
    </w:p>
    <w:p w:rsidR="008641A9" w:rsidRPr="00DB1933" w:rsidRDefault="008B7C56" w:rsidP="00C743D4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83536C" w:rsidRPr="00DB1933">
        <w:rPr>
          <w:rFonts w:ascii="Times New Roman" w:hAnsi="Times New Roman" w:cs="Times New Roman"/>
          <w:sz w:val="24"/>
          <w:szCs w:val="24"/>
        </w:rPr>
        <w:t>ażdorazowego uprzątnięcia otoczenia miejsca odbioru odpadów z zanieczyszczeń powstałych w wyniku realizacji usługi,</w:t>
      </w:r>
    </w:p>
    <w:p w:rsidR="0083536C" w:rsidRPr="00DB1933" w:rsidRDefault="008B7C56" w:rsidP="00C743D4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</w:t>
      </w:r>
      <w:r w:rsidR="0083536C" w:rsidRPr="00DB1933">
        <w:rPr>
          <w:rFonts w:ascii="Times New Roman" w:hAnsi="Times New Roman" w:cs="Times New Roman"/>
          <w:sz w:val="24"/>
          <w:szCs w:val="24"/>
        </w:rPr>
        <w:t>dstawienia pojemnika po jego opróżnieniu w miejsce jego wystawienia,</w:t>
      </w:r>
    </w:p>
    <w:p w:rsidR="00235D20" w:rsidRPr="00DB1933" w:rsidRDefault="008B7C56" w:rsidP="00C743D4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n</w:t>
      </w:r>
      <w:r w:rsidR="00235D20" w:rsidRPr="00DB1933">
        <w:rPr>
          <w:rFonts w:ascii="Times New Roman" w:hAnsi="Times New Roman" w:cs="Times New Roman"/>
          <w:sz w:val="24"/>
          <w:szCs w:val="24"/>
        </w:rPr>
        <w:t xml:space="preserve">aprawy lub wymiany uszkodzonego pojemnika. </w:t>
      </w:r>
    </w:p>
    <w:p w:rsidR="00235D20" w:rsidRPr="00DB1933" w:rsidRDefault="00B26B60" w:rsidP="00C743D4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jest zobowiązany do przekazywania Zamawiającemu miesięcznych raportów zawierających informację o:</w:t>
      </w:r>
    </w:p>
    <w:p w:rsidR="00B26B60" w:rsidRPr="00DB1933" w:rsidRDefault="004D5447" w:rsidP="00C743D4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m</w:t>
      </w:r>
      <w:r w:rsidR="00B26B60" w:rsidRPr="00DB1933">
        <w:rPr>
          <w:rFonts w:ascii="Times New Roman" w:hAnsi="Times New Roman" w:cs="Times New Roman"/>
          <w:sz w:val="24"/>
          <w:szCs w:val="24"/>
        </w:rPr>
        <w:t>asie poszczególnych rodzajów odpadów odebranych w ramach realizacji umowy,</w:t>
      </w:r>
    </w:p>
    <w:p w:rsidR="007577D7" w:rsidRPr="00DB1933" w:rsidRDefault="008B7C56" w:rsidP="0070106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       </w:t>
      </w:r>
      <w:r w:rsidR="00AB7C37" w:rsidRPr="00DB1933">
        <w:rPr>
          <w:rFonts w:ascii="Times New Roman" w:hAnsi="Times New Roman" w:cs="Times New Roman"/>
          <w:sz w:val="24"/>
          <w:szCs w:val="24"/>
        </w:rPr>
        <w:t>Raporty muszą</w:t>
      </w:r>
      <w:r w:rsidR="00C60A9B" w:rsidRPr="00DB1933">
        <w:rPr>
          <w:rFonts w:ascii="Times New Roman" w:hAnsi="Times New Roman" w:cs="Times New Roman"/>
          <w:sz w:val="24"/>
          <w:szCs w:val="24"/>
        </w:rPr>
        <w:t xml:space="preserve"> być przekazane w formie elektronicznej, uzgodnionej z Zamawiającym.</w:t>
      </w:r>
    </w:p>
    <w:p w:rsidR="007577D7" w:rsidRPr="00DB1933" w:rsidRDefault="000205B8" w:rsidP="004E24B2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br/>
      </w:r>
      <w:r w:rsidR="008C78EB" w:rsidRPr="00DB1933">
        <w:rPr>
          <w:rFonts w:ascii="Times New Roman" w:hAnsi="Times New Roman" w:cs="Times New Roman"/>
          <w:b/>
          <w:sz w:val="24"/>
          <w:szCs w:val="24"/>
        </w:rPr>
        <w:t>X</w:t>
      </w:r>
      <w:r w:rsidR="007577D7" w:rsidRPr="00DB1933">
        <w:rPr>
          <w:rFonts w:ascii="Times New Roman" w:hAnsi="Times New Roman" w:cs="Times New Roman"/>
          <w:b/>
          <w:sz w:val="24"/>
          <w:szCs w:val="24"/>
        </w:rPr>
        <w:t>. Dane ilościowe po</w:t>
      </w:r>
      <w:r w:rsidR="00DC31D7" w:rsidRPr="00DB1933">
        <w:rPr>
          <w:rFonts w:ascii="Times New Roman" w:hAnsi="Times New Roman" w:cs="Times New Roman"/>
          <w:b/>
          <w:sz w:val="24"/>
          <w:szCs w:val="24"/>
        </w:rPr>
        <w:t>zwalające ocenić wartość ofe</w:t>
      </w:r>
      <w:r w:rsidR="00822C84">
        <w:rPr>
          <w:rFonts w:ascii="Times New Roman" w:hAnsi="Times New Roman" w:cs="Times New Roman"/>
          <w:b/>
          <w:sz w:val="24"/>
          <w:szCs w:val="24"/>
        </w:rPr>
        <w:t>rty (według stanu na dzień 30.09</w:t>
      </w:r>
      <w:r w:rsidR="00732960" w:rsidRPr="00DB1933">
        <w:rPr>
          <w:rFonts w:ascii="Times New Roman" w:hAnsi="Times New Roman" w:cs="Times New Roman"/>
          <w:b/>
          <w:sz w:val="24"/>
          <w:szCs w:val="24"/>
        </w:rPr>
        <w:t>.2020</w:t>
      </w:r>
      <w:r w:rsidR="00DC31D7" w:rsidRPr="00DB1933">
        <w:rPr>
          <w:rFonts w:ascii="Times New Roman" w:hAnsi="Times New Roman" w:cs="Times New Roman"/>
          <w:b/>
          <w:sz w:val="24"/>
          <w:szCs w:val="24"/>
        </w:rPr>
        <w:t>r.)</w:t>
      </w:r>
    </w:p>
    <w:p w:rsidR="00FC1139" w:rsidRPr="00DB1933" w:rsidRDefault="008B7C56" w:rsidP="00C743D4">
      <w:pPr>
        <w:pStyle w:val="Akapitzlist"/>
        <w:keepNext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Punkty odbioru </w:t>
      </w:r>
      <w:r w:rsidR="00FC1139" w:rsidRPr="00DB1933">
        <w:rPr>
          <w:rFonts w:ascii="Times New Roman" w:hAnsi="Times New Roman" w:cs="Times New Roman"/>
          <w:sz w:val="24"/>
          <w:szCs w:val="24"/>
        </w:rPr>
        <w:t>odpadów</w:t>
      </w:r>
    </w:p>
    <w:tbl>
      <w:tblPr>
        <w:tblStyle w:val="Tabela-Siatka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0"/>
        <w:gridCol w:w="2409"/>
      </w:tblGrid>
      <w:tr w:rsidR="00BA0D08" w:rsidRPr="00162049" w:rsidTr="00910C80">
        <w:trPr>
          <w:trHeight w:val="25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Nieruchomości </w:t>
            </w:r>
            <w:r w:rsidRPr="000F221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do 7 lokali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b/>
                <w:sz w:val="22"/>
                <w:szCs w:val="22"/>
              </w:rPr>
              <w:t>Nieruchomości</w:t>
            </w:r>
            <w:r w:rsidRPr="000F221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powyżej 7 lokali</w:t>
            </w:r>
          </w:p>
        </w:tc>
      </w:tr>
      <w:tr w:rsidR="00BA0D08" w:rsidRPr="00162049" w:rsidTr="00910C80">
        <w:trPr>
          <w:trHeight w:val="25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A0D08" w:rsidRPr="0016204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2049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A0D08" w:rsidRPr="0016204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2049">
              <w:rPr>
                <w:rFonts w:ascii="Times New Roman" w:hAnsi="Times New Roman" w:cs="Times New Roman"/>
                <w:i/>
                <w:sz w:val="16"/>
                <w:szCs w:val="16"/>
              </w:rPr>
              <w:t>II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BA0D08" w:rsidRPr="0016204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2049">
              <w:rPr>
                <w:rFonts w:ascii="Times New Roman" w:hAnsi="Times New Roman" w:cs="Times New Roman"/>
                <w:i/>
                <w:sz w:val="16"/>
                <w:szCs w:val="16"/>
              </w:rPr>
              <w:t>III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Ustronie Morskie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BA0D08" w:rsidRPr="00162049" w:rsidTr="00BA0D08">
        <w:trPr>
          <w:trHeight w:val="259"/>
        </w:trPr>
        <w:tc>
          <w:tcPr>
            <w:tcW w:w="2660" w:type="dxa"/>
            <w:vAlign w:val="center"/>
          </w:tcPr>
          <w:p w:rsidR="00BA0D08" w:rsidRPr="0016204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Sianożęty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Kukinia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Kukinka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0D08" w:rsidRPr="00162049" w:rsidTr="00BA0D08">
        <w:trPr>
          <w:trHeight w:val="259"/>
        </w:trPr>
        <w:tc>
          <w:tcPr>
            <w:tcW w:w="2660" w:type="dxa"/>
            <w:vAlign w:val="center"/>
          </w:tcPr>
          <w:p w:rsidR="00BA0D08" w:rsidRPr="0016204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Malechowo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Rusowo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Olszyna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0D08" w:rsidRPr="00162049" w:rsidTr="00BA0D08">
        <w:trPr>
          <w:trHeight w:val="259"/>
        </w:trPr>
        <w:tc>
          <w:tcPr>
            <w:tcW w:w="2660" w:type="dxa"/>
            <w:vAlign w:val="center"/>
          </w:tcPr>
          <w:p w:rsidR="00BA0D08" w:rsidRPr="0016204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Gwizd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Grąbnica</w:t>
            </w:r>
            <w:proofErr w:type="spellEnd"/>
          </w:p>
        </w:tc>
        <w:tc>
          <w:tcPr>
            <w:tcW w:w="2410" w:type="dxa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Bagicz</w:t>
            </w:r>
            <w:proofErr w:type="spellEnd"/>
          </w:p>
        </w:tc>
        <w:tc>
          <w:tcPr>
            <w:tcW w:w="2410" w:type="dxa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0D08" w:rsidRPr="00162049" w:rsidTr="00910C80">
        <w:trPr>
          <w:trHeight w:val="25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A0D08" w:rsidRPr="0016204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A0D08" w:rsidRPr="00162049" w:rsidRDefault="00F71737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/>
            </w:r>
            <w:r w:rsidR="00BA0D08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BA0D0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948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BA0D08" w:rsidRPr="00162049" w:rsidRDefault="00BA0D08" w:rsidP="00BA0D08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</w:tr>
    </w:tbl>
    <w:p w:rsidR="007577D7" w:rsidRDefault="007577D7" w:rsidP="00BA0D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D08" w:rsidRPr="00BA0D08" w:rsidRDefault="00BA0D08" w:rsidP="00BA0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Ilość domków letniskowych wykorzystywanych na cele rekreacyjno-wypoczynkowe – </w:t>
      </w:r>
      <w:r w:rsidR="00910C80">
        <w:rPr>
          <w:rFonts w:ascii="Times New Roman" w:hAnsi="Times New Roman" w:cs="Times New Roman"/>
          <w:b/>
          <w:sz w:val="24"/>
          <w:szCs w:val="24"/>
        </w:rPr>
        <w:t>ok. </w:t>
      </w:r>
      <w:r>
        <w:rPr>
          <w:rFonts w:ascii="Times New Roman" w:hAnsi="Times New Roman" w:cs="Times New Roman"/>
          <w:b/>
          <w:sz w:val="24"/>
          <w:szCs w:val="24"/>
        </w:rPr>
        <w:t>266</w:t>
      </w:r>
      <w:r w:rsidR="00910C80">
        <w:rPr>
          <w:rFonts w:ascii="Times New Roman" w:hAnsi="Times New Roman" w:cs="Times New Roman"/>
          <w:b/>
          <w:sz w:val="24"/>
          <w:szCs w:val="24"/>
        </w:rPr>
        <w:t>.</w:t>
      </w:r>
    </w:p>
    <w:p w:rsidR="00DC31D7" w:rsidRPr="00DB1933" w:rsidRDefault="00DC31D7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Powyższe dane </w:t>
      </w:r>
      <w:r w:rsidR="00910C80">
        <w:rPr>
          <w:rFonts w:ascii="Times New Roman" w:hAnsi="Times New Roman" w:cs="Times New Roman"/>
          <w:sz w:val="24"/>
          <w:szCs w:val="24"/>
        </w:rPr>
        <w:t>mogą ulec</w:t>
      </w:r>
      <w:r w:rsidR="00613867" w:rsidRPr="00DB1933">
        <w:rPr>
          <w:rFonts w:ascii="Times New Roman" w:hAnsi="Times New Roman" w:cs="Times New Roman"/>
          <w:sz w:val="24"/>
          <w:szCs w:val="24"/>
        </w:rPr>
        <w:t xml:space="preserve"> zmian</w:t>
      </w:r>
      <w:r w:rsidR="00910C80">
        <w:rPr>
          <w:rFonts w:ascii="Times New Roman" w:hAnsi="Times New Roman" w:cs="Times New Roman"/>
          <w:sz w:val="24"/>
          <w:szCs w:val="24"/>
        </w:rPr>
        <w:t>ie</w:t>
      </w:r>
      <w:r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910C80">
        <w:rPr>
          <w:rFonts w:ascii="Times New Roman" w:hAnsi="Times New Roman" w:cs="Times New Roman"/>
          <w:sz w:val="24"/>
          <w:szCs w:val="24"/>
        </w:rPr>
        <w:t>w przypadku powstania</w:t>
      </w:r>
      <w:r w:rsidRPr="00DB1933">
        <w:rPr>
          <w:rFonts w:ascii="Times New Roman" w:hAnsi="Times New Roman" w:cs="Times New Roman"/>
          <w:sz w:val="24"/>
          <w:szCs w:val="24"/>
        </w:rPr>
        <w:t xml:space="preserve"> nowych punktów adresowych bądź likwidacji już istniejących.</w:t>
      </w:r>
      <w:r w:rsidR="0039127B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>Zaleca się przeprowadzenie wizji lokalnej terenu Gminy, z którego odbierane będą odpady komunalne. Zamawiający nie przewiduje zorganizowania wizji lokalnej z jego udziałem.</w:t>
      </w:r>
    </w:p>
    <w:p w:rsidR="00DC31D7" w:rsidRPr="00DB1933" w:rsidRDefault="00DC31D7" w:rsidP="00927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FD2" w:rsidRPr="00DB1933" w:rsidRDefault="00AB1FD2" w:rsidP="00927A15">
      <w:pPr>
        <w:jc w:val="both"/>
        <w:rPr>
          <w:rFonts w:ascii="Times New Roman" w:hAnsi="Times New Roman" w:cs="Times New Roman"/>
          <w:sz w:val="24"/>
          <w:szCs w:val="24"/>
        </w:rPr>
        <w:sectPr w:rsidR="00AB1FD2" w:rsidRPr="00DB1933" w:rsidSect="00AB1FD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1FD2" w:rsidRPr="00DB1933" w:rsidRDefault="00AB1FD2" w:rsidP="00927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DEF" w:rsidRPr="00DB1933" w:rsidRDefault="00822DEF" w:rsidP="00822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DEF" w:rsidRPr="00DB1933" w:rsidRDefault="00822DEF" w:rsidP="00822D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Ilość odebranych odpadów komunalnych ze wszystkich nieruchomości (zamieszkałych i </w:t>
      </w:r>
      <w:r w:rsidR="00910C80" w:rsidRPr="004336F3">
        <w:rPr>
          <w:rFonts w:ascii="Times New Roman" w:hAnsi="Times New Roman" w:cs="Times New Roman"/>
          <w:sz w:val="24"/>
          <w:szCs w:val="24"/>
        </w:rPr>
        <w:t>mieszanych oraz domków letniskowych wykorzystywanych na cele rekreacyjno-wypoczynkowe</w:t>
      </w:r>
      <w:r w:rsidRPr="00DB1933">
        <w:rPr>
          <w:rFonts w:ascii="Times New Roman" w:hAnsi="Times New Roman" w:cs="Times New Roman"/>
          <w:sz w:val="24"/>
          <w:szCs w:val="24"/>
        </w:rPr>
        <w:t>) w okresie od października 2019</w:t>
      </w:r>
      <w:r w:rsidR="00910C80">
        <w:rPr>
          <w:rFonts w:ascii="Times New Roman" w:hAnsi="Times New Roman" w:cs="Times New Roman"/>
          <w:sz w:val="24"/>
          <w:szCs w:val="24"/>
        </w:rPr>
        <w:t> </w:t>
      </w:r>
      <w:r w:rsidRPr="00DB1933">
        <w:rPr>
          <w:rFonts w:ascii="Times New Roman" w:hAnsi="Times New Roman" w:cs="Times New Roman"/>
          <w:sz w:val="24"/>
          <w:szCs w:val="24"/>
        </w:rPr>
        <w:t>r. do września 2020</w:t>
      </w:r>
      <w:r w:rsidR="00910C80">
        <w:rPr>
          <w:rFonts w:ascii="Times New Roman" w:hAnsi="Times New Roman" w:cs="Times New Roman"/>
          <w:sz w:val="24"/>
          <w:szCs w:val="24"/>
        </w:rPr>
        <w:t> </w:t>
      </w:r>
      <w:r w:rsidRPr="00DB193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>(w Mg)</w:t>
      </w:r>
    </w:p>
    <w:p w:rsidR="00822DEF" w:rsidRPr="00DB1933" w:rsidRDefault="00822DEF" w:rsidP="00822DE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32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367"/>
        <w:gridCol w:w="2044"/>
        <w:gridCol w:w="1985"/>
        <w:gridCol w:w="1417"/>
        <w:gridCol w:w="1985"/>
        <w:gridCol w:w="1927"/>
      </w:tblGrid>
      <w:tr w:rsidR="00822DEF" w:rsidRPr="00DB1933" w:rsidTr="00BA0D08">
        <w:trPr>
          <w:trHeight w:val="300"/>
        </w:trPr>
        <w:tc>
          <w:tcPr>
            <w:tcW w:w="10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Zagospodarowanie Październik 2019- Wrzesień 2020</w:t>
            </w:r>
          </w:p>
        </w:tc>
      </w:tr>
      <w:tr w:rsidR="00822DEF" w:rsidRPr="00DB1933" w:rsidTr="00BA0D08">
        <w:trPr>
          <w:trHeight w:val="109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Odpady niesegregowane </w:t>
            </w: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Plastik i metale </w:t>
            </w: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Szkło </w:t>
            </w: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Papier i tektura </w:t>
            </w: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150101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Biodegradowalne </w:t>
            </w: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200201</w:t>
            </w:r>
          </w:p>
        </w:tc>
      </w:tr>
      <w:tr w:rsidR="00822DEF" w:rsidRPr="00DB1933" w:rsidTr="00BA0D0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7,86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54,66</w:t>
            </w:r>
          </w:p>
        </w:tc>
      </w:tr>
      <w:tr w:rsidR="00822DEF" w:rsidRPr="00DB1933" w:rsidTr="00BA0D0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38,04</w:t>
            </w:r>
          </w:p>
        </w:tc>
      </w:tr>
      <w:tr w:rsidR="00822DEF" w:rsidRPr="00DB1933" w:rsidTr="00BA0D0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11,28</w:t>
            </w:r>
          </w:p>
        </w:tc>
      </w:tr>
      <w:tr w:rsidR="00822DEF" w:rsidRPr="00DB1933" w:rsidTr="00BA0D0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10,44</w:t>
            </w:r>
          </w:p>
        </w:tc>
      </w:tr>
      <w:tr w:rsidR="00822DEF" w:rsidRPr="00DB1933" w:rsidTr="00BA0D0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15,24</w:t>
            </w:r>
          </w:p>
        </w:tc>
      </w:tr>
      <w:tr w:rsidR="00822DEF" w:rsidRPr="00DB1933" w:rsidTr="00BA0D0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5,06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20,40</w:t>
            </w:r>
          </w:p>
        </w:tc>
      </w:tr>
      <w:tr w:rsidR="00822DEF" w:rsidRPr="00DB1933" w:rsidTr="00BA0D0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7,28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27,80</w:t>
            </w:r>
          </w:p>
        </w:tc>
      </w:tr>
      <w:tr w:rsidR="00822DEF" w:rsidRPr="00DB1933" w:rsidTr="00BA0D0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58,94</w:t>
            </w:r>
          </w:p>
        </w:tc>
      </w:tr>
      <w:tr w:rsidR="00822DEF" w:rsidRPr="00DB1933" w:rsidTr="00BA0D0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53,36</w:t>
            </w:r>
          </w:p>
        </w:tc>
      </w:tr>
      <w:tr w:rsidR="00822DEF" w:rsidRPr="00DB1933" w:rsidTr="00BA0D0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52,20</w:t>
            </w:r>
          </w:p>
        </w:tc>
      </w:tr>
      <w:tr w:rsidR="00822DEF" w:rsidRPr="00DB1933" w:rsidTr="00BA0D0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657,98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49,88</w:t>
            </w:r>
          </w:p>
        </w:tc>
      </w:tr>
      <w:tr w:rsidR="00822DEF" w:rsidRPr="00DB1933" w:rsidTr="00BA0D0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14,02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40,68</w:t>
            </w:r>
          </w:p>
        </w:tc>
      </w:tr>
      <w:tr w:rsidR="00822DEF" w:rsidRPr="00DB1933" w:rsidTr="00BA0D0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2838,26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244,92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103,94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432,92</w:t>
            </w:r>
          </w:p>
        </w:tc>
      </w:tr>
    </w:tbl>
    <w:p w:rsidR="00822DEF" w:rsidRDefault="00822DEF" w:rsidP="0082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2DEF" w:rsidRPr="00DB1933" w:rsidRDefault="00822DEF" w:rsidP="00822DEF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Szacowana ilość pojemników do dostarczenia do </w:t>
      </w:r>
      <w:r w:rsidR="00DA52E4" w:rsidRPr="004336F3">
        <w:rPr>
          <w:rFonts w:ascii="Times New Roman" w:hAnsi="Times New Roman" w:cs="Times New Roman"/>
          <w:sz w:val="24"/>
          <w:szCs w:val="24"/>
        </w:rPr>
        <w:t>POO</w:t>
      </w:r>
      <w:r w:rsidRPr="00DB19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0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83"/>
        <w:gridCol w:w="609"/>
        <w:gridCol w:w="557"/>
        <w:gridCol w:w="620"/>
        <w:gridCol w:w="605"/>
        <w:gridCol w:w="631"/>
        <w:gridCol w:w="656"/>
        <w:gridCol w:w="748"/>
        <w:gridCol w:w="690"/>
        <w:gridCol w:w="727"/>
        <w:gridCol w:w="784"/>
        <w:gridCol w:w="814"/>
        <w:gridCol w:w="867"/>
        <w:gridCol w:w="783"/>
        <w:gridCol w:w="846"/>
        <w:gridCol w:w="812"/>
        <w:gridCol w:w="966"/>
      </w:tblGrid>
      <w:tr w:rsidR="00822DEF" w:rsidRPr="00DB1933" w:rsidTr="00BA0D08">
        <w:trPr>
          <w:trHeight w:val="315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PLASTIK I METALE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A52E4" w:rsidRDefault="00822DEF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822DEF" w:rsidRPr="00DB1933" w:rsidTr="00BA0D08">
        <w:trPr>
          <w:trHeight w:val="315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DEF" w:rsidRPr="00DA52E4" w:rsidRDefault="00822DEF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22DEF" w:rsidRPr="00DB1933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USTRONIE MORSKIE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DA52E4" w:rsidRDefault="00822DEF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2763</w:t>
            </w:r>
          </w:p>
        </w:tc>
      </w:tr>
      <w:tr w:rsidR="00DA52E4" w:rsidRPr="00DB1933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RUSOWO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5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302</w:t>
            </w:r>
          </w:p>
        </w:tc>
      </w:tr>
      <w:tr w:rsidR="00DA52E4" w:rsidRPr="00DB1933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KUKINIA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238</w:t>
            </w:r>
          </w:p>
        </w:tc>
      </w:tr>
      <w:tr w:rsidR="00DA52E4" w:rsidRPr="00DB1933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GRĄBNICA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A52E4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DA52E4" w:rsidRPr="00DB1933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GWIZD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A52E4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</w:tr>
      <w:tr w:rsidR="00DA52E4" w:rsidRPr="00DB1933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BAGICZ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A52E4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5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5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5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DA52E4" w:rsidRPr="00DB1933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SIANOŻĘTY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927</w:t>
            </w:r>
          </w:p>
        </w:tc>
      </w:tr>
      <w:tr w:rsidR="00DA52E4" w:rsidRPr="00DB1933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WIENITOWO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237</w:t>
            </w:r>
          </w:p>
        </w:tc>
      </w:tr>
      <w:tr w:rsidR="00DA52E4" w:rsidRPr="00DB1933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OLSZYNA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5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5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</w:t>
            </w:r>
          </w:p>
        </w:tc>
      </w:tr>
      <w:tr w:rsidR="00DA52E4" w:rsidRPr="00DB1933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KUKINKA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</w:tr>
      <w:tr w:rsidR="00DA52E4" w:rsidRPr="00DB1933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MALECHOWO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E4" w:rsidRPr="00DB1933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DA52E4" w:rsidRPr="00DB1933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A52E4" w:rsidRPr="00DA52E4" w:rsidRDefault="00DA52E4" w:rsidP="00DA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E4" w:rsidRPr="00DA52E4" w:rsidRDefault="00DA52E4" w:rsidP="00DA5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2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4954</w:t>
            </w:r>
          </w:p>
        </w:tc>
      </w:tr>
    </w:tbl>
    <w:p w:rsidR="00822DEF" w:rsidRPr="00EB5E9A" w:rsidRDefault="00822DEF" w:rsidP="00822DE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DEF" w:rsidRPr="00EB5E9A" w:rsidRDefault="00822DEF" w:rsidP="00822DEF">
      <w:pPr>
        <w:pStyle w:val="Akapitzlist"/>
        <w:numPr>
          <w:ilvl w:val="0"/>
          <w:numId w:val="19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5E9A">
        <w:rPr>
          <w:rFonts w:ascii="Times New Roman" w:hAnsi="Times New Roman" w:cs="Times New Roman"/>
          <w:sz w:val="24"/>
          <w:szCs w:val="24"/>
        </w:rPr>
        <w:t>ZAMAWIAJĄCY informuje, iż posiada następujące ilości pojemników na papier i szkło</w:t>
      </w:r>
      <w:r>
        <w:rPr>
          <w:rFonts w:ascii="Times New Roman" w:hAnsi="Times New Roman" w:cs="Times New Roman"/>
          <w:sz w:val="24"/>
          <w:szCs w:val="24"/>
        </w:rPr>
        <w:t xml:space="preserve"> (w kolorze zielonym oraz niebieskim)</w:t>
      </w:r>
      <w:r w:rsidRPr="00EB5E9A">
        <w:rPr>
          <w:rFonts w:ascii="Times New Roman" w:hAnsi="Times New Roman" w:cs="Times New Roman"/>
          <w:sz w:val="24"/>
          <w:szCs w:val="24"/>
        </w:rPr>
        <w:t>:</w:t>
      </w:r>
    </w:p>
    <w:p w:rsidR="00822DEF" w:rsidRPr="00EB5E9A" w:rsidRDefault="00822DEF" w:rsidP="00822DEF">
      <w:pPr>
        <w:pStyle w:val="Akapitzlist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pojemności 120 L –</w:t>
      </w:r>
      <w:r w:rsidRPr="00EB5E9A">
        <w:rPr>
          <w:rFonts w:ascii="Times New Roman" w:hAnsi="Times New Roman" w:cs="Times New Roman"/>
          <w:sz w:val="24"/>
          <w:szCs w:val="24"/>
        </w:rPr>
        <w:t xml:space="preserve"> 287 szt. łącznie,</w:t>
      </w:r>
    </w:p>
    <w:p w:rsidR="00822DEF" w:rsidRPr="00EB5E9A" w:rsidRDefault="00822DEF" w:rsidP="00822DEF">
      <w:pPr>
        <w:pStyle w:val="Akapitzlist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pojemności 240 L</w:t>
      </w:r>
      <w:r w:rsidRPr="00EB5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5E9A">
        <w:rPr>
          <w:rFonts w:ascii="Times New Roman" w:hAnsi="Times New Roman" w:cs="Times New Roman"/>
          <w:sz w:val="24"/>
          <w:szCs w:val="24"/>
        </w:rPr>
        <w:t xml:space="preserve"> 65 szt. łącznie,</w:t>
      </w:r>
    </w:p>
    <w:p w:rsidR="00822DEF" w:rsidRDefault="00822DEF" w:rsidP="00822DEF">
      <w:pPr>
        <w:pStyle w:val="Akapitzlist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B5E9A">
        <w:rPr>
          <w:rFonts w:ascii="Times New Roman" w:hAnsi="Times New Roman" w:cs="Times New Roman"/>
          <w:sz w:val="24"/>
          <w:szCs w:val="24"/>
        </w:rPr>
        <w:t>o pojem</w:t>
      </w:r>
      <w:r>
        <w:rPr>
          <w:rFonts w:ascii="Times New Roman" w:hAnsi="Times New Roman" w:cs="Times New Roman"/>
          <w:sz w:val="24"/>
          <w:szCs w:val="24"/>
        </w:rPr>
        <w:t>ności 1100 L – 65 szt. łącznie,</w:t>
      </w:r>
    </w:p>
    <w:p w:rsidR="00822DEF" w:rsidRPr="00EB5E9A" w:rsidRDefault="00822DEF" w:rsidP="00822DEF">
      <w:pPr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WYKONAWCA może wykorzystać w trakcie realizacji przedmiotu umowy.</w:t>
      </w:r>
    </w:p>
    <w:p w:rsidR="002F6A85" w:rsidRPr="00822DEF" w:rsidRDefault="002F6A85" w:rsidP="0082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A85" w:rsidRPr="00822DEF" w:rsidSect="00F54A67">
      <w:pgSz w:w="16838" w:h="11906" w:orient="landscape"/>
      <w:pgMar w:top="1134" w:right="1418" w:bottom="1560" w:left="1418" w:header="709" w:footer="2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51" w:rsidRDefault="009E2D51" w:rsidP="003B4146">
      <w:pPr>
        <w:spacing w:after="0" w:line="240" w:lineRule="auto"/>
      </w:pPr>
      <w:r>
        <w:separator/>
      </w:r>
    </w:p>
  </w:endnote>
  <w:endnote w:type="continuationSeparator" w:id="0">
    <w:p w:rsidR="009E2D51" w:rsidRDefault="009E2D51" w:rsidP="003B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555456"/>
      <w:docPartObj>
        <w:docPartGallery w:val="Page Numbers (Bottom of Page)"/>
        <w:docPartUnique/>
      </w:docPartObj>
    </w:sdtPr>
    <w:sdtEndPr>
      <w:rPr>
        <w:color w:val="548DD4" w:themeColor="text2" w:themeTint="99"/>
        <w:sz w:val="28"/>
        <w:szCs w:val="28"/>
      </w:rPr>
    </w:sdtEndPr>
    <w:sdtContent>
      <w:p w:rsidR="00496C98" w:rsidRDefault="00F71737">
        <w:pPr>
          <w:pStyle w:val="Stopka"/>
          <w:jc w:val="center"/>
        </w:pPr>
        <w:r w:rsidRPr="00F71737">
          <w:rPr>
            <w:color w:val="548DD4" w:themeColor="text2" w:themeTint="99"/>
          </w:rPr>
        </w:r>
        <w:r w:rsidRPr="00F71737">
          <w:rPr>
            <w:color w:val="548DD4" w:themeColor="text2" w:themeTint="99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0" type="#_x0000_t110" style="width:430.5pt;height:4.3pt;visibility:visible;mso-position-horizontal-relative:char;mso-position-vertical-relative:line" fillcolor="#548dd4 [1951]" strokecolor="#548dd4 [1951]">
              <w10:wrap type="none"/>
              <w10:anchorlock/>
            </v:shape>
          </w:pict>
        </w:r>
      </w:p>
      <w:p w:rsidR="00496C98" w:rsidRPr="00877832" w:rsidRDefault="00F71737">
        <w:pPr>
          <w:pStyle w:val="Stopka"/>
          <w:jc w:val="center"/>
          <w:rPr>
            <w:color w:val="548DD4" w:themeColor="text2" w:themeTint="99"/>
            <w:sz w:val="28"/>
            <w:szCs w:val="28"/>
          </w:rPr>
        </w:pPr>
        <w:r w:rsidRPr="00877832">
          <w:rPr>
            <w:color w:val="548DD4" w:themeColor="text2" w:themeTint="99"/>
            <w:sz w:val="28"/>
            <w:szCs w:val="28"/>
          </w:rPr>
          <w:fldChar w:fldCharType="begin"/>
        </w:r>
        <w:r w:rsidR="00496C98" w:rsidRPr="00877832">
          <w:rPr>
            <w:color w:val="548DD4" w:themeColor="text2" w:themeTint="99"/>
            <w:sz w:val="28"/>
            <w:szCs w:val="28"/>
          </w:rPr>
          <w:instrText>PAGE    \* MERGEFORMAT</w:instrText>
        </w:r>
        <w:r w:rsidRPr="00877832">
          <w:rPr>
            <w:color w:val="548DD4" w:themeColor="text2" w:themeTint="99"/>
            <w:sz w:val="28"/>
            <w:szCs w:val="28"/>
          </w:rPr>
          <w:fldChar w:fldCharType="separate"/>
        </w:r>
        <w:r w:rsidR="00F54A67">
          <w:rPr>
            <w:noProof/>
            <w:color w:val="548DD4" w:themeColor="text2" w:themeTint="99"/>
            <w:sz w:val="28"/>
            <w:szCs w:val="28"/>
          </w:rPr>
          <w:t>13</w:t>
        </w:r>
        <w:r w:rsidRPr="00877832">
          <w:rPr>
            <w:color w:val="548DD4" w:themeColor="text2" w:themeTint="99"/>
            <w:sz w:val="28"/>
            <w:szCs w:val="28"/>
          </w:rPr>
          <w:fldChar w:fldCharType="end"/>
        </w:r>
      </w:p>
    </w:sdtContent>
  </w:sdt>
  <w:p w:rsidR="00496C98" w:rsidRDefault="00496C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51" w:rsidRDefault="009E2D51" w:rsidP="003B4146">
      <w:pPr>
        <w:spacing w:after="0" w:line="240" w:lineRule="auto"/>
      </w:pPr>
      <w:r>
        <w:separator/>
      </w:r>
    </w:p>
  </w:footnote>
  <w:footnote w:type="continuationSeparator" w:id="0">
    <w:p w:rsidR="009E2D51" w:rsidRDefault="009E2D51" w:rsidP="003B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98" w:rsidRDefault="00F71737">
    <w:r>
      <w:rPr>
        <w:noProof/>
      </w:rPr>
      <w:pict>
        <v:rect id="Prostokąt 197" o:spid="_x0000_s2049" style="position:absolute;margin-left:0;margin-top:0;width:468.5pt;height:21.3pt;z-index:-251657216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mR3nu3AAAAAQBAAAPAAAAAAAAAAAAAAAAAPMEAABkcnMvZG93&#10;bnJldi54bWxQSwUGAAAAAAQABADzAAAA/AUAAAAA&#10;" o:allowoverlap="f" fillcolor="#4f81bd [3204]" stroked="f" strokeweight="2pt">
          <v:textbox style="mso-next-textbox:#Prostokąt 197;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ytuł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496C98" w:rsidRDefault="00496C98">
                    <w:pPr>
                      <w:pStyle w:val="Nagwek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Załącznik do SIWZ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3F57"/>
    <w:multiLevelType w:val="hybridMultilevel"/>
    <w:tmpl w:val="00785982"/>
    <w:lvl w:ilvl="0" w:tplc="5D8E84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A58E9"/>
    <w:multiLevelType w:val="hybridMultilevel"/>
    <w:tmpl w:val="550AD0AC"/>
    <w:lvl w:ilvl="0" w:tplc="0E9A9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3E4C31"/>
    <w:multiLevelType w:val="multilevel"/>
    <w:tmpl w:val="7A662674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F60E3E"/>
    <w:multiLevelType w:val="hybridMultilevel"/>
    <w:tmpl w:val="20CA62AA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7B62"/>
    <w:multiLevelType w:val="hybridMultilevel"/>
    <w:tmpl w:val="31F016A8"/>
    <w:lvl w:ilvl="0" w:tplc="731C7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E560D"/>
    <w:multiLevelType w:val="hybridMultilevel"/>
    <w:tmpl w:val="67465D64"/>
    <w:lvl w:ilvl="0" w:tplc="4964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0776E"/>
    <w:multiLevelType w:val="hybridMultilevel"/>
    <w:tmpl w:val="017E8C30"/>
    <w:lvl w:ilvl="0" w:tplc="0A4C76F4">
      <w:start w:val="1"/>
      <w:numFmt w:val="lowerLetter"/>
      <w:lvlText w:val="%1)"/>
      <w:lvlJc w:val="left"/>
      <w:pPr>
        <w:ind w:left="1080" w:hanging="360"/>
      </w:pPr>
      <w:rPr>
        <w:rFonts w:ascii="Times" w:hAnsi="Times" w:cs="Time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477AF4"/>
    <w:multiLevelType w:val="hybridMultilevel"/>
    <w:tmpl w:val="D2B28A00"/>
    <w:lvl w:ilvl="0" w:tplc="30F20C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D2502F"/>
    <w:multiLevelType w:val="hybridMultilevel"/>
    <w:tmpl w:val="B85C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B0C3C"/>
    <w:multiLevelType w:val="hybridMultilevel"/>
    <w:tmpl w:val="530C70EA"/>
    <w:lvl w:ilvl="0" w:tplc="2236E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A207E7"/>
    <w:multiLevelType w:val="hybridMultilevel"/>
    <w:tmpl w:val="963623C4"/>
    <w:lvl w:ilvl="0" w:tplc="C42C869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C7C0B"/>
    <w:multiLevelType w:val="hybridMultilevel"/>
    <w:tmpl w:val="312847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E72199F"/>
    <w:multiLevelType w:val="hybridMultilevel"/>
    <w:tmpl w:val="F4588476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E1141"/>
    <w:multiLevelType w:val="hybridMultilevel"/>
    <w:tmpl w:val="3C1ED71C"/>
    <w:lvl w:ilvl="0" w:tplc="2F9834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C3E490F"/>
    <w:multiLevelType w:val="hybridMultilevel"/>
    <w:tmpl w:val="51803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B6582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B6358"/>
    <w:multiLevelType w:val="hybridMultilevel"/>
    <w:tmpl w:val="1DFEE088"/>
    <w:lvl w:ilvl="0" w:tplc="E176E8A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1EB1C72"/>
    <w:multiLevelType w:val="hybridMultilevel"/>
    <w:tmpl w:val="FFD2E692"/>
    <w:lvl w:ilvl="0" w:tplc="D6F8A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0C431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C607AB"/>
    <w:multiLevelType w:val="hybridMultilevel"/>
    <w:tmpl w:val="97BECA6C"/>
    <w:lvl w:ilvl="0" w:tplc="889EA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D11A7"/>
    <w:multiLevelType w:val="hybridMultilevel"/>
    <w:tmpl w:val="874041FA"/>
    <w:lvl w:ilvl="0" w:tplc="80325F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3128D9"/>
    <w:multiLevelType w:val="hybridMultilevel"/>
    <w:tmpl w:val="8AA08B86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B16EF"/>
    <w:multiLevelType w:val="hybridMultilevel"/>
    <w:tmpl w:val="CBFC3124"/>
    <w:lvl w:ilvl="0" w:tplc="945CF2B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9526C76"/>
    <w:multiLevelType w:val="hybridMultilevel"/>
    <w:tmpl w:val="8CEEF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50CE9"/>
    <w:multiLevelType w:val="multilevel"/>
    <w:tmpl w:val="D026E6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8E136C"/>
    <w:multiLevelType w:val="hybridMultilevel"/>
    <w:tmpl w:val="E6283DF8"/>
    <w:lvl w:ilvl="0" w:tplc="F42E1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7E3CA0"/>
    <w:multiLevelType w:val="hybridMultilevel"/>
    <w:tmpl w:val="EDC2B95C"/>
    <w:lvl w:ilvl="0" w:tplc="C42C869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C42C8694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326BF"/>
    <w:multiLevelType w:val="hybridMultilevel"/>
    <w:tmpl w:val="C57834F6"/>
    <w:lvl w:ilvl="0" w:tplc="0D2A713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6906AE0"/>
    <w:multiLevelType w:val="hybridMultilevel"/>
    <w:tmpl w:val="3D50A1D0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A8450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90C36"/>
    <w:multiLevelType w:val="hybridMultilevel"/>
    <w:tmpl w:val="BE60F76C"/>
    <w:lvl w:ilvl="0" w:tplc="0CBAA2D8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D796D"/>
    <w:multiLevelType w:val="hybridMultilevel"/>
    <w:tmpl w:val="AF26C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076DE"/>
    <w:multiLevelType w:val="hybridMultilevel"/>
    <w:tmpl w:val="0CC2D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04E44"/>
    <w:multiLevelType w:val="hybridMultilevel"/>
    <w:tmpl w:val="AAA27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8034E"/>
    <w:multiLevelType w:val="hybridMultilevel"/>
    <w:tmpl w:val="DC5C6E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5E0467"/>
    <w:multiLevelType w:val="hybridMultilevel"/>
    <w:tmpl w:val="3E9A24B8"/>
    <w:lvl w:ilvl="0" w:tplc="C42C869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23"/>
  </w:num>
  <w:num w:numId="5">
    <w:abstractNumId w:val="16"/>
  </w:num>
  <w:num w:numId="6">
    <w:abstractNumId w:val="19"/>
  </w:num>
  <w:num w:numId="7">
    <w:abstractNumId w:val="12"/>
  </w:num>
  <w:num w:numId="8">
    <w:abstractNumId w:val="5"/>
  </w:num>
  <w:num w:numId="9">
    <w:abstractNumId w:val="0"/>
  </w:num>
  <w:num w:numId="10">
    <w:abstractNumId w:val="27"/>
  </w:num>
  <w:num w:numId="11">
    <w:abstractNumId w:val="9"/>
  </w:num>
  <w:num w:numId="12">
    <w:abstractNumId w:val="13"/>
  </w:num>
  <w:num w:numId="13">
    <w:abstractNumId w:val="17"/>
  </w:num>
  <w:num w:numId="14">
    <w:abstractNumId w:val="4"/>
  </w:num>
  <w:num w:numId="15">
    <w:abstractNumId w:val="6"/>
  </w:num>
  <w:num w:numId="16">
    <w:abstractNumId w:val="18"/>
  </w:num>
  <w:num w:numId="17">
    <w:abstractNumId w:val="11"/>
  </w:num>
  <w:num w:numId="18">
    <w:abstractNumId w:val="31"/>
  </w:num>
  <w:num w:numId="19">
    <w:abstractNumId w:val="29"/>
  </w:num>
  <w:num w:numId="20">
    <w:abstractNumId w:val="25"/>
  </w:num>
  <w:num w:numId="21">
    <w:abstractNumId w:val="7"/>
  </w:num>
  <w:num w:numId="22">
    <w:abstractNumId w:val="20"/>
  </w:num>
  <w:num w:numId="23">
    <w:abstractNumId w:val="28"/>
  </w:num>
  <w:num w:numId="24">
    <w:abstractNumId w:val="22"/>
  </w:num>
  <w:num w:numId="25">
    <w:abstractNumId w:val="2"/>
  </w:num>
  <w:num w:numId="26">
    <w:abstractNumId w:val="15"/>
  </w:num>
  <w:num w:numId="27">
    <w:abstractNumId w:val="8"/>
  </w:num>
  <w:num w:numId="28">
    <w:abstractNumId w:val="14"/>
  </w:num>
  <w:num w:numId="29">
    <w:abstractNumId w:val="21"/>
  </w:num>
  <w:num w:numId="30">
    <w:abstractNumId w:val="30"/>
  </w:num>
  <w:num w:numId="31">
    <w:abstractNumId w:val="10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143E"/>
    <w:rsid w:val="00001C7D"/>
    <w:rsid w:val="000067B1"/>
    <w:rsid w:val="00007564"/>
    <w:rsid w:val="00010F87"/>
    <w:rsid w:val="00012862"/>
    <w:rsid w:val="00013A4D"/>
    <w:rsid w:val="000140B5"/>
    <w:rsid w:val="00014557"/>
    <w:rsid w:val="00014655"/>
    <w:rsid w:val="00020198"/>
    <w:rsid w:val="000205B8"/>
    <w:rsid w:val="00021D27"/>
    <w:rsid w:val="00023100"/>
    <w:rsid w:val="0003166A"/>
    <w:rsid w:val="00034844"/>
    <w:rsid w:val="0003523D"/>
    <w:rsid w:val="00036830"/>
    <w:rsid w:val="00037360"/>
    <w:rsid w:val="00040BDF"/>
    <w:rsid w:val="0005557F"/>
    <w:rsid w:val="000650A4"/>
    <w:rsid w:val="0006557A"/>
    <w:rsid w:val="00074902"/>
    <w:rsid w:val="00090E34"/>
    <w:rsid w:val="000927D4"/>
    <w:rsid w:val="00094593"/>
    <w:rsid w:val="00094993"/>
    <w:rsid w:val="000A5C3A"/>
    <w:rsid w:val="000B6159"/>
    <w:rsid w:val="000B61C7"/>
    <w:rsid w:val="000C33ED"/>
    <w:rsid w:val="000D0D22"/>
    <w:rsid w:val="000D143E"/>
    <w:rsid w:val="000D213A"/>
    <w:rsid w:val="000F0828"/>
    <w:rsid w:val="0010523B"/>
    <w:rsid w:val="00107F99"/>
    <w:rsid w:val="001152D0"/>
    <w:rsid w:val="0011743F"/>
    <w:rsid w:val="00124886"/>
    <w:rsid w:val="0012671E"/>
    <w:rsid w:val="00127307"/>
    <w:rsid w:val="0012760F"/>
    <w:rsid w:val="00133205"/>
    <w:rsid w:val="00133335"/>
    <w:rsid w:val="0013403A"/>
    <w:rsid w:val="00146000"/>
    <w:rsid w:val="0015778B"/>
    <w:rsid w:val="00163D74"/>
    <w:rsid w:val="00164822"/>
    <w:rsid w:val="00167B48"/>
    <w:rsid w:val="00167BBB"/>
    <w:rsid w:val="00174CA8"/>
    <w:rsid w:val="0019223E"/>
    <w:rsid w:val="00195EB9"/>
    <w:rsid w:val="0019619A"/>
    <w:rsid w:val="00196D0C"/>
    <w:rsid w:val="001A24DF"/>
    <w:rsid w:val="001A3E43"/>
    <w:rsid w:val="001B0CB3"/>
    <w:rsid w:val="001B621C"/>
    <w:rsid w:val="001C132B"/>
    <w:rsid w:val="001C7DAB"/>
    <w:rsid w:val="001D0E0A"/>
    <w:rsid w:val="001E58C9"/>
    <w:rsid w:val="001F2323"/>
    <w:rsid w:val="001F3C9D"/>
    <w:rsid w:val="001F3D95"/>
    <w:rsid w:val="001F4607"/>
    <w:rsid w:val="00210874"/>
    <w:rsid w:val="00211309"/>
    <w:rsid w:val="002130B5"/>
    <w:rsid w:val="00213B30"/>
    <w:rsid w:val="00220169"/>
    <w:rsid w:val="0022041B"/>
    <w:rsid w:val="00224222"/>
    <w:rsid w:val="002243BA"/>
    <w:rsid w:val="0023017A"/>
    <w:rsid w:val="002309D4"/>
    <w:rsid w:val="00235D20"/>
    <w:rsid w:val="00240E20"/>
    <w:rsid w:val="00242202"/>
    <w:rsid w:val="002544A0"/>
    <w:rsid w:val="00257D24"/>
    <w:rsid w:val="00270514"/>
    <w:rsid w:val="0027358D"/>
    <w:rsid w:val="002914B1"/>
    <w:rsid w:val="0029420C"/>
    <w:rsid w:val="002944BD"/>
    <w:rsid w:val="002A1DF7"/>
    <w:rsid w:val="002A2F65"/>
    <w:rsid w:val="002A4564"/>
    <w:rsid w:val="002A5A7B"/>
    <w:rsid w:val="002A6C58"/>
    <w:rsid w:val="002D290E"/>
    <w:rsid w:val="002E0FC9"/>
    <w:rsid w:val="002E4AC8"/>
    <w:rsid w:val="002E62CF"/>
    <w:rsid w:val="002E630D"/>
    <w:rsid w:val="002E746B"/>
    <w:rsid w:val="002F03F4"/>
    <w:rsid w:val="002F6A85"/>
    <w:rsid w:val="00302FFF"/>
    <w:rsid w:val="00304C42"/>
    <w:rsid w:val="003207A1"/>
    <w:rsid w:val="003231D5"/>
    <w:rsid w:val="00352D1A"/>
    <w:rsid w:val="0035359E"/>
    <w:rsid w:val="0035433C"/>
    <w:rsid w:val="00360997"/>
    <w:rsid w:val="00364F42"/>
    <w:rsid w:val="00372269"/>
    <w:rsid w:val="00373605"/>
    <w:rsid w:val="00376380"/>
    <w:rsid w:val="003803F2"/>
    <w:rsid w:val="003805C3"/>
    <w:rsid w:val="0038101D"/>
    <w:rsid w:val="00384ABD"/>
    <w:rsid w:val="00390917"/>
    <w:rsid w:val="0039127B"/>
    <w:rsid w:val="0039425C"/>
    <w:rsid w:val="003A249A"/>
    <w:rsid w:val="003A4FF4"/>
    <w:rsid w:val="003A5481"/>
    <w:rsid w:val="003B2F5D"/>
    <w:rsid w:val="003B4146"/>
    <w:rsid w:val="003B486B"/>
    <w:rsid w:val="003B5C43"/>
    <w:rsid w:val="003B65DA"/>
    <w:rsid w:val="003C65A7"/>
    <w:rsid w:val="003D68C6"/>
    <w:rsid w:val="003E040A"/>
    <w:rsid w:val="003E1BFA"/>
    <w:rsid w:val="003E4FAC"/>
    <w:rsid w:val="003F1799"/>
    <w:rsid w:val="003F2A4D"/>
    <w:rsid w:val="003F2CE4"/>
    <w:rsid w:val="003F6463"/>
    <w:rsid w:val="004022A3"/>
    <w:rsid w:val="00407371"/>
    <w:rsid w:val="00411B17"/>
    <w:rsid w:val="00411FC7"/>
    <w:rsid w:val="0041410F"/>
    <w:rsid w:val="0042163A"/>
    <w:rsid w:val="00423177"/>
    <w:rsid w:val="00423CFE"/>
    <w:rsid w:val="004243F3"/>
    <w:rsid w:val="00424513"/>
    <w:rsid w:val="00430C34"/>
    <w:rsid w:val="00433433"/>
    <w:rsid w:val="004336F3"/>
    <w:rsid w:val="004409C4"/>
    <w:rsid w:val="00441A8E"/>
    <w:rsid w:val="00442133"/>
    <w:rsid w:val="00451B07"/>
    <w:rsid w:val="00452B54"/>
    <w:rsid w:val="00455518"/>
    <w:rsid w:val="00457385"/>
    <w:rsid w:val="004654AD"/>
    <w:rsid w:val="00466E56"/>
    <w:rsid w:val="00475A4B"/>
    <w:rsid w:val="00483497"/>
    <w:rsid w:val="00483AB1"/>
    <w:rsid w:val="00484BD2"/>
    <w:rsid w:val="0048593D"/>
    <w:rsid w:val="0049662A"/>
    <w:rsid w:val="00496C98"/>
    <w:rsid w:val="00497856"/>
    <w:rsid w:val="004B7765"/>
    <w:rsid w:val="004C625E"/>
    <w:rsid w:val="004C648C"/>
    <w:rsid w:val="004C77B1"/>
    <w:rsid w:val="004D2886"/>
    <w:rsid w:val="004D357F"/>
    <w:rsid w:val="004D3811"/>
    <w:rsid w:val="004D5447"/>
    <w:rsid w:val="004D5448"/>
    <w:rsid w:val="004E24B2"/>
    <w:rsid w:val="004E672E"/>
    <w:rsid w:val="004F255C"/>
    <w:rsid w:val="00501257"/>
    <w:rsid w:val="00507F74"/>
    <w:rsid w:val="005110F2"/>
    <w:rsid w:val="00520386"/>
    <w:rsid w:val="0053064B"/>
    <w:rsid w:val="00535A6B"/>
    <w:rsid w:val="00540405"/>
    <w:rsid w:val="00550603"/>
    <w:rsid w:val="0056390A"/>
    <w:rsid w:val="005670E0"/>
    <w:rsid w:val="00573C23"/>
    <w:rsid w:val="00576F6E"/>
    <w:rsid w:val="00580D5A"/>
    <w:rsid w:val="005820D3"/>
    <w:rsid w:val="005B3B1A"/>
    <w:rsid w:val="005B54D1"/>
    <w:rsid w:val="005C0EFE"/>
    <w:rsid w:val="005C243E"/>
    <w:rsid w:val="005C68A1"/>
    <w:rsid w:val="005C77C0"/>
    <w:rsid w:val="005D2C57"/>
    <w:rsid w:val="005D68BA"/>
    <w:rsid w:val="005E7BAC"/>
    <w:rsid w:val="00607799"/>
    <w:rsid w:val="00613799"/>
    <w:rsid w:val="00613867"/>
    <w:rsid w:val="00620B05"/>
    <w:rsid w:val="00621806"/>
    <w:rsid w:val="0063358D"/>
    <w:rsid w:val="006400A3"/>
    <w:rsid w:val="006476D2"/>
    <w:rsid w:val="006509C0"/>
    <w:rsid w:val="00660DEE"/>
    <w:rsid w:val="006637CD"/>
    <w:rsid w:val="00667DE6"/>
    <w:rsid w:val="00673A7D"/>
    <w:rsid w:val="0067442D"/>
    <w:rsid w:val="00677716"/>
    <w:rsid w:val="0067772C"/>
    <w:rsid w:val="006855FD"/>
    <w:rsid w:val="006905AF"/>
    <w:rsid w:val="006973D0"/>
    <w:rsid w:val="006A7DFD"/>
    <w:rsid w:val="006B0E9A"/>
    <w:rsid w:val="006B1EC1"/>
    <w:rsid w:val="006B31DA"/>
    <w:rsid w:val="006C05FF"/>
    <w:rsid w:val="006C16DA"/>
    <w:rsid w:val="006D5357"/>
    <w:rsid w:val="006D6E8F"/>
    <w:rsid w:val="006E3595"/>
    <w:rsid w:val="006E3A17"/>
    <w:rsid w:val="006E6F8D"/>
    <w:rsid w:val="006F0060"/>
    <w:rsid w:val="006F20E2"/>
    <w:rsid w:val="006F2B81"/>
    <w:rsid w:val="00701068"/>
    <w:rsid w:val="007030FB"/>
    <w:rsid w:val="00710DA0"/>
    <w:rsid w:val="00711D49"/>
    <w:rsid w:val="00720898"/>
    <w:rsid w:val="007224FD"/>
    <w:rsid w:val="007231F3"/>
    <w:rsid w:val="007264E8"/>
    <w:rsid w:val="00732960"/>
    <w:rsid w:val="00737EC1"/>
    <w:rsid w:val="00743AA7"/>
    <w:rsid w:val="007533AD"/>
    <w:rsid w:val="00753C11"/>
    <w:rsid w:val="007565D7"/>
    <w:rsid w:val="007577D7"/>
    <w:rsid w:val="00774335"/>
    <w:rsid w:val="00774CE0"/>
    <w:rsid w:val="00780697"/>
    <w:rsid w:val="00780985"/>
    <w:rsid w:val="0078477A"/>
    <w:rsid w:val="007868B0"/>
    <w:rsid w:val="00793BCD"/>
    <w:rsid w:val="007A3899"/>
    <w:rsid w:val="007B148E"/>
    <w:rsid w:val="007B4EDF"/>
    <w:rsid w:val="007B7180"/>
    <w:rsid w:val="007C355C"/>
    <w:rsid w:val="007F5F53"/>
    <w:rsid w:val="0080099E"/>
    <w:rsid w:val="00810092"/>
    <w:rsid w:val="008102F8"/>
    <w:rsid w:val="00811BD0"/>
    <w:rsid w:val="008130AC"/>
    <w:rsid w:val="00813347"/>
    <w:rsid w:val="0081792B"/>
    <w:rsid w:val="00821779"/>
    <w:rsid w:val="00822C84"/>
    <w:rsid w:val="00822DEF"/>
    <w:rsid w:val="008240E1"/>
    <w:rsid w:val="008277C7"/>
    <w:rsid w:val="00832F50"/>
    <w:rsid w:val="0083536C"/>
    <w:rsid w:val="008546F1"/>
    <w:rsid w:val="008641A9"/>
    <w:rsid w:val="00867AFC"/>
    <w:rsid w:val="0087540E"/>
    <w:rsid w:val="00877832"/>
    <w:rsid w:val="00881286"/>
    <w:rsid w:val="00882DCE"/>
    <w:rsid w:val="00890D91"/>
    <w:rsid w:val="008914BA"/>
    <w:rsid w:val="008937BD"/>
    <w:rsid w:val="00897ABD"/>
    <w:rsid w:val="008A0B39"/>
    <w:rsid w:val="008A0C2E"/>
    <w:rsid w:val="008A0F7E"/>
    <w:rsid w:val="008A3A9E"/>
    <w:rsid w:val="008A6DA6"/>
    <w:rsid w:val="008B7C56"/>
    <w:rsid w:val="008C2AB3"/>
    <w:rsid w:val="008C48BC"/>
    <w:rsid w:val="008C78EB"/>
    <w:rsid w:val="008D1B41"/>
    <w:rsid w:val="008D375C"/>
    <w:rsid w:val="008F6BD2"/>
    <w:rsid w:val="008F7C50"/>
    <w:rsid w:val="00910604"/>
    <w:rsid w:val="00910C80"/>
    <w:rsid w:val="00913676"/>
    <w:rsid w:val="00923E21"/>
    <w:rsid w:val="00927A15"/>
    <w:rsid w:val="00930087"/>
    <w:rsid w:val="0093092B"/>
    <w:rsid w:val="009312A6"/>
    <w:rsid w:val="00931C9B"/>
    <w:rsid w:val="00931CD7"/>
    <w:rsid w:val="009424FC"/>
    <w:rsid w:val="00955CE8"/>
    <w:rsid w:val="00955E36"/>
    <w:rsid w:val="00961569"/>
    <w:rsid w:val="00964AD5"/>
    <w:rsid w:val="00966FC7"/>
    <w:rsid w:val="009755C1"/>
    <w:rsid w:val="009857A0"/>
    <w:rsid w:val="00994400"/>
    <w:rsid w:val="009B1CB8"/>
    <w:rsid w:val="009C3E11"/>
    <w:rsid w:val="009C4525"/>
    <w:rsid w:val="009C60FA"/>
    <w:rsid w:val="009D1733"/>
    <w:rsid w:val="009D45F1"/>
    <w:rsid w:val="009D59FD"/>
    <w:rsid w:val="009E1FDE"/>
    <w:rsid w:val="009E2D51"/>
    <w:rsid w:val="009E5E6A"/>
    <w:rsid w:val="009E79BB"/>
    <w:rsid w:val="009F099D"/>
    <w:rsid w:val="009F30A5"/>
    <w:rsid w:val="00A019AF"/>
    <w:rsid w:val="00A14097"/>
    <w:rsid w:val="00A22700"/>
    <w:rsid w:val="00A31C74"/>
    <w:rsid w:val="00A340CC"/>
    <w:rsid w:val="00A3451A"/>
    <w:rsid w:val="00A368BA"/>
    <w:rsid w:val="00A4223D"/>
    <w:rsid w:val="00A63724"/>
    <w:rsid w:val="00A65EC3"/>
    <w:rsid w:val="00A85AF2"/>
    <w:rsid w:val="00AB1FD2"/>
    <w:rsid w:val="00AB31CB"/>
    <w:rsid w:val="00AB3A6E"/>
    <w:rsid w:val="00AB4429"/>
    <w:rsid w:val="00AB4B42"/>
    <w:rsid w:val="00AB7C37"/>
    <w:rsid w:val="00AC0AC3"/>
    <w:rsid w:val="00AC4CD6"/>
    <w:rsid w:val="00AD484C"/>
    <w:rsid w:val="00AD5308"/>
    <w:rsid w:val="00AD581C"/>
    <w:rsid w:val="00AE5D24"/>
    <w:rsid w:val="00AF001B"/>
    <w:rsid w:val="00AF0277"/>
    <w:rsid w:val="00AF1881"/>
    <w:rsid w:val="00B03314"/>
    <w:rsid w:val="00B0502F"/>
    <w:rsid w:val="00B124F4"/>
    <w:rsid w:val="00B15CA6"/>
    <w:rsid w:val="00B2081B"/>
    <w:rsid w:val="00B261AB"/>
    <w:rsid w:val="00B26B60"/>
    <w:rsid w:val="00B26D07"/>
    <w:rsid w:val="00B314A2"/>
    <w:rsid w:val="00B35B3D"/>
    <w:rsid w:val="00B5214F"/>
    <w:rsid w:val="00B568A4"/>
    <w:rsid w:val="00B61BCA"/>
    <w:rsid w:val="00B65D5C"/>
    <w:rsid w:val="00B732DA"/>
    <w:rsid w:val="00B733BB"/>
    <w:rsid w:val="00B9256B"/>
    <w:rsid w:val="00B93A2B"/>
    <w:rsid w:val="00B951D1"/>
    <w:rsid w:val="00BA0D08"/>
    <w:rsid w:val="00BB2B96"/>
    <w:rsid w:val="00BB49FE"/>
    <w:rsid w:val="00BD54DF"/>
    <w:rsid w:val="00BE4462"/>
    <w:rsid w:val="00C05FF1"/>
    <w:rsid w:val="00C11D8A"/>
    <w:rsid w:val="00C13BFD"/>
    <w:rsid w:val="00C23552"/>
    <w:rsid w:val="00C240E1"/>
    <w:rsid w:val="00C33A1B"/>
    <w:rsid w:val="00C35DB6"/>
    <w:rsid w:val="00C47630"/>
    <w:rsid w:val="00C60A9B"/>
    <w:rsid w:val="00C7099E"/>
    <w:rsid w:val="00C743D4"/>
    <w:rsid w:val="00C7529D"/>
    <w:rsid w:val="00C81CA6"/>
    <w:rsid w:val="00C9769E"/>
    <w:rsid w:val="00CA2F15"/>
    <w:rsid w:val="00CA7A1C"/>
    <w:rsid w:val="00CB0DBC"/>
    <w:rsid w:val="00CC4132"/>
    <w:rsid w:val="00CC6375"/>
    <w:rsid w:val="00CD62F8"/>
    <w:rsid w:val="00CD6F80"/>
    <w:rsid w:val="00CE0F63"/>
    <w:rsid w:val="00CE1ADA"/>
    <w:rsid w:val="00CE2EA2"/>
    <w:rsid w:val="00CE65F5"/>
    <w:rsid w:val="00CF3E80"/>
    <w:rsid w:val="00CF3E8E"/>
    <w:rsid w:val="00CF5839"/>
    <w:rsid w:val="00D01E1B"/>
    <w:rsid w:val="00D029D2"/>
    <w:rsid w:val="00D07F48"/>
    <w:rsid w:val="00D12ABB"/>
    <w:rsid w:val="00D16506"/>
    <w:rsid w:val="00D22E5C"/>
    <w:rsid w:val="00D24213"/>
    <w:rsid w:val="00D24BE5"/>
    <w:rsid w:val="00D2575E"/>
    <w:rsid w:val="00D2795D"/>
    <w:rsid w:val="00D3016E"/>
    <w:rsid w:val="00D40BF1"/>
    <w:rsid w:val="00D44096"/>
    <w:rsid w:val="00D501AA"/>
    <w:rsid w:val="00D512A8"/>
    <w:rsid w:val="00D54B1F"/>
    <w:rsid w:val="00D56F15"/>
    <w:rsid w:val="00D602B4"/>
    <w:rsid w:val="00D63C54"/>
    <w:rsid w:val="00D6514D"/>
    <w:rsid w:val="00D67BCA"/>
    <w:rsid w:val="00D833F8"/>
    <w:rsid w:val="00D84A7E"/>
    <w:rsid w:val="00D910DA"/>
    <w:rsid w:val="00D941AE"/>
    <w:rsid w:val="00D96687"/>
    <w:rsid w:val="00DA3523"/>
    <w:rsid w:val="00DA52E4"/>
    <w:rsid w:val="00DB0332"/>
    <w:rsid w:val="00DB1933"/>
    <w:rsid w:val="00DB51AA"/>
    <w:rsid w:val="00DB5DB4"/>
    <w:rsid w:val="00DC2822"/>
    <w:rsid w:val="00DC31D7"/>
    <w:rsid w:val="00DC4DA6"/>
    <w:rsid w:val="00DD018A"/>
    <w:rsid w:val="00DD5801"/>
    <w:rsid w:val="00DF5815"/>
    <w:rsid w:val="00E03C3A"/>
    <w:rsid w:val="00E13574"/>
    <w:rsid w:val="00E13E80"/>
    <w:rsid w:val="00E146E1"/>
    <w:rsid w:val="00E21F49"/>
    <w:rsid w:val="00E2380E"/>
    <w:rsid w:val="00E23B9F"/>
    <w:rsid w:val="00E2658C"/>
    <w:rsid w:val="00E3133F"/>
    <w:rsid w:val="00E54828"/>
    <w:rsid w:val="00E55482"/>
    <w:rsid w:val="00E65434"/>
    <w:rsid w:val="00E74290"/>
    <w:rsid w:val="00E75CFB"/>
    <w:rsid w:val="00E80838"/>
    <w:rsid w:val="00E80ED9"/>
    <w:rsid w:val="00E81E3F"/>
    <w:rsid w:val="00E872C4"/>
    <w:rsid w:val="00E915EB"/>
    <w:rsid w:val="00EA2735"/>
    <w:rsid w:val="00EB2B52"/>
    <w:rsid w:val="00EB2BE8"/>
    <w:rsid w:val="00EB5E9A"/>
    <w:rsid w:val="00ED2FFA"/>
    <w:rsid w:val="00ED3898"/>
    <w:rsid w:val="00ED5398"/>
    <w:rsid w:val="00EE68EB"/>
    <w:rsid w:val="00EF163C"/>
    <w:rsid w:val="00EF1890"/>
    <w:rsid w:val="00EF6802"/>
    <w:rsid w:val="00F11A45"/>
    <w:rsid w:val="00F13991"/>
    <w:rsid w:val="00F142F9"/>
    <w:rsid w:val="00F14BF5"/>
    <w:rsid w:val="00F16119"/>
    <w:rsid w:val="00F17484"/>
    <w:rsid w:val="00F17B13"/>
    <w:rsid w:val="00F24CF9"/>
    <w:rsid w:val="00F25D37"/>
    <w:rsid w:val="00F367F3"/>
    <w:rsid w:val="00F54A67"/>
    <w:rsid w:val="00F56C43"/>
    <w:rsid w:val="00F71737"/>
    <w:rsid w:val="00F7573E"/>
    <w:rsid w:val="00F76478"/>
    <w:rsid w:val="00F81823"/>
    <w:rsid w:val="00F859C7"/>
    <w:rsid w:val="00F85A04"/>
    <w:rsid w:val="00F8751D"/>
    <w:rsid w:val="00F92E50"/>
    <w:rsid w:val="00FA3E44"/>
    <w:rsid w:val="00FB7806"/>
    <w:rsid w:val="00FC0CF4"/>
    <w:rsid w:val="00FC1139"/>
    <w:rsid w:val="00FD1DCF"/>
    <w:rsid w:val="00FD5369"/>
    <w:rsid w:val="00FD5754"/>
    <w:rsid w:val="00FE4BB3"/>
    <w:rsid w:val="00FF470C"/>
    <w:rsid w:val="00F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32"/>
  </w:style>
  <w:style w:type="paragraph" w:styleId="Nagwek1">
    <w:name w:val="heading 1"/>
    <w:basedOn w:val="Normalny"/>
    <w:next w:val="Normalny"/>
    <w:link w:val="Nagwek1Znak"/>
    <w:uiPriority w:val="9"/>
    <w:qFormat/>
    <w:rsid w:val="008778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783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783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783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783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783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783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783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783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F30A5"/>
    <w:pPr>
      <w:ind w:left="720"/>
      <w:contextualSpacing/>
    </w:pPr>
  </w:style>
  <w:style w:type="table" w:styleId="Tabela-Siatka">
    <w:name w:val="Table Grid"/>
    <w:basedOn w:val="Standardowy"/>
    <w:uiPriority w:val="59"/>
    <w:rsid w:val="00A31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D5369"/>
    <w:pPr>
      <w:spacing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14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1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43F"/>
  </w:style>
  <w:style w:type="paragraph" w:styleId="Stopka">
    <w:name w:val="footer"/>
    <w:basedOn w:val="Normalny"/>
    <w:link w:val="StopkaZnak"/>
    <w:uiPriority w:val="99"/>
    <w:unhideWhenUsed/>
    <w:rsid w:val="0011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43F"/>
  </w:style>
  <w:style w:type="character" w:styleId="Odwoaniedokomentarza">
    <w:name w:val="annotation reference"/>
    <w:basedOn w:val="Domylnaczcionkaakapitu"/>
    <w:uiPriority w:val="99"/>
    <w:semiHidden/>
    <w:unhideWhenUsed/>
    <w:rsid w:val="006E6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F8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7647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Wyrnienieintensywne">
    <w:name w:val="Intense Emphasis"/>
    <w:uiPriority w:val="21"/>
    <w:qFormat/>
    <w:rsid w:val="00877832"/>
    <w:rPr>
      <w:b/>
      <w:bCs/>
      <w:caps/>
      <w:color w:val="243F60" w:themeColor="accent1" w:themeShade="7F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87783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7832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7832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783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783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7832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7783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783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783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7783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77832"/>
    <w:rPr>
      <w:b/>
      <w:bCs/>
    </w:rPr>
  </w:style>
  <w:style w:type="character" w:styleId="Uwydatnienie">
    <w:name w:val="Emphasis"/>
    <w:uiPriority w:val="20"/>
    <w:qFormat/>
    <w:rsid w:val="00877832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87783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7783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7783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783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7832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877832"/>
    <w:rPr>
      <w:i/>
      <w:iCs/>
      <w:color w:val="243F60" w:themeColor="accent1" w:themeShade="7F"/>
    </w:rPr>
  </w:style>
  <w:style w:type="character" w:styleId="Odwoaniedelikatne">
    <w:name w:val="Subtle Reference"/>
    <w:uiPriority w:val="31"/>
    <w:qFormat/>
    <w:rsid w:val="00877832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877832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87783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7832"/>
    <w:pPr>
      <w:outlineLvl w:val="9"/>
    </w:pPr>
  </w:style>
  <w:style w:type="character" w:customStyle="1" w:styleId="AkapitzlistZnak">
    <w:name w:val="Akapit z listą Znak"/>
    <w:link w:val="Akapitzlist"/>
    <w:locked/>
    <w:rsid w:val="00893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84449-431C-45D6-8F31-9825F4A8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13</Pages>
  <Words>3512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>Microsoft</Company>
  <LinksUpToDate>false</LinksUpToDate>
  <CharactersWithSpaces>24538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creator>violentyna</dc:creator>
  <cp:lastModifiedBy>Urszula Bakalarz</cp:lastModifiedBy>
  <cp:revision>33</cp:revision>
  <cp:lastPrinted>2020-12-18T13:15:00Z</cp:lastPrinted>
  <dcterms:created xsi:type="dcterms:W3CDTF">2020-11-10T08:33:00Z</dcterms:created>
  <dcterms:modified xsi:type="dcterms:W3CDTF">2020-12-23T09:31:00Z</dcterms:modified>
</cp:coreProperties>
</file>