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25" w:rsidRPr="0091298D" w:rsidRDefault="00F72325" w:rsidP="00466245">
      <w:pPr>
        <w:pStyle w:val="Nagwek1"/>
        <w:keepLines/>
        <w:suppressAutoHyphens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91298D">
        <w:rPr>
          <w:rFonts w:asciiTheme="minorHAnsi" w:hAnsiTheme="minorHAnsi" w:cstheme="minorHAnsi"/>
          <w:sz w:val="22"/>
          <w:szCs w:val="22"/>
          <w:u w:val="single"/>
        </w:rPr>
        <w:t>Opis przedmiotu zamówienia</w:t>
      </w:r>
    </w:p>
    <w:p w:rsidR="0083510E" w:rsidRPr="0091298D" w:rsidRDefault="0083510E" w:rsidP="00504BBD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72CE" w:rsidRPr="00F872CE" w:rsidRDefault="0089477C" w:rsidP="00F872CE">
      <w:pPr>
        <w:keepNext/>
        <w:keepLines/>
        <w:tabs>
          <w:tab w:val="left" w:pos="1701"/>
        </w:tabs>
        <w:suppressAutoHyphens/>
        <w:spacing w:line="288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BF0">
        <w:rPr>
          <w:rFonts w:asciiTheme="minorHAnsi" w:hAnsiTheme="minorHAnsi" w:cstheme="minorHAnsi"/>
          <w:sz w:val="22"/>
          <w:szCs w:val="22"/>
        </w:rPr>
        <w:t>Nazwa zadania:</w:t>
      </w:r>
      <w:r w:rsidRPr="009F5BF0">
        <w:rPr>
          <w:rFonts w:asciiTheme="minorHAnsi" w:hAnsiTheme="minorHAnsi" w:cstheme="minorHAnsi"/>
          <w:sz w:val="22"/>
          <w:szCs w:val="22"/>
        </w:rPr>
        <w:tab/>
      </w:r>
      <w:r w:rsidR="00712425" w:rsidRPr="00712425">
        <w:rPr>
          <w:rFonts w:asciiTheme="minorHAnsi" w:hAnsiTheme="minorHAnsi" w:cstheme="minorHAnsi"/>
          <w:b/>
          <w:bCs/>
          <w:sz w:val="22"/>
          <w:szCs w:val="22"/>
          <w:u w:val="single"/>
        </w:rPr>
        <w:t>Kompleksowa dostawa energii elektrycznej na potrzeby Gminy Ustronie Morskie w 2022 r.</w:t>
      </w:r>
    </w:p>
    <w:p w:rsidR="00F872CE" w:rsidRDefault="00F872CE" w:rsidP="00F872CE">
      <w:pPr>
        <w:tabs>
          <w:tab w:val="left" w:pos="1701"/>
        </w:tabs>
        <w:spacing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872CE" w:rsidRPr="00953B22" w:rsidRDefault="00F872CE" w:rsidP="00F872CE">
      <w:pPr>
        <w:tabs>
          <w:tab w:val="left" w:pos="1701"/>
        </w:tabs>
        <w:spacing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872CE" w:rsidRPr="00953B22" w:rsidRDefault="00F872CE" w:rsidP="00F872CE">
      <w:pPr>
        <w:pStyle w:val="Akapitzlist"/>
        <w:keepNext/>
        <w:keepLines/>
        <w:numPr>
          <w:ilvl w:val="0"/>
          <w:numId w:val="1"/>
        </w:numPr>
        <w:tabs>
          <w:tab w:val="left" w:pos="284"/>
        </w:tabs>
        <w:spacing w:before="120" w:after="120" w:line="288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Zakres rzeczowy zamówienia </w:t>
      </w:r>
    </w:p>
    <w:p w:rsidR="00F872CE" w:rsidRPr="00C0594F" w:rsidRDefault="00F872CE" w:rsidP="00F872CE">
      <w:pPr>
        <w:tabs>
          <w:tab w:val="left" w:pos="284"/>
        </w:tabs>
        <w:spacing w:before="120" w:after="120" w:line="264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0594F">
        <w:rPr>
          <w:rFonts w:asciiTheme="minorHAnsi" w:eastAsia="Arial" w:hAnsiTheme="minorHAnsi" w:cstheme="minorHAnsi"/>
          <w:sz w:val="22"/>
          <w:szCs w:val="22"/>
        </w:rPr>
        <w:t xml:space="preserve">Przedmiotem zamówienia jest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dostawa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energii elektrycznej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z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sieci elektroenergetycznej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do obiektów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Zamawiającego,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realizowana na podstawie umowy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sprzedaży,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o  której mowa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w art. 5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>ust. 2 u</w:t>
      </w:r>
      <w:r w:rsidRPr="00C0594F">
        <w:rPr>
          <w:rFonts w:asciiTheme="minorHAnsi" w:hAnsiTheme="minorHAnsi" w:cstheme="minorHAnsi"/>
          <w:color w:val="424242"/>
          <w:w w:val="105"/>
          <w:sz w:val="22"/>
          <w:szCs w:val="22"/>
        </w:rPr>
        <w:t>s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tawy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z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dnia 10 kwietnia 1997r. Prawo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Energetyczne 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(t.j. </w:t>
      </w:r>
      <w:r w:rsidRPr="00C0594F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</w:rPr>
        <w:t>D</w:t>
      </w:r>
      <w:r w:rsidRPr="00C0594F">
        <w:rPr>
          <w:rFonts w:asciiTheme="minorHAnsi" w:hAnsiTheme="minorHAnsi" w:cstheme="minorHAnsi"/>
          <w:color w:val="424242"/>
          <w:spacing w:val="-3"/>
          <w:w w:val="105"/>
          <w:sz w:val="22"/>
          <w:szCs w:val="22"/>
        </w:rPr>
        <w:t xml:space="preserve">z. </w:t>
      </w:r>
      <w:r>
        <w:rPr>
          <w:rFonts w:asciiTheme="minorHAnsi" w:hAnsiTheme="minorHAnsi" w:cstheme="minorHAnsi"/>
          <w:color w:val="2D2F2F"/>
          <w:w w:val="105"/>
          <w:sz w:val="22"/>
          <w:szCs w:val="22"/>
        </w:rPr>
        <w:t>U. z 2021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r. poz. </w:t>
      </w:r>
      <w:r>
        <w:rPr>
          <w:rFonts w:asciiTheme="minorHAnsi" w:hAnsiTheme="minorHAnsi" w:cstheme="minorHAnsi"/>
          <w:color w:val="181818"/>
          <w:w w:val="105"/>
          <w:sz w:val="22"/>
          <w:szCs w:val="22"/>
        </w:rPr>
        <w:t>716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 </w:t>
      </w:r>
      <w:r w:rsidRPr="00C0594F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z</w:t>
      </w:r>
      <w:r>
        <w:rPr>
          <w:rFonts w:asciiTheme="minorHAnsi" w:hAnsiTheme="minorHAnsi" w:cstheme="minorHAnsi"/>
          <w:color w:val="424242"/>
          <w:w w:val="105"/>
          <w:sz w:val="22"/>
          <w:szCs w:val="22"/>
        </w:rPr>
        <w:t> </w:t>
      </w:r>
      <w:proofErr w:type="spellStart"/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>późn</w:t>
      </w:r>
      <w:proofErr w:type="spellEnd"/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. </w:t>
      </w:r>
      <w:r w:rsidRPr="00C0594F">
        <w:rPr>
          <w:rFonts w:asciiTheme="minorHAnsi" w:hAnsiTheme="minorHAnsi" w:cstheme="minorHAnsi"/>
          <w:color w:val="424242"/>
          <w:w w:val="105"/>
          <w:sz w:val="22"/>
          <w:szCs w:val="22"/>
        </w:rPr>
        <w:t>z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m.) </w:t>
      </w:r>
      <w:r w:rsidRPr="00C0594F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</w:rPr>
        <w:t>ora</w:t>
      </w:r>
      <w:r w:rsidRPr="00C0594F">
        <w:rPr>
          <w:rFonts w:asciiTheme="minorHAnsi" w:hAnsiTheme="minorHAnsi" w:cstheme="minorHAnsi"/>
          <w:color w:val="424242"/>
          <w:spacing w:val="2"/>
          <w:w w:val="105"/>
          <w:sz w:val="22"/>
          <w:szCs w:val="22"/>
        </w:rPr>
        <w:t xml:space="preserve">z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świadczenie </w:t>
      </w:r>
      <w:r w:rsidRPr="00C0594F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</w:rPr>
        <w:t>u</w:t>
      </w:r>
      <w:r w:rsidRPr="00C0594F">
        <w:rPr>
          <w:rFonts w:asciiTheme="minorHAnsi" w:hAnsiTheme="minorHAnsi" w:cstheme="minorHAnsi"/>
          <w:color w:val="424242"/>
          <w:spacing w:val="-3"/>
          <w:w w:val="105"/>
          <w:sz w:val="22"/>
          <w:szCs w:val="22"/>
        </w:rPr>
        <w:t>s</w:t>
      </w:r>
      <w:r w:rsidRPr="00C0594F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</w:rPr>
        <w:t xml:space="preserve">ługi 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>dystrybucji en</w:t>
      </w:r>
      <w:r w:rsidRPr="00C0594F">
        <w:rPr>
          <w:rFonts w:asciiTheme="minorHAnsi" w:hAnsiTheme="minorHAnsi" w:cstheme="minorHAnsi"/>
          <w:color w:val="424242"/>
          <w:w w:val="105"/>
          <w:sz w:val="22"/>
          <w:szCs w:val="22"/>
        </w:rPr>
        <w:t>e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rgii </w:t>
      </w:r>
      <w:r w:rsidRPr="00C0594F">
        <w:rPr>
          <w:rFonts w:asciiTheme="minorHAnsi" w:hAnsiTheme="minorHAnsi" w:cstheme="minorHAnsi"/>
          <w:color w:val="2D2F2F"/>
          <w:w w:val="105"/>
          <w:sz w:val="22"/>
          <w:szCs w:val="22"/>
        </w:rPr>
        <w:t xml:space="preserve">elektrycznej w roku </w:t>
      </w:r>
      <w:r>
        <w:rPr>
          <w:rFonts w:asciiTheme="minorHAnsi" w:hAnsiTheme="minorHAnsi" w:cstheme="minorHAnsi"/>
          <w:color w:val="181818"/>
          <w:w w:val="105"/>
          <w:sz w:val="22"/>
          <w:szCs w:val="22"/>
        </w:rPr>
        <w:t>2022</w:t>
      </w:r>
      <w:r w:rsidRPr="00C0594F">
        <w:rPr>
          <w:rFonts w:asciiTheme="minorHAnsi" w:hAnsiTheme="minorHAnsi" w:cstheme="minorHAnsi"/>
          <w:color w:val="181818"/>
          <w:w w:val="105"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>przez okres od 01.01.2022</w:t>
      </w:r>
      <w:r w:rsidRPr="00C0594F">
        <w:rPr>
          <w:rFonts w:asciiTheme="minorHAnsi" w:eastAsia="Arial" w:hAnsiTheme="minorHAnsi" w:cstheme="minorHAnsi"/>
          <w:sz w:val="22"/>
          <w:szCs w:val="22"/>
        </w:rPr>
        <w:t xml:space="preserve"> r. do 31.12.202</w:t>
      </w:r>
      <w:r>
        <w:rPr>
          <w:rFonts w:asciiTheme="minorHAnsi" w:eastAsia="Arial" w:hAnsiTheme="minorHAnsi" w:cstheme="minorHAnsi"/>
          <w:sz w:val="22"/>
          <w:szCs w:val="22"/>
        </w:rPr>
        <w:t>2</w:t>
      </w:r>
      <w:r w:rsidRPr="00C0594F">
        <w:rPr>
          <w:rFonts w:asciiTheme="minorHAnsi" w:eastAsia="Arial" w:hAnsiTheme="minorHAnsi" w:cstheme="minorHAnsi"/>
          <w:sz w:val="22"/>
          <w:szCs w:val="22"/>
        </w:rPr>
        <w:t xml:space="preserve"> r.</w:t>
      </w:r>
    </w:p>
    <w:p w:rsidR="00F872CE" w:rsidRPr="00960474" w:rsidRDefault="00F872CE" w:rsidP="00F872CE">
      <w:pPr>
        <w:pStyle w:val="Akapitzlist"/>
        <w:numPr>
          <w:ilvl w:val="0"/>
          <w:numId w:val="18"/>
        </w:numPr>
        <w:spacing w:before="120" w:after="120"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0474">
        <w:rPr>
          <w:rFonts w:asciiTheme="minorHAnsi" w:eastAsia="Arial" w:hAnsiTheme="minorHAnsi" w:cstheme="minorHAnsi"/>
          <w:sz w:val="22"/>
          <w:szCs w:val="22"/>
          <w:u w:val="single"/>
        </w:rPr>
        <w:t xml:space="preserve">Szacunkowe zapotrzebowanie na energię </w:t>
      </w:r>
      <w:r w:rsidRPr="00FA484B">
        <w:rPr>
          <w:rFonts w:asciiTheme="minorHAnsi" w:eastAsia="Arial" w:hAnsiTheme="minorHAnsi" w:cstheme="minorHAnsi"/>
          <w:sz w:val="22"/>
          <w:szCs w:val="22"/>
          <w:u w:val="single"/>
        </w:rPr>
        <w:t>elektryczną wynosi</w:t>
      </w:r>
      <w:r w:rsidRPr="00960474">
        <w:rPr>
          <w:rFonts w:asciiTheme="minorHAnsi" w:eastAsia="Arial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1 319 477</w:t>
      </w:r>
      <w:r w:rsidRPr="00960474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kWh</w:t>
      </w:r>
      <w:r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/rok </w:t>
      </w:r>
      <w:r w:rsidRPr="00960474">
        <w:rPr>
          <w:rFonts w:asciiTheme="minorHAnsi" w:eastAsia="Arial" w:hAnsiTheme="minorHAnsi" w:cstheme="minorHAnsi"/>
          <w:sz w:val="22"/>
          <w:szCs w:val="22"/>
        </w:rPr>
        <w:t xml:space="preserve">i jest </w:t>
      </w:r>
      <w:r w:rsidRPr="00FA484B">
        <w:rPr>
          <w:rFonts w:asciiTheme="minorHAnsi" w:eastAsia="Arial" w:hAnsiTheme="minorHAnsi" w:cstheme="minorHAnsi"/>
          <w:sz w:val="22"/>
          <w:szCs w:val="22"/>
          <w:u w:val="single"/>
        </w:rPr>
        <w:t>jedynie przybliżoną ilością zapotrzebowania</w:t>
      </w:r>
      <w:r w:rsidRPr="00960474">
        <w:rPr>
          <w:rFonts w:asciiTheme="minorHAnsi" w:eastAsia="Arial" w:hAnsiTheme="minorHAnsi" w:cstheme="minorHAnsi"/>
          <w:sz w:val="22"/>
          <w:szCs w:val="22"/>
        </w:rPr>
        <w:t>, która w trakcie wykonywania umowy, może ulec zmianie. Faktyczne zapotrzebowanie na energię elektryczną, czyli mniejsze lub większe, uzależnione będzie wyłącznie od rzeczywistych potrzeb poszczególnych Odbiorców. Ewentualna zmiana ilości zakupionej energii, w szczególności spowodowana zwiększeniem lub zmniejszeniem ilości PPE dla poszczególnych Odbiorców, zmianą grupy taryfowej, zmianą mocy zamówionej, faktycznym poborem energii w ramach poszczególnych PPE nie będą skutkować obciążeniem Zamawiającego ani odbiorców dodatkowymi kosztami.</w:t>
      </w:r>
    </w:p>
    <w:p w:rsidR="00F872CE" w:rsidRPr="00960474" w:rsidRDefault="00F872CE" w:rsidP="00F872CE">
      <w:pPr>
        <w:pStyle w:val="Akapitzlist"/>
        <w:numPr>
          <w:ilvl w:val="0"/>
          <w:numId w:val="18"/>
        </w:numPr>
        <w:spacing w:before="120" w:after="120"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0474">
        <w:rPr>
          <w:rFonts w:asciiTheme="minorHAnsi" w:eastAsia="Arial" w:hAnsiTheme="minorHAnsi" w:cstheme="minorHAnsi"/>
          <w:sz w:val="22"/>
          <w:szCs w:val="22"/>
        </w:rPr>
        <w:t>Poszczególni Odbiorcy uprawnieni są do zmiany ilości PPE tzn.:</w:t>
      </w:r>
      <w:r>
        <w:rPr>
          <w:rFonts w:asciiTheme="minorHAnsi" w:eastAsia="Arial" w:hAnsiTheme="minorHAnsi" w:cstheme="minorHAnsi"/>
          <w:sz w:val="22"/>
          <w:szCs w:val="22"/>
        </w:rPr>
        <w:t xml:space="preserve"> zmniejszenia lub zwiększenia w </w:t>
      </w:r>
      <w:r w:rsidRPr="00960474">
        <w:rPr>
          <w:rFonts w:asciiTheme="minorHAnsi" w:eastAsia="Arial" w:hAnsiTheme="minorHAnsi" w:cstheme="minorHAnsi"/>
          <w:sz w:val="22"/>
          <w:szCs w:val="22"/>
        </w:rPr>
        <w:t xml:space="preserve">stosunku do ilości wskazanej w załączniku „zestawienie obiektów objętych przedmiotem zamówienia”. Podstawę dla zmiany ilości PPE stanowić będzie pisemne oświadczenie odbiorcy złożone Wykonawcy. </w:t>
      </w:r>
    </w:p>
    <w:p w:rsidR="00F872CE" w:rsidRPr="00314220" w:rsidRDefault="00F872CE" w:rsidP="00F872CE">
      <w:pPr>
        <w:pStyle w:val="Akapitzlist"/>
        <w:numPr>
          <w:ilvl w:val="0"/>
          <w:numId w:val="18"/>
        </w:numPr>
        <w:spacing w:before="120" w:after="120"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0474">
        <w:rPr>
          <w:rFonts w:asciiTheme="minorHAnsi" w:eastAsia="Arial" w:hAnsiTheme="minorHAnsi" w:cstheme="minorHAnsi"/>
          <w:sz w:val="22"/>
          <w:szCs w:val="22"/>
        </w:rPr>
        <w:t xml:space="preserve">Faktyczna ilość pobranej przez Odbiorców energii elektrycznej ustalana będzie i rozliczana na podstawie wskazań układów pomiarowo-rozliczeniowych w punktach poboru według cen </w:t>
      </w:r>
      <w:r w:rsidRPr="00314220">
        <w:rPr>
          <w:rFonts w:asciiTheme="minorHAnsi" w:eastAsia="Arial" w:hAnsiTheme="minorHAnsi" w:cstheme="minorHAnsi"/>
          <w:sz w:val="22"/>
          <w:szCs w:val="22"/>
        </w:rPr>
        <w:t>określonych w ofercie, które będą obowiązywały przez cały okres trwania zawartej umowy.</w:t>
      </w:r>
    </w:p>
    <w:p w:rsidR="00F872CE" w:rsidRPr="00314220" w:rsidRDefault="00F872CE" w:rsidP="00F872CE">
      <w:pPr>
        <w:pStyle w:val="Akapitzlist"/>
        <w:numPr>
          <w:ilvl w:val="0"/>
          <w:numId w:val="18"/>
        </w:numPr>
        <w:spacing w:before="120" w:after="120"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>Zamawiający, Gmina Ustronie Morskie, w niniejszym postępowaniu działa w imieniu własnym oraz imieniu i na rzecz jednostek organizacyjnych. Zamawiający jest odpowiedzialny za rozliczenie podatku od towarów i usług w imieniu własnym i jednostek organizacyjnych. Wykonawca zobowiązany będzie wystawiać odrębne faktury (podając NIP podmiotu odpowiedzialnego za rozliczenie podatku od towarów i usług dla poszczególnych Odbiorców wymienionych poniżej oraz dostarczać wystawione faktury do ich siedziby:</w:t>
      </w:r>
    </w:p>
    <w:p w:rsidR="00F872CE" w:rsidRPr="00314220" w:rsidRDefault="00F872CE" w:rsidP="00F872CE">
      <w:pPr>
        <w:pStyle w:val="Akapitzlist"/>
        <w:numPr>
          <w:ilvl w:val="1"/>
          <w:numId w:val="18"/>
        </w:numPr>
        <w:spacing w:before="120" w:after="120" w:line="288" w:lineRule="auto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>Gmina Ustronie Morskie, ul. Rolna 2, 78-111 Ustronie Morskie,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 xml:space="preserve">osoba do kontaktu: Wójt Gminy Bernadeta Borkowska,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>tel.: (94) 35-15-597, e-mail: sekretariat@ustronie-morskie.pl,</w:t>
      </w:r>
    </w:p>
    <w:p w:rsidR="00F872CE" w:rsidRPr="00314220" w:rsidRDefault="00F872CE" w:rsidP="00F872CE">
      <w:pPr>
        <w:pStyle w:val="Akapitzlist"/>
        <w:numPr>
          <w:ilvl w:val="1"/>
          <w:numId w:val="18"/>
        </w:numPr>
        <w:spacing w:before="120" w:after="120" w:line="288" w:lineRule="auto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 xml:space="preserve">Gminny Ośrodek Kultury, ul. Nadbrzeżna 20, 78-111 Ustronie Morskie,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 xml:space="preserve">osoba do kontaktu: Dyrektor GOK Łukasz Molski,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>tel.: (94) 35-15-803, e-mail: gok@gok.ustronie-morskie.pl</w:t>
      </w:r>
    </w:p>
    <w:p w:rsidR="00F872CE" w:rsidRPr="00314220" w:rsidRDefault="00F872CE" w:rsidP="00F872CE">
      <w:pPr>
        <w:pStyle w:val="Akapitzlist"/>
        <w:numPr>
          <w:ilvl w:val="1"/>
          <w:numId w:val="18"/>
        </w:numPr>
        <w:spacing w:before="120" w:after="120" w:line="288" w:lineRule="auto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 xml:space="preserve">Gminny Ośrodek Sportu i Rekreacji, ul. Polna 3, 78-111 Ustronie Morskie,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 xml:space="preserve">osoba do kontaktu: Dyrektor GOSiR Zenon </w:t>
      </w:r>
      <w:proofErr w:type="spellStart"/>
      <w:r w:rsidRPr="00314220">
        <w:rPr>
          <w:rFonts w:asciiTheme="minorHAnsi" w:eastAsia="Arial" w:hAnsiTheme="minorHAnsi" w:cstheme="minorHAnsi"/>
          <w:sz w:val="22"/>
          <w:szCs w:val="22"/>
        </w:rPr>
        <w:t>Wajgert</w:t>
      </w:r>
      <w:proofErr w:type="spellEnd"/>
      <w:r w:rsidRPr="0031422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>tel. (94) 35-15-095, e-mail: gosir@ustronie-morskie.pl,</w:t>
      </w:r>
    </w:p>
    <w:p w:rsidR="00F872CE" w:rsidRPr="00314220" w:rsidRDefault="00F872CE" w:rsidP="00F872CE">
      <w:pPr>
        <w:pStyle w:val="Akapitzlist"/>
        <w:numPr>
          <w:ilvl w:val="1"/>
          <w:numId w:val="18"/>
        </w:numPr>
        <w:spacing w:before="120" w:after="120" w:line="288" w:lineRule="auto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Przedszkole w Ustroniu Morskim, ul. Wojska Polskiego 8a, 78-111 Ustronie Morskie,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 xml:space="preserve">osoba do kontaktu: Dyrektor Przedszkola Alina </w:t>
      </w:r>
      <w:proofErr w:type="spellStart"/>
      <w:r w:rsidRPr="00314220">
        <w:rPr>
          <w:rFonts w:asciiTheme="minorHAnsi" w:eastAsia="Arial" w:hAnsiTheme="minorHAnsi" w:cstheme="minorHAnsi"/>
          <w:sz w:val="22"/>
          <w:szCs w:val="22"/>
        </w:rPr>
        <w:t>Gajewicz</w:t>
      </w:r>
      <w:proofErr w:type="spellEnd"/>
      <w:r w:rsidRPr="0031422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>tel.: (94) 35-14-169, e-mail: przedszkole@ustronie-morskie.pl,</w:t>
      </w:r>
    </w:p>
    <w:p w:rsidR="00F872CE" w:rsidRPr="00314220" w:rsidRDefault="00F872CE" w:rsidP="00F872CE">
      <w:pPr>
        <w:pStyle w:val="Akapitzlist"/>
        <w:numPr>
          <w:ilvl w:val="1"/>
          <w:numId w:val="18"/>
        </w:numPr>
        <w:spacing w:before="120" w:after="120" w:line="288" w:lineRule="auto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 xml:space="preserve">Szkoła Podstawowa w Ustroniu Morskim, ul. Wojska Polskiego 8, 78-111 Ustronie Morskie,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 xml:space="preserve">osoba do kontaktu: Dyrektor Szkoły Mariola Ostrowska,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>tel.: (94) 35-15-528, e-mail: szkola@ustronie-morskie.pl,</w:t>
      </w:r>
    </w:p>
    <w:p w:rsidR="00F872CE" w:rsidRPr="00314220" w:rsidRDefault="00F872CE" w:rsidP="00F872CE">
      <w:pPr>
        <w:pStyle w:val="Akapitzlist"/>
        <w:numPr>
          <w:ilvl w:val="1"/>
          <w:numId w:val="18"/>
        </w:numPr>
        <w:spacing w:before="120" w:after="120" w:line="288" w:lineRule="auto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 xml:space="preserve">Gminna Energia Ustronie Morskie Sp. z o.o., ul. Rolna 2, 78-111 Ustronie Morskie,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 xml:space="preserve">osoba do kontaktu: Prezes Zarządu Piotr Byczkowiak, </w:t>
      </w:r>
      <w:r w:rsidRPr="00314220">
        <w:rPr>
          <w:rFonts w:asciiTheme="minorHAnsi" w:eastAsia="Arial" w:hAnsiTheme="minorHAnsi" w:cstheme="minorHAnsi"/>
          <w:sz w:val="22"/>
          <w:szCs w:val="22"/>
        </w:rPr>
        <w:br/>
        <w:t>tel.: (94) 35-14-186, e-mail: p.byczkowiak@ustronie-morskie.pl.</w:t>
      </w:r>
    </w:p>
    <w:p w:rsidR="00F872CE" w:rsidRPr="00314220" w:rsidRDefault="00F872CE" w:rsidP="00F872CE">
      <w:pPr>
        <w:pStyle w:val="Akapitzlist"/>
        <w:numPr>
          <w:ilvl w:val="0"/>
          <w:numId w:val="18"/>
        </w:numPr>
        <w:spacing w:before="120" w:after="120"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 xml:space="preserve">W wyniku przeprowadzonego postępowania zawarte zostaną umowy kompleksowe na zakup i dystrybucję energii elektrycznej dla poszczególnych Odbiorców. </w:t>
      </w:r>
    </w:p>
    <w:p w:rsidR="00F872CE" w:rsidRPr="00314220" w:rsidRDefault="00F872CE" w:rsidP="00F872CE">
      <w:pPr>
        <w:pStyle w:val="Akapitzlist"/>
        <w:numPr>
          <w:ilvl w:val="0"/>
          <w:numId w:val="18"/>
        </w:numPr>
        <w:spacing w:before="120" w:after="120" w:line="288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14220">
        <w:rPr>
          <w:rFonts w:asciiTheme="minorHAnsi" w:hAnsiTheme="minorHAnsi" w:cstheme="minorHAnsi"/>
          <w:sz w:val="22"/>
          <w:szCs w:val="22"/>
        </w:rPr>
        <w:t xml:space="preserve">Wykonawca będzie miał obowiązek </w:t>
      </w:r>
      <w:r w:rsidRPr="00314220">
        <w:rPr>
          <w:rFonts w:asciiTheme="minorHAnsi" w:hAnsiTheme="minorHAnsi" w:cstheme="minorHAnsi"/>
          <w:color w:val="000000"/>
          <w:sz w:val="22"/>
          <w:szCs w:val="22"/>
        </w:rPr>
        <w:t>wypowiedzenia dotychczas obowiązujących umów sprzedaży i dystrybucji energii elektrycznej oraz ujednolicenia terminów obowiązywania umów na poszczególne punkty poboru mocy w ramach otrzymanego od Zamawiającego pełnomocnictwa na przedmiotowe czynności.</w:t>
      </w:r>
    </w:p>
    <w:p w:rsidR="00F872CE" w:rsidRPr="00314220" w:rsidRDefault="00F872CE" w:rsidP="00F872CE">
      <w:pPr>
        <w:pStyle w:val="Akapitzlist"/>
        <w:numPr>
          <w:ilvl w:val="0"/>
          <w:numId w:val="18"/>
        </w:numPr>
        <w:spacing w:before="120" w:after="120"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>Warunkiem rozpoczęcia dostawy i dystrybucji energii elektrycznej we wskazanym w odniesieniu do poszczególnych punktów poboru terminie jest pozytywne przeprowadzenie procedury zmiany sprzedawcy oraz skuteczne rozwiązanie/wygaśnięcie dotychczas obowiązujących umów na sprzedaż i dystrybucję energii elektrycznej.</w:t>
      </w:r>
    </w:p>
    <w:p w:rsidR="00F872CE" w:rsidRPr="00314220" w:rsidRDefault="00F872CE" w:rsidP="00F872CE">
      <w:pPr>
        <w:spacing w:before="120" w:after="120"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872CE" w:rsidRPr="00314220" w:rsidRDefault="00F872CE" w:rsidP="00F872CE">
      <w:pPr>
        <w:pStyle w:val="Akapitzlist"/>
        <w:keepNext/>
        <w:keepLines/>
        <w:numPr>
          <w:ilvl w:val="0"/>
          <w:numId w:val="1"/>
        </w:numPr>
        <w:spacing w:before="120" w:after="120" w:line="288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4220">
        <w:rPr>
          <w:rFonts w:asciiTheme="minorHAnsi" w:hAnsiTheme="minorHAnsi" w:cstheme="minorHAnsi"/>
          <w:b/>
          <w:sz w:val="22"/>
          <w:szCs w:val="22"/>
        </w:rPr>
        <w:t>Uwagi</w:t>
      </w:r>
    </w:p>
    <w:p w:rsidR="00F872CE" w:rsidRPr="00314220" w:rsidRDefault="00F872CE" w:rsidP="00F872CE">
      <w:pPr>
        <w:pStyle w:val="Akapitzlist"/>
        <w:spacing w:before="120" w:after="120" w:line="288" w:lineRule="auto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eastAsia="Arial" w:hAnsiTheme="minorHAnsi" w:cstheme="minorHAnsi"/>
          <w:sz w:val="22"/>
          <w:szCs w:val="22"/>
        </w:rPr>
        <w:t>Dodatkowy opis przedmiotu zamówienia, wykaz Odbiorców, punktów poboru itp. zawiera załącznik do OPZ pn.: „zestawienie obiektów objętych przedmiotem zamówienia”</w:t>
      </w:r>
      <w:r w:rsidR="00424825" w:rsidRPr="00314220">
        <w:rPr>
          <w:rFonts w:asciiTheme="minorHAnsi" w:eastAsia="Arial" w:hAnsiTheme="minorHAnsi" w:cstheme="minorHAnsi"/>
          <w:sz w:val="22"/>
          <w:szCs w:val="22"/>
        </w:rPr>
        <w:t>, stanowiący integralną część S</w:t>
      </w:r>
      <w:r w:rsidRPr="00314220">
        <w:rPr>
          <w:rFonts w:asciiTheme="minorHAnsi" w:eastAsia="Arial" w:hAnsiTheme="minorHAnsi" w:cstheme="minorHAnsi"/>
          <w:sz w:val="22"/>
          <w:szCs w:val="22"/>
        </w:rPr>
        <w:t>WZ.</w:t>
      </w:r>
    </w:p>
    <w:p w:rsidR="00F872CE" w:rsidRPr="00314220" w:rsidRDefault="00F872CE" w:rsidP="00F872CE">
      <w:pPr>
        <w:spacing w:before="120" w:after="120" w:line="28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872CE" w:rsidRPr="00314220" w:rsidRDefault="00F872CE" w:rsidP="00F872CE">
      <w:pPr>
        <w:pStyle w:val="Akapitzlist"/>
        <w:keepNext/>
        <w:keepLines/>
        <w:numPr>
          <w:ilvl w:val="0"/>
          <w:numId w:val="1"/>
        </w:numPr>
        <w:spacing w:before="120" w:after="120" w:line="288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4220">
        <w:rPr>
          <w:rFonts w:asciiTheme="minorHAnsi" w:hAnsiTheme="minorHAnsi" w:cstheme="minorHAnsi"/>
          <w:b/>
          <w:sz w:val="22"/>
          <w:szCs w:val="22"/>
        </w:rPr>
        <w:t>Akty prawne regulujące przedmiot zamówienia</w:t>
      </w:r>
    </w:p>
    <w:p w:rsidR="00F872CE" w:rsidRPr="00314220" w:rsidRDefault="00F872CE" w:rsidP="00F872CE">
      <w:pPr>
        <w:pStyle w:val="Akapitzlist"/>
        <w:numPr>
          <w:ilvl w:val="0"/>
          <w:numId w:val="19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14220">
        <w:rPr>
          <w:rFonts w:asciiTheme="minorHAnsi" w:hAnsiTheme="minorHAnsi" w:cstheme="minorHAnsi"/>
          <w:sz w:val="22"/>
          <w:szCs w:val="22"/>
        </w:rPr>
        <w:t>Ustawa z dnia 10 kwietnia 1997 r. Prawo energetyczne (Dz.U.2021.716 t.j. ze zm.),</w:t>
      </w:r>
    </w:p>
    <w:p w:rsidR="00F872CE" w:rsidRPr="00314220" w:rsidRDefault="00F872CE" w:rsidP="00F872CE">
      <w:pPr>
        <w:pStyle w:val="Akapitzlist"/>
        <w:numPr>
          <w:ilvl w:val="0"/>
          <w:numId w:val="19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14220">
        <w:rPr>
          <w:rFonts w:asciiTheme="minorHAnsi" w:hAnsiTheme="minorHAnsi" w:cstheme="minorHAnsi"/>
          <w:sz w:val="22"/>
          <w:szCs w:val="22"/>
        </w:rPr>
        <w:t xml:space="preserve">Rozporządzenie Ministra Gospodarki z dnia 4 maja 2007r. w sprawie szczegółowych warunków funkcjonowania systemu elektroenergetycznego </w:t>
      </w:r>
      <w:r w:rsidR="00FB1230" w:rsidRPr="00314220">
        <w:rPr>
          <w:rFonts w:asciiTheme="minorHAnsi" w:hAnsiTheme="minorHAnsi" w:cstheme="minorHAnsi"/>
          <w:sz w:val="22"/>
          <w:szCs w:val="22"/>
        </w:rPr>
        <w:t>(Dz.U.2019.503 ze zm.),</w:t>
      </w:r>
    </w:p>
    <w:p w:rsidR="00F872CE" w:rsidRPr="00A979F4" w:rsidRDefault="00F872CE" w:rsidP="00F872CE">
      <w:pPr>
        <w:pStyle w:val="Akapitzlist"/>
        <w:numPr>
          <w:ilvl w:val="0"/>
          <w:numId w:val="19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14220">
        <w:rPr>
          <w:rFonts w:asciiTheme="minorHAnsi" w:hAnsiTheme="minorHAnsi" w:cstheme="minorHAnsi"/>
          <w:sz w:val="22"/>
          <w:szCs w:val="22"/>
        </w:rPr>
        <w:t>Rozporządzenie Ministra Energii z dnia 6 marca 2019 r. w sprawie szczegółowych zasad kształtowania i kalkulacji taryf oraz rozliczeń w obrocie energią elektryczną (Dz.U.2020r. poz.</w:t>
      </w:r>
      <w:r>
        <w:rPr>
          <w:rFonts w:asciiTheme="minorHAnsi" w:hAnsiTheme="minorHAnsi" w:cstheme="minorHAnsi"/>
          <w:sz w:val="22"/>
          <w:szCs w:val="22"/>
        </w:rPr>
        <w:t xml:space="preserve"> 2053 ze zm.</w:t>
      </w:r>
      <w:r w:rsidRPr="00A979F4">
        <w:rPr>
          <w:rFonts w:asciiTheme="minorHAnsi" w:hAnsiTheme="minorHAnsi" w:cstheme="minorHAnsi"/>
          <w:sz w:val="22"/>
          <w:szCs w:val="22"/>
        </w:rPr>
        <w:t>).</w:t>
      </w:r>
    </w:p>
    <w:p w:rsidR="00F872CE" w:rsidRPr="00F872CE" w:rsidRDefault="00F872CE" w:rsidP="00F872CE">
      <w:pPr>
        <w:keepNext/>
        <w:keepLines/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872CE" w:rsidRPr="00F872CE" w:rsidSect="00DB51A5">
      <w:headerReference w:type="default" r:id="rId8"/>
      <w:footerReference w:type="default" r:id="rId9"/>
      <w:footerReference w:type="first" r:id="rId10"/>
      <w:pgSz w:w="11906" w:h="16838"/>
      <w:pgMar w:top="1134" w:right="1418" w:bottom="1134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8A" w:rsidRDefault="003C658A">
      <w:r>
        <w:separator/>
      </w:r>
    </w:p>
  </w:endnote>
  <w:endnote w:type="continuationSeparator" w:id="0">
    <w:p w:rsidR="003C658A" w:rsidRDefault="003C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225633"/>
      <w:docPartObj>
        <w:docPartGallery w:val="Page Numbers (Bottom of Page)"/>
        <w:docPartUnique/>
      </w:docPartObj>
    </w:sdtPr>
    <w:sdtContent>
      <w:p w:rsidR="00A14C75" w:rsidRDefault="00F86376">
        <w:pPr>
          <w:pStyle w:val="Stopka"/>
          <w:jc w:val="right"/>
        </w:pPr>
        <w:r>
          <w:fldChar w:fldCharType="begin"/>
        </w:r>
        <w:r w:rsidR="00287E1B">
          <w:instrText>PAGE   \* MERGEFORMAT</w:instrText>
        </w:r>
        <w:r>
          <w:fldChar w:fldCharType="separate"/>
        </w:r>
        <w:r w:rsidR="003142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C75" w:rsidRDefault="00A14C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208120"/>
      <w:docPartObj>
        <w:docPartGallery w:val="Page Numbers (Bottom of Page)"/>
        <w:docPartUnique/>
      </w:docPartObj>
    </w:sdtPr>
    <w:sdtContent>
      <w:p w:rsidR="00A14C75" w:rsidRDefault="00F86376">
        <w:pPr>
          <w:pStyle w:val="Stopka"/>
          <w:jc w:val="right"/>
        </w:pPr>
        <w:r>
          <w:fldChar w:fldCharType="begin"/>
        </w:r>
        <w:r w:rsidR="00287E1B">
          <w:instrText>PAGE   \* MERGEFORMAT</w:instrText>
        </w:r>
        <w:r>
          <w:fldChar w:fldCharType="separate"/>
        </w:r>
        <w:r w:rsidR="00A14C75">
          <w:t>2</w:t>
        </w:r>
        <w:r>
          <w:fldChar w:fldCharType="end"/>
        </w:r>
      </w:p>
    </w:sdtContent>
  </w:sdt>
  <w:p w:rsidR="00A14C75" w:rsidRDefault="00A14C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8A" w:rsidRDefault="003C658A">
      <w:r>
        <w:separator/>
      </w:r>
    </w:p>
  </w:footnote>
  <w:footnote w:type="continuationSeparator" w:id="0">
    <w:p w:rsidR="003C658A" w:rsidRDefault="003C6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5" w:rsidRPr="001B7718" w:rsidRDefault="00664A7C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  <w:r>
      <w:rPr>
        <w:rFonts w:ascii="Verdana" w:hAnsi="Verdana" w:cs="Arial"/>
        <w:i/>
        <w:sz w:val="16"/>
        <w:szCs w:val="16"/>
      </w:rPr>
      <w:t>Załącznik do S</w:t>
    </w:r>
    <w:r w:rsidR="00A14C75" w:rsidRPr="001B7718">
      <w:rPr>
        <w:rFonts w:ascii="Verdana" w:hAnsi="Verdana" w:cs="Arial"/>
        <w:i/>
        <w:sz w:val="16"/>
        <w:szCs w:val="16"/>
      </w:rPr>
      <w:t>WZ - opis przedmiotu zamówienia</w:t>
    </w:r>
  </w:p>
  <w:p w:rsidR="00A14C75" w:rsidRPr="00A54430" w:rsidRDefault="00A14C75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C6408"/>
    <w:multiLevelType w:val="multilevel"/>
    <w:tmpl w:val="98FA5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1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A7B79E8"/>
    <w:multiLevelType w:val="hybridMultilevel"/>
    <w:tmpl w:val="05B0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35"/>
  </w:num>
  <w:num w:numId="4">
    <w:abstractNumId w:val="31"/>
  </w:num>
  <w:num w:numId="5">
    <w:abstractNumId w:val="20"/>
  </w:num>
  <w:num w:numId="6">
    <w:abstractNumId w:val="20"/>
  </w:num>
  <w:num w:numId="7">
    <w:abstractNumId w:val="12"/>
  </w:num>
  <w:num w:numId="8">
    <w:abstractNumId w:val="14"/>
  </w:num>
  <w:num w:numId="9">
    <w:abstractNumId w:val="23"/>
  </w:num>
  <w:num w:numId="10">
    <w:abstractNumId w:val="11"/>
  </w:num>
  <w:num w:numId="11">
    <w:abstractNumId w:val="27"/>
  </w:num>
  <w:num w:numId="12">
    <w:abstractNumId w:val="29"/>
  </w:num>
  <w:num w:numId="13">
    <w:abstractNumId w:val="32"/>
  </w:num>
  <w:num w:numId="14">
    <w:abstractNumId w:val="16"/>
  </w:num>
  <w:num w:numId="15">
    <w:abstractNumId w:val="25"/>
  </w:num>
  <w:num w:numId="16">
    <w:abstractNumId w:val="18"/>
  </w:num>
  <w:num w:numId="17">
    <w:abstractNumId w:val="13"/>
  </w:num>
  <w:num w:numId="18">
    <w:abstractNumId w:val="15"/>
  </w:num>
  <w:num w:numId="19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709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562"/>
    <w:rsid w:val="00051778"/>
    <w:rsid w:val="000517D4"/>
    <w:rsid w:val="00051C32"/>
    <w:rsid w:val="0005432B"/>
    <w:rsid w:val="000547E5"/>
    <w:rsid w:val="00054DC6"/>
    <w:rsid w:val="00057F2C"/>
    <w:rsid w:val="00064DDC"/>
    <w:rsid w:val="00065916"/>
    <w:rsid w:val="00066514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802A4"/>
    <w:rsid w:val="00083363"/>
    <w:rsid w:val="00084D16"/>
    <w:rsid w:val="00085DDA"/>
    <w:rsid w:val="00085EE5"/>
    <w:rsid w:val="000860BA"/>
    <w:rsid w:val="00087DB1"/>
    <w:rsid w:val="00090C1E"/>
    <w:rsid w:val="00091FED"/>
    <w:rsid w:val="00093501"/>
    <w:rsid w:val="00093993"/>
    <w:rsid w:val="0009656D"/>
    <w:rsid w:val="000972C4"/>
    <w:rsid w:val="000A0524"/>
    <w:rsid w:val="000A060B"/>
    <w:rsid w:val="000A0722"/>
    <w:rsid w:val="000A111F"/>
    <w:rsid w:val="000A1410"/>
    <w:rsid w:val="000A162B"/>
    <w:rsid w:val="000A1A31"/>
    <w:rsid w:val="000A2063"/>
    <w:rsid w:val="000A371C"/>
    <w:rsid w:val="000A3EB4"/>
    <w:rsid w:val="000A46D7"/>
    <w:rsid w:val="000A5230"/>
    <w:rsid w:val="000A63C3"/>
    <w:rsid w:val="000A7078"/>
    <w:rsid w:val="000A731F"/>
    <w:rsid w:val="000B0318"/>
    <w:rsid w:val="000B0681"/>
    <w:rsid w:val="000B29E2"/>
    <w:rsid w:val="000B3E95"/>
    <w:rsid w:val="000B4585"/>
    <w:rsid w:val="000B4F0D"/>
    <w:rsid w:val="000B7B71"/>
    <w:rsid w:val="000C01F5"/>
    <w:rsid w:val="000C040C"/>
    <w:rsid w:val="000C4B18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DEC"/>
    <w:rsid w:val="00123ADE"/>
    <w:rsid w:val="00126693"/>
    <w:rsid w:val="00127293"/>
    <w:rsid w:val="00130F9D"/>
    <w:rsid w:val="001313C3"/>
    <w:rsid w:val="00131B39"/>
    <w:rsid w:val="00131DDE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615C"/>
    <w:rsid w:val="001463ED"/>
    <w:rsid w:val="00147015"/>
    <w:rsid w:val="00151126"/>
    <w:rsid w:val="001530AD"/>
    <w:rsid w:val="00153645"/>
    <w:rsid w:val="001548B4"/>
    <w:rsid w:val="00154B8B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AB2"/>
    <w:rsid w:val="001819B2"/>
    <w:rsid w:val="001835DD"/>
    <w:rsid w:val="00183BA5"/>
    <w:rsid w:val="00185B1D"/>
    <w:rsid w:val="001878E4"/>
    <w:rsid w:val="00190603"/>
    <w:rsid w:val="00190FE6"/>
    <w:rsid w:val="0019260E"/>
    <w:rsid w:val="00195055"/>
    <w:rsid w:val="00196210"/>
    <w:rsid w:val="001962B6"/>
    <w:rsid w:val="00196BBE"/>
    <w:rsid w:val="0019751A"/>
    <w:rsid w:val="00197A03"/>
    <w:rsid w:val="001A08EC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2567"/>
    <w:rsid w:val="001E2B43"/>
    <w:rsid w:val="001E34F9"/>
    <w:rsid w:val="001E476E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49B8"/>
    <w:rsid w:val="002054EF"/>
    <w:rsid w:val="002075F3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43C5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42FA"/>
    <w:rsid w:val="002D42FB"/>
    <w:rsid w:val="002D4FD1"/>
    <w:rsid w:val="002D66CB"/>
    <w:rsid w:val="002D6CCD"/>
    <w:rsid w:val="002E1F5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A0"/>
    <w:rsid w:val="00311170"/>
    <w:rsid w:val="003113BC"/>
    <w:rsid w:val="0031422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15E1"/>
    <w:rsid w:val="00331A88"/>
    <w:rsid w:val="0033271B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989"/>
    <w:rsid w:val="003C4ED5"/>
    <w:rsid w:val="003C5BED"/>
    <w:rsid w:val="003C658A"/>
    <w:rsid w:val="003C65C2"/>
    <w:rsid w:val="003C65F8"/>
    <w:rsid w:val="003C6C2A"/>
    <w:rsid w:val="003C6D48"/>
    <w:rsid w:val="003C74CD"/>
    <w:rsid w:val="003D13F3"/>
    <w:rsid w:val="003D2883"/>
    <w:rsid w:val="003D32D8"/>
    <w:rsid w:val="003D5286"/>
    <w:rsid w:val="003D5AF9"/>
    <w:rsid w:val="003E0B91"/>
    <w:rsid w:val="003E2314"/>
    <w:rsid w:val="003E34BB"/>
    <w:rsid w:val="003E53DA"/>
    <w:rsid w:val="003E561C"/>
    <w:rsid w:val="003E5F07"/>
    <w:rsid w:val="003E7154"/>
    <w:rsid w:val="003E7E72"/>
    <w:rsid w:val="003F0D4D"/>
    <w:rsid w:val="003F1DED"/>
    <w:rsid w:val="003F2645"/>
    <w:rsid w:val="003F273D"/>
    <w:rsid w:val="003F35DA"/>
    <w:rsid w:val="003F5015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69F0"/>
    <w:rsid w:val="004173ED"/>
    <w:rsid w:val="00417A33"/>
    <w:rsid w:val="004200E7"/>
    <w:rsid w:val="0042142A"/>
    <w:rsid w:val="0042142D"/>
    <w:rsid w:val="00422B38"/>
    <w:rsid w:val="00423D06"/>
    <w:rsid w:val="00424825"/>
    <w:rsid w:val="0042538D"/>
    <w:rsid w:val="00425F58"/>
    <w:rsid w:val="00427A17"/>
    <w:rsid w:val="00430B5A"/>
    <w:rsid w:val="004330C3"/>
    <w:rsid w:val="004342B8"/>
    <w:rsid w:val="00435984"/>
    <w:rsid w:val="00435F2D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19D"/>
    <w:rsid w:val="00444503"/>
    <w:rsid w:val="00447766"/>
    <w:rsid w:val="004503BF"/>
    <w:rsid w:val="00450D96"/>
    <w:rsid w:val="0045142A"/>
    <w:rsid w:val="00452678"/>
    <w:rsid w:val="00452A0F"/>
    <w:rsid w:val="00453716"/>
    <w:rsid w:val="00454362"/>
    <w:rsid w:val="00457CFB"/>
    <w:rsid w:val="00463257"/>
    <w:rsid w:val="00464937"/>
    <w:rsid w:val="004651B8"/>
    <w:rsid w:val="00466245"/>
    <w:rsid w:val="00467171"/>
    <w:rsid w:val="00467295"/>
    <w:rsid w:val="00470B93"/>
    <w:rsid w:val="0047122C"/>
    <w:rsid w:val="004712EC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F68"/>
    <w:rsid w:val="004838C7"/>
    <w:rsid w:val="00483CE8"/>
    <w:rsid w:val="00485DD1"/>
    <w:rsid w:val="0048659C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37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4036"/>
    <w:rsid w:val="004F5C3B"/>
    <w:rsid w:val="00501460"/>
    <w:rsid w:val="0050168B"/>
    <w:rsid w:val="00501C04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70C6"/>
    <w:rsid w:val="005171D4"/>
    <w:rsid w:val="00520C46"/>
    <w:rsid w:val="0052196B"/>
    <w:rsid w:val="00521EE0"/>
    <w:rsid w:val="00523EA9"/>
    <w:rsid w:val="005243AE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C1A"/>
    <w:rsid w:val="005B3D86"/>
    <w:rsid w:val="005B444D"/>
    <w:rsid w:val="005B4EF6"/>
    <w:rsid w:val="005B54DC"/>
    <w:rsid w:val="005C00A2"/>
    <w:rsid w:val="005C0E20"/>
    <w:rsid w:val="005C4129"/>
    <w:rsid w:val="005C4E28"/>
    <w:rsid w:val="005C6AF9"/>
    <w:rsid w:val="005D45FA"/>
    <w:rsid w:val="005D628C"/>
    <w:rsid w:val="005D7349"/>
    <w:rsid w:val="005E1AF8"/>
    <w:rsid w:val="005E1D4C"/>
    <w:rsid w:val="005E209A"/>
    <w:rsid w:val="005E2D88"/>
    <w:rsid w:val="005E462C"/>
    <w:rsid w:val="005E4AB7"/>
    <w:rsid w:val="005E4D7D"/>
    <w:rsid w:val="005E6BC9"/>
    <w:rsid w:val="005F0111"/>
    <w:rsid w:val="005F0BBB"/>
    <w:rsid w:val="005F1707"/>
    <w:rsid w:val="005F38B9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8019D"/>
    <w:rsid w:val="00681744"/>
    <w:rsid w:val="00681FF2"/>
    <w:rsid w:val="00682739"/>
    <w:rsid w:val="006875E4"/>
    <w:rsid w:val="00687F60"/>
    <w:rsid w:val="00690903"/>
    <w:rsid w:val="006932F0"/>
    <w:rsid w:val="006942B4"/>
    <w:rsid w:val="00694F99"/>
    <w:rsid w:val="00697214"/>
    <w:rsid w:val="00697359"/>
    <w:rsid w:val="00697AE3"/>
    <w:rsid w:val="00697D59"/>
    <w:rsid w:val="006A17B1"/>
    <w:rsid w:val="006A3B14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620D"/>
    <w:rsid w:val="006C7199"/>
    <w:rsid w:val="006C7ED5"/>
    <w:rsid w:val="006D0ACC"/>
    <w:rsid w:val="006D0BC5"/>
    <w:rsid w:val="006D1542"/>
    <w:rsid w:val="006D1CC5"/>
    <w:rsid w:val="006D5042"/>
    <w:rsid w:val="006D5743"/>
    <w:rsid w:val="006D5F04"/>
    <w:rsid w:val="006D5F5C"/>
    <w:rsid w:val="006D630C"/>
    <w:rsid w:val="006D6B98"/>
    <w:rsid w:val="006D71F6"/>
    <w:rsid w:val="006E0F41"/>
    <w:rsid w:val="006E1B8E"/>
    <w:rsid w:val="006E38A0"/>
    <w:rsid w:val="006E4204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CBB"/>
    <w:rsid w:val="006F6B63"/>
    <w:rsid w:val="00703295"/>
    <w:rsid w:val="007048B2"/>
    <w:rsid w:val="00706813"/>
    <w:rsid w:val="00710C9D"/>
    <w:rsid w:val="00712425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2E54"/>
    <w:rsid w:val="007B333C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632"/>
    <w:rsid w:val="00811357"/>
    <w:rsid w:val="00811AC3"/>
    <w:rsid w:val="00812FE0"/>
    <w:rsid w:val="0081393A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251"/>
    <w:rsid w:val="008470E8"/>
    <w:rsid w:val="00847A22"/>
    <w:rsid w:val="00850B0B"/>
    <w:rsid w:val="008516FE"/>
    <w:rsid w:val="00854245"/>
    <w:rsid w:val="00854657"/>
    <w:rsid w:val="00854B00"/>
    <w:rsid w:val="00855DC1"/>
    <w:rsid w:val="00855E5B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D54"/>
    <w:rsid w:val="008857CA"/>
    <w:rsid w:val="00886A05"/>
    <w:rsid w:val="00891A7E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43B"/>
    <w:rsid w:val="00900AAD"/>
    <w:rsid w:val="00901530"/>
    <w:rsid w:val="00902897"/>
    <w:rsid w:val="00902DE2"/>
    <w:rsid w:val="00904C06"/>
    <w:rsid w:val="009052BC"/>
    <w:rsid w:val="00907ABD"/>
    <w:rsid w:val="00907D98"/>
    <w:rsid w:val="00910C73"/>
    <w:rsid w:val="0091298D"/>
    <w:rsid w:val="00912F3E"/>
    <w:rsid w:val="0091339F"/>
    <w:rsid w:val="009139B0"/>
    <w:rsid w:val="00913CB7"/>
    <w:rsid w:val="0091475B"/>
    <w:rsid w:val="00914DDA"/>
    <w:rsid w:val="00915A1D"/>
    <w:rsid w:val="00917643"/>
    <w:rsid w:val="00917ADE"/>
    <w:rsid w:val="009235A9"/>
    <w:rsid w:val="0092380F"/>
    <w:rsid w:val="00923FA1"/>
    <w:rsid w:val="00925691"/>
    <w:rsid w:val="00925D76"/>
    <w:rsid w:val="00927F5F"/>
    <w:rsid w:val="009307F8"/>
    <w:rsid w:val="009308AB"/>
    <w:rsid w:val="009311C5"/>
    <w:rsid w:val="009312CA"/>
    <w:rsid w:val="00932023"/>
    <w:rsid w:val="00932D3A"/>
    <w:rsid w:val="00935F94"/>
    <w:rsid w:val="00936AF6"/>
    <w:rsid w:val="00936D94"/>
    <w:rsid w:val="00936EB8"/>
    <w:rsid w:val="009370FB"/>
    <w:rsid w:val="00941FEB"/>
    <w:rsid w:val="0094218E"/>
    <w:rsid w:val="00942B2B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60C93"/>
    <w:rsid w:val="0096448B"/>
    <w:rsid w:val="00964B71"/>
    <w:rsid w:val="00965A5A"/>
    <w:rsid w:val="00965CDA"/>
    <w:rsid w:val="00967F2D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62B"/>
    <w:rsid w:val="009A4CE5"/>
    <w:rsid w:val="009A7443"/>
    <w:rsid w:val="009B060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B0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3350"/>
    <w:rsid w:val="009F33F0"/>
    <w:rsid w:val="009F4126"/>
    <w:rsid w:val="009F45BD"/>
    <w:rsid w:val="009F5BF0"/>
    <w:rsid w:val="009F60EF"/>
    <w:rsid w:val="00A00399"/>
    <w:rsid w:val="00A01540"/>
    <w:rsid w:val="00A0238D"/>
    <w:rsid w:val="00A02D7F"/>
    <w:rsid w:val="00A0376A"/>
    <w:rsid w:val="00A037A0"/>
    <w:rsid w:val="00A042A9"/>
    <w:rsid w:val="00A05C93"/>
    <w:rsid w:val="00A0721B"/>
    <w:rsid w:val="00A079E3"/>
    <w:rsid w:val="00A103FB"/>
    <w:rsid w:val="00A10E1D"/>
    <w:rsid w:val="00A133BF"/>
    <w:rsid w:val="00A136C2"/>
    <w:rsid w:val="00A14631"/>
    <w:rsid w:val="00A14C75"/>
    <w:rsid w:val="00A1518A"/>
    <w:rsid w:val="00A16224"/>
    <w:rsid w:val="00A16379"/>
    <w:rsid w:val="00A175CB"/>
    <w:rsid w:val="00A21416"/>
    <w:rsid w:val="00A22A96"/>
    <w:rsid w:val="00A25783"/>
    <w:rsid w:val="00A2705A"/>
    <w:rsid w:val="00A27992"/>
    <w:rsid w:val="00A303CB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4A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908B6"/>
    <w:rsid w:val="00A91A47"/>
    <w:rsid w:val="00A91EFD"/>
    <w:rsid w:val="00A92831"/>
    <w:rsid w:val="00A9307B"/>
    <w:rsid w:val="00A95AFB"/>
    <w:rsid w:val="00A95DFA"/>
    <w:rsid w:val="00A96081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ED"/>
    <w:rsid w:val="00AF10EC"/>
    <w:rsid w:val="00AF2077"/>
    <w:rsid w:val="00AF4980"/>
    <w:rsid w:val="00AF4DE3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68C"/>
    <w:rsid w:val="00B1594B"/>
    <w:rsid w:val="00B1594E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531C"/>
    <w:rsid w:val="00B8746D"/>
    <w:rsid w:val="00B87720"/>
    <w:rsid w:val="00B87B86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42CA"/>
    <w:rsid w:val="00C250C6"/>
    <w:rsid w:val="00C25EA5"/>
    <w:rsid w:val="00C266B2"/>
    <w:rsid w:val="00C2738A"/>
    <w:rsid w:val="00C27936"/>
    <w:rsid w:val="00C328E5"/>
    <w:rsid w:val="00C32A4F"/>
    <w:rsid w:val="00C3335B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2FF2"/>
    <w:rsid w:val="00C431E8"/>
    <w:rsid w:val="00C45C3E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22AD"/>
    <w:rsid w:val="00C73545"/>
    <w:rsid w:val="00C73F74"/>
    <w:rsid w:val="00C74DC1"/>
    <w:rsid w:val="00C76050"/>
    <w:rsid w:val="00C760FB"/>
    <w:rsid w:val="00C76878"/>
    <w:rsid w:val="00C77AB6"/>
    <w:rsid w:val="00C8098A"/>
    <w:rsid w:val="00C8506E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4A7D"/>
    <w:rsid w:val="00CA4D63"/>
    <w:rsid w:val="00CA55C6"/>
    <w:rsid w:val="00CA57FC"/>
    <w:rsid w:val="00CA6D07"/>
    <w:rsid w:val="00CA7368"/>
    <w:rsid w:val="00CA7D7C"/>
    <w:rsid w:val="00CB0B59"/>
    <w:rsid w:val="00CB23BE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10CA"/>
    <w:rsid w:val="00CD182A"/>
    <w:rsid w:val="00CD29AE"/>
    <w:rsid w:val="00CD2F24"/>
    <w:rsid w:val="00CD3C09"/>
    <w:rsid w:val="00CD5DEB"/>
    <w:rsid w:val="00CD777F"/>
    <w:rsid w:val="00CE00FA"/>
    <w:rsid w:val="00CE0969"/>
    <w:rsid w:val="00CE1815"/>
    <w:rsid w:val="00CE2171"/>
    <w:rsid w:val="00CE2786"/>
    <w:rsid w:val="00CE27E1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F84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20DC6"/>
    <w:rsid w:val="00D20F22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7407"/>
    <w:rsid w:val="00D575CE"/>
    <w:rsid w:val="00D57BDB"/>
    <w:rsid w:val="00D607E4"/>
    <w:rsid w:val="00D61E41"/>
    <w:rsid w:val="00D63328"/>
    <w:rsid w:val="00D6476F"/>
    <w:rsid w:val="00D64DA1"/>
    <w:rsid w:val="00D662E0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7421"/>
    <w:rsid w:val="00DA0190"/>
    <w:rsid w:val="00DA0728"/>
    <w:rsid w:val="00DA254B"/>
    <w:rsid w:val="00DA2B8A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398"/>
    <w:rsid w:val="00E005A8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F7C"/>
    <w:rsid w:val="00EA203E"/>
    <w:rsid w:val="00EA2278"/>
    <w:rsid w:val="00EA273E"/>
    <w:rsid w:val="00EA2A9A"/>
    <w:rsid w:val="00EA3B0B"/>
    <w:rsid w:val="00EA3FBD"/>
    <w:rsid w:val="00EA4DFE"/>
    <w:rsid w:val="00EA5AE4"/>
    <w:rsid w:val="00EA61C8"/>
    <w:rsid w:val="00EB1821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76C"/>
    <w:rsid w:val="00EC7863"/>
    <w:rsid w:val="00EC7B5C"/>
    <w:rsid w:val="00ED00B2"/>
    <w:rsid w:val="00ED14A4"/>
    <w:rsid w:val="00ED29F9"/>
    <w:rsid w:val="00ED3768"/>
    <w:rsid w:val="00ED5205"/>
    <w:rsid w:val="00ED639D"/>
    <w:rsid w:val="00ED7457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36DA"/>
    <w:rsid w:val="00F24146"/>
    <w:rsid w:val="00F248C7"/>
    <w:rsid w:val="00F250F0"/>
    <w:rsid w:val="00F2517B"/>
    <w:rsid w:val="00F252E5"/>
    <w:rsid w:val="00F26B92"/>
    <w:rsid w:val="00F2741B"/>
    <w:rsid w:val="00F277DB"/>
    <w:rsid w:val="00F27B64"/>
    <w:rsid w:val="00F308C6"/>
    <w:rsid w:val="00F3297D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39CA"/>
    <w:rsid w:val="00F54A95"/>
    <w:rsid w:val="00F55637"/>
    <w:rsid w:val="00F56443"/>
    <w:rsid w:val="00F57C6D"/>
    <w:rsid w:val="00F61D0A"/>
    <w:rsid w:val="00F62164"/>
    <w:rsid w:val="00F62DC8"/>
    <w:rsid w:val="00F634D4"/>
    <w:rsid w:val="00F636B1"/>
    <w:rsid w:val="00F647FB"/>
    <w:rsid w:val="00F64865"/>
    <w:rsid w:val="00F64A79"/>
    <w:rsid w:val="00F65A0D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AB7"/>
    <w:rsid w:val="00F83CFE"/>
    <w:rsid w:val="00F83F5B"/>
    <w:rsid w:val="00F844DF"/>
    <w:rsid w:val="00F844E1"/>
    <w:rsid w:val="00F85273"/>
    <w:rsid w:val="00F852AE"/>
    <w:rsid w:val="00F86376"/>
    <w:rsid w:val="00F872CE"/>
    <w:rsid w:val="00F87880"/>
    <w:rsid w:val="00F90DBE"/>
    <w:rsid w:val="00F9184B"/>
    <w:rsid w:val="00F9469A"/>
    <w:rsid w:val="00FA0727"/>
    <w:rsid w:val="00FA13FF"/>
    <w:rsid w:val="00FA1A16"/>
    <w:rsid w:val="00FA23A4"/>
    <w:rsid w:val="00FA24F4"/>
    <w:rsid w:val="00FA4988"/>
    <w:rsid w:val="00FA4E31"/>
    <w:rsid w:val="00FA587A"/>
    <w:rsid w:val="00FA641A"/>
    <w:rsid w:val="00FA7156"/>
    <w:rsid w:val="00FB1230"/>
    <w:rsid w:val="00FB2985"/>
    <w:rsid w:val="00FB3286"/>
    <w:rsid w:val="00FB3A98"/>
    <w:rsid w:val="00FB3CE5"/>
    <w:rsid w:val="00FB4431"/>
    <w:rsid w:val="00FB5171"/>
    <w:rsid w:val="00FB5387"/>
    <w:rsid w:val="00FB5769"/>
    <w:rsid w:val="00FC10E5"/>
    <w:rsid w:val="00FC1EC9"/>
    <w:rsid w:val="00FC28D6"/>
    <w:rsid w:val="00FC4C08"/>
    <w:rsid w:val="00FC54A4"/>
    <w:rsid w:val="00FC6DD0"/>
    <w:rsid w:val="00FC706B"/>
    <w:rsid w:val="00FC731E"/>
    <w:rsid w:val="00FC78FF"/>
    <w:rsid w:val="00FC7FD5"/>
    <w:rsid w:val="00FD0AE0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  <w:rsid w:val="00FF4D2C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7" w:uiPriority="39"/>
    <w:lsdException w:name="footnote text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ABDD-B7AF-4B58-9E4F-6F7EB7AF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4830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3</cp:revision>
  <cp:lastPrinted>2021-03-29T06:28:00Z</cp:lastPrinted>
  <dcterms:created xsi:type="dcterms:W3CDTF">2021-11-18T11:46:00Z</dcterms:created>
  <dcterms:modified xsi:type="dcterms:W3CDTF">2021-11-18T14:19:00Z</dcterms:modified>
</cp:coreProperties>
</file>