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976" w:rsidRPr="005230D1" w:rsidRDefault="00616EA7" w:rsidP="0000283E">
      <w:pPr>
        <w:pStyle w:val="Tekstpodstawowy"/>
        <w:pBdr>
          <w:bottom w:val="single" w:sz="6" w:space="1" w:color="auto"/>
        </w:pBdr>
        <w:suppressAutoHyphens/>
        <w:spacing w:before="120" w:after="120" w:line="300" w:lineRule="auto"/>
        <w:jc w:val="center"/>
        <w:outlineLvl w:val="0"/>
        <w:rPr>
          <w:rFonts w:asciiTheme="minorHAnsi" w:hAnsiTheme="minorHAnsi" w:cstheme="minorHAnsi"/>
          <w:b/>
          <w:i/>
          <w:spacing w:val="20"/>
          <w:sz w:val="24"/>
          <w:szCs w:val="22"/>
        </w:rPr>
      </w:pPr>
      <w:r w:rsidRPr="005230D1">
        <w:rPr>
          <w:rFonts w:asciiTheme="minorHAnsi" w:hAnsiTheme="minorHAnsi" w:cstheme="minorHAnsi"/>
          <w:b/>
          <w:i/>
          <w:spacing w:val="20"/>
          <w:sz w:val="24"/>
          <w:szCs w:val="22"/>
        </w:rPr>
        <w:t>Projekt umowy</w:t>
      </w:r>
    </w:p>
    <w:p w:rsidR="007B49DF" w:rsidRPr="005230D1" w:rsidRDefault="0000283E" w:rsidP="0000283E">
      <w:pPr>
        <w:pStyle w:val="Tekstpodstawowy"/>
        <w:suppressAutoHyphens/>
        <w:spacing w:before="120" w:after="120" w:line="300" w:lineRule="auto"/>
        <w:jc w:val="center"/>
        <w:outlineLvl w:val="0"/>
        <w:rPr>
          <w:rFonts w:asciiTheme="minorHAnsi" w:hAnsiTheme="minorHAnsi" w:cstheme="minorHAnsi"/>
          <w:b/>
          <w:spacing w:val="20"/>
          <w:sz w:val="24"/>
          <w:szCs w:val="22"/>
        </w:rPr>
      </w:pPr>
      <w:r w:rsidRPr="005230D1">
        <w:rPr>
          <w:rFonts w:asciiTheme="minorHAnsi" w:hAnsiTheme="minorHAnsi" w:cstheme="minorHAnsi"/>
          <w:b/>
          <w:spacing w:val="20"/>
          <w:sz w:val="24"/>
          <w:szCs w:val="22"/>
        </w:rPr>
        <w:t xml:space="preserve">UMOWA nr </w:t>
      </w:r>
      <w:r w:rsidR="00264797" w:rsidRPr="005230D1">
        <w:rPr>
          <w:rFonts w:asciiTheme="minorHAnsi" w:eastAsia="Arial Unicode MS" w:hAnsiTheme="minorHAnsi" w:cstheme="minorHAnsi"/>
          <w:sz w:val="22"/>
          <w:szCs w:val="22"/>
          <w:u w:color="000000"/>
        </w:rPr>
        <w:t>……………………..</w:t>
      </w:r>
    </w:p>
    <w:p w:rsidR="003213AF" w:rsidRPr="005230D1" w:rsidRDefault="007B49DF" w:rsidP="0000283E">
      <w:pPr>
        <w:suppressAutoHyphens/>
        <w:spacing w:after="0" w:line="300" w:lineRule="auto"/>
        <w:jc w:val="center"/>
        <w:rPr>
          <w:rFonts w:eastAsia="Arial Unicode MS" w:cstheme="minorHAnsi"/>
          <w:u w:color="000000"/>
          <w:lang w:eastAsia="pl-PL"/>
        </w:rPr>
      </w:pPr>
      <w:r w:rsidRPr="005230D1">
        <w:rPr>
          <w:rFonts w:eastAsia="Arial Unicode MS" w:cstheme="minorHAnsi"/>
          <w:u w:color="000000"/>
          <w:lang w:eastAsia="pl-PL"/>
        </w:rPr>
        <w:t>z</w:t>
      </w:r>
      <w:r w:rsidR="002A5F54" w:rsidRPr="005230D1">
        <w:rPr>
          <w:rFonts w:eastAsia="Arial Unicode MS" w:cstheme="minorHAnsi"/>
          <w:u w:color="000000"/>
          <w:lang w:eastAsia="pl-PL"/>
        </w:rPr>
        <w:t>awarta w dniu _________</w:t>
      </w:r>
      <w:r w:rsidR="00DD730E" w:rsidRPr="005230D1">
        <w:rPr>
          <w:rFonts w:eastAsia="Arial Unicode MS" w:cstheme="minorHAnsi"/>
          <w:u w:color="000000"/>
          <w:lang w:eastAsia="pl-PL"/>
        </w:rPr>
        <w:t>.</w:t>
      </w:r>
      <w:r w:rsidR="002446E1" w:rsidRPr="005230D1">
        <w:rPr>
          <w:rFonts w:eastAsia="Arial Unicode MS" w:cstheme="minorHAnsi"/>
          <w:u w:color="000000"/>
          <w:lang w:eastAsia="pl-PL"/>
        </w:rPr>
        <w:t>202</w:t>
      </w:r>
      <w:r w:rsidR="00352188" w:rsidRPr="005230D1">
        <w:rPr>
          <w:rFonts w:eastAsia="Arial Unicode MS" w:cstheme="minorHAnsi"/>
          <w:u w:color="000000"/>
          <w:lang w:eastAsia="pl-PL"/>
        </w:rPr>
        <w:t>1</w:t>
      </w:r>
      <w:r w:rsidR="003213AF" w:rsidRPr="005230D1">
        <w:rPr>
          <w:rFonts w:eastAsia="Arial Unicode MS" w:cstheme="minorHAnsi"/>
          <w:u w:color="000000"/>
          <w:lang w:eastAsia="pl-PL"/>
        </w:rPr>
        <w:t xml:space="preserve"> r. w Urzędzie Gminy </w:t>
      </w:r>
      <w:r w:rsidR="00A333FA" w:rsidRPr="005230D1">
        <w:rPr>
          <w:rFonts w:eastAsia="Arial Unicode MS" w:cstheme="minorHAnsi"/>
          <w:u w:color="000000"/>
          <w:lang w:eastAsia="pl-PL"/>
        </w:rPr>
        <w:t>Ustronie Morskie</w:t>
      </w:r>
      <w:r w:rsidR="003213AF" w:rsidRPr="005230D1">
        <w:rPr>
          <w:rFonts w:eastAsia="Arial Unicode MS" w:cstheme="minorHAnsi"/>
          <w:u w:color="000000"/>
          <w:lang w:eastAsia="pl-PL"/>
        </w:rPr>
        <w:t>, pomiędzy:</w:t>
      </w:r>
    </w:p>
    <w:p w:rsidR="003213AF" w:rsidRPr="005230D1" w:rsidRDefault="003213AF" w:rsidP="00267B5B">
      <w:pPr>
        <w:suppressAutoHyphens/>
        <w:spacing w:after="0" w:line="300" w:lineRule="auto"/>
        <w:ind w:right="1"/>
        <w:rPr>
          <w:rFonts w:eastAsia="Arial Unicode MS" w:cstheme="minorHAnsi"/>
          <w:b/>
          <w:bCs/>
          <w:u w:color="000000"/>
          <w:lang w:eastAsia="pl-PL"/>
        </w:rPr>
      </w:pPr>
    </w:p>
    <w:p w:rsidR="007B49DF" w:rsidRPr="005230D1" w:rsidRDefault="007B49DF" w:rsidP="00267B5B">
      <w:pPr>
        <w:suppressAutoHyphens/>
        <w:spacing w:after="0" w:line="300" w:lineRule="auto"/>
        <w:ind w:right="1"/>
        <w:rPr>
          <w:rFonts w:eastAsia="Arial Unicode MS" w:cstheme="minorHAnsi"/>
          <w:b/>
          <w:bCs/>
          <w:u w:color="000000"/>
          <w:lang w:eastAsia="pl-PL"/>
        </w:rPr>
      </w:pPr>
    </w:p>
    <w:p w:rsidR="003213AF" w:rsidRPr="005230D1" w:rsidRDefault="003213AF" w:rsidP="00267B5B">
      <w:pPr>
        <w:suppressAutoHyphens/>
        <w:spacing w:after="0" w:line="300" w:lineRule="auto"/>
        <w:ind w:right="1"/>
        <w:jc w:val="both"/>
        <w:rPr>
          <w:rFonts w:eastAsia="Arial Unicode MS" w:cstheme="minorHAnsi"/>
          <w:u w:color="000000"/>
          <w:lang w:eastAsia="pl-PL"/>
        </w:rPr>
      </w:pPr>
      <w:r w:rsidRPr="005230D1">
        <w:rPr>
          <w:rFonts w:eastAsia="Arial Unicode MS" w:cstheme="minorHAnsi"/>
          <w:b/>
          <w:bCs/>
          <w:u w:color="000000"/>
          <w:lang w:eastAsia="pl-PL"/>
        </w:rPr>
        <w:t xml:space="preserve">Gminą </w:t>
      </w:r>
      <w:r w:rsidR="00A333FA" w:rsidRPr="005230D1">
        <w:rPr>
          <w:rFonts w:eastAsia="Arial Unicode MS" w:cstheme="minorHAnsi"/>
          <w:b/>
          <w:bCs/>
          <w:u w:color="000000"/>
          <w:lang w:eastAsia="pl-PL"/>
        </w:rPr>
        <w:t>Ustronie Morskie</w:t>
      </w:r>
      <w:r w:rsidRPr="005230D1">
        <w:rPr>
          <w:rFonts w:eastAsia="Arial Unicode MS" w:cstheme="minorHAnsi"/>
          <w:b/>
          <w:bCs/>
          <w:u w:color="000000"/>
          <w:lang w:eastAsia="pl-PL"/>
        </w:rPr>
        <w:t xml:space="preserve"> </w:t>
      </w:r>
      <w:r w:rsidRPr="005230D1">
        <w:rPr>
          <w:rFonts w:eastAsia="Arial Unicode MS" w:cstheme="minorHAnsi"/>
          <w:u w:color="000000"/>
          <w:lang w:eastAsia="pl-PL"/>
        </w:rPr>
        <w:t xml:space="preserve">z siedzibą w </w:t>
      </w:r>
      <w:r w:rsidR="00A333FA" w:rsidRPr="005230D1">
        <w:rPr>
          <w:rFonts w:eastAsia="Arial Unicode MS" w:cstheme="minorHAnsi"/>
          <w:u w:color="000000"/>
          <w:lang w:eastAsia="pl-PL"/>
        </w:rPr>
        <w:t>Ustroniu Morskim 78-111,</w:t>
      </w:r>
      <w:r w:rsidRPr="005230D1">
        <w:rPr>
          <w:rFonts w:eastAsia="Arial Unicode MS" w:cstheme="minorHAnsi"/>
          <w:u w:color="000000"/>
          <w:lang w:eastAsia="pl-PL"/>
        </w:rPr>
        <w:t xml:space="preserve"> </w:t>
      </w:r>
      <w:r w:rsidR="00A333FA" w:rsidRPr="005230D1">
        <w:rPr>
          <w:rFonts w:eastAsia="Arial Unicode MS" w:cstheme="minorHAnsi"/>
          <w:u w:color="000000"/>
          <w:lang w:eastAsia="pl-PL"/>
        </w:rPr>
        <w:t>ul. Rolna 2</w:t>
      </w:r>
      <w:r w:rsidR="002446E1" w:rsidRPr="005230D1">
        <w:rPr>
          <w:rFonts w:eastAsia="Arial Unicode MS" w:cstheme="minorHAnsi"/>
          <w:u w:color="000000"/>
          <w:lang w:eastAsia="pl-PL"/>
        </w:rPr>
        <w:t xml:space="preserve">, </w:t>
      </w:r>
      <w:r w:rsidRPr="005230D1">
        <w:rPr>
          <w:rFonts w:eastAsia="Arial Unicode MS" w:cstheme="minorHAnsi"/>
          <w:u w:color="000000"/>
          <w:lang w:eastAsia="pl-PL"/>
        </w:rPr>
        <w:t>NIP</w:t>
      </w:r>
      <w:r w:rsidR="002446E1" w:rsidRPr="005230D1">
        <w:rPr>
          <w:rFonts w:eastAsia="Arial Unicode MS" w:cstheme="minorHAnsi"/>
          <w:u w:color="000000"/>
          <w:lang w:eastAsia="pl-PL"/>
        </w:rPr>
        <w:t>:</w:t>
      </w:r>
      <w:r w:rsidR="00A333FA" w:rsidRPr="005230D1">
        <w:rPr>
          <w:rFonts w:eastAsia="Arial Unicode MS" w:cstheme="minorHAnsi"/>
          <w:u w:color="000000"/>
          <w:lang w:eastAsia="pl-PL"/>
        </w:rPr>
        <w:t xml:space="preserve"> </w:t>
      </w:r>
      <w:r w:rsidR="002446E1" w:rsidRPr="005230D1">
        <w:rPr>
          <w:rFonts w:cstheme="minorHAnsi"/>
        </w:rPr>
        <w:t>6711801</w:t>
      </w:r>
      <w:r w:rsidR="00A333FA" w:rsidRPr="005230D1">
        <w:rPr>
          <w:rFonts w:cstheme="minorHAnsi"/>
        </w:rPr>
        <w:t>453</w:t>
      </w:r>
      <w:r w:rsidRPr="005230D1">
        <w:rPr>
          <w:rFonts w:eastAsia="Arial Unicode MS" w:cstheme="minorHAnsi"/>
          <w:u w:color="000000"/>
          <w:lang w:eastAsia="pl-PL"/>
        </w:rPr>
        <w:t xml:space="preserve"> </w:t>
      </w:r>
    </w:p>
    <w:p w:rsidR="00A333FA" w:rsidRPr="005230D1" w:rsidRDefault="00A333FA" w:rsidP="00267B5B">
      <w:pPr>
        <w:suppressAutoHyphens/>
        <w:spacing w:after="0" w:line="300" w:lineRule="auto"/>
        <w:ind w:right="1"/>
        <w:rPr>
          <w:rFonts w:eastAsia="Verdana" w:cstheme="minorHAnsi"/>
          <w:u w:color="000000"/>
          <w:lang w:eastAsia="pl-PL"/>
        </w:rPr>
      </w:pPr>
      <w:r w:rsidRPr="005230D1">
        <w:rPr>
          <w:rFonts w:eastAsia="Arial Unicode MS" w:cstheme="minorHAnsi"/>
          <w:u w:color="000000"/>
          <w:lang w:eastAsia="pl-PL"/>
        </w:rPr>
        <w:t>reprezentowaną</w:t>
      </w:r>
      <w:r w:rsidR="003213AF" w:rsidRPr="005230D1">
        <w:rPr>
          <w:rFonts w:eastAsia="Arial Unicode MS" w:cstheme="minorHAnsi"/>
          <w:u w:color="000000"/>
          <w:lang w:eastAsia="pl-PL"/>
        </w:rPr>
        <w:t xml:space="preserve"> przez</w:t>
      </w:r>
      <w:r w:rsidR="007B49DF" w:rsidRPr="005230D1">
        <w:rPr>
          <w:rFonts w:eastAsia="Arial Unicode MS" w:cstheme="minorHAnsi"/>
          <w:u w:color="000000"/>
          <w:lang w:eastAsia="pl-PL"/>
        </w:rPr>
        <w:t xml:space="preserve"> </w:t>
      </w:r>
      <w:r w:rsidRPr="005230D1">
        <w:rPr>
          <w:rFonts w:eastAsia="Arial Unicode MS" w:cstheme="minorHAnsi"/>
          <w:b/>
          <w:bCs/>
          <w:u w:color="000000"/>
          <w:lang w:eastAsia="pl-PL"/>
        </w:rPr>
        <w:t>Bernadetę Borkowską</w:t>
      </w:r>
      <w:r w:rsidR="003213AF" w:rsidRPr="005230D1">
        <w:rPr>
          <w:rFonts w:eastAsia="Arial Unicode MS" w:cstheme="minorHAnsi"/>
          <w:b/>
          <w:bCs/>
          <w:u w:color="000000"/>
          <w:lang w:eastAsia="pl-PL"/>
        </w:rPr>
        <w:t xml:space="preserve"> – Wójta Gminy </w:t>
      </w:r>
      <w:r w:rsidR="00690373" w:rsidRPr="005230D1">
        <w:rPr>
          <w:rFonts w:eastAsia="Arial Unicode MS" w:cstheme="minorHAnsi"/>
          <w:b/>
          <w:bCs/>
          <w:u w:color="000000"/>
          <w:lang w:eastAsia="pl-PL"/>
        </w:rPr>
        <w:t>Ustronie Morskie</w:t>
      </w:r>
    </w:p>
    <w:p w:rsidR="001271AD" w:rsidRPr="005230D1" w:rsidRDefault="001271AD" w:rsidP="001271AD">
      <w:pPr>
        <w:suppressAutoHyphens/>
        <w:spacing w:after="0" w:line="300" w:lineRule="auto"/>
        <w:ind w:firstLine="737"/>
        <w:rPr>
          <w:rFonts w:eastAsia="Arial Unicode MS" w:cstheme="minorHAnsi"/>
          <w:b/>
          <w:bCs/>
          <w:u w:color="000000"/>
          <w:lang w:eastAsia="pl-PL"/>
        </w:rPr>
      </w:pPr>
      <w:r w:rsidRPr="005230D1">
        <w:rPr>
          <w:rFonts w:eastAsia="Arial Unicode MS" w:cstheme="minorHAnsi"/>
          <w:b/>
          <w:bCs/>
          <w:u w:color="000000"/>
          <w:lang w:eastAsia="pl-PL"/>
        </w:rPr>
        <w:t>i</w:t>
      </w:r>
    </w:p>
    <w:p w:rsidR="001271AD" w:rsidRPr="005230D1" w:rsidRDefault="001271AD" w:rsidP="001271AD">
      <w:pPr>
        <w:suppressAutoHyphens/>
        <w:spacing w:after="0" w:line="300" w:lineRule="auto"/>
        <w:jc w:val="both"/>
        <w:rPr>
          <w:rFonts w:eastAsia="Arial Unicode MS" w:cstheme="minorHAnsi"/>
          <w:u w:color="000000"/>
          <w:lang w:eastAsia="pl-PL"/>
        </w:rPr>
      </w:pPr>
      <w:r w:rsidRPr="005230D1">
        <w:rPr>
          <w:rFonts w:eastAsia="Arial Unicode MS" w:cstheme="minorHAnsi"/>
          <w:b/>
          <w:bCs/>
          <w:u w:color="000000"/>
          <w:lang w:eastAsia="pl-PL"/>
        </w:rPr>
        <w:t xml:space="preserve">„Miejskimi Wodociągami i Kanalizacją” Sp. z o.o. w Kołobrzegu </w:t>
      </w:r>
      <w:r w:rsidR="009012E8" w:rsidRPr="005230D1">
        <w:rPr>
          <w:rFonts w:eastAsia="Arial Unicode MS" w:cstheme="minorHAnsi"/>
          <w:b/>
          <w:bCs/>
          <w:u w:color="000000"/>
          <w:lang w:eastAsia="pl-PL"/>
        </w:rPr>
        <w:t xml:space="preserve">(dalej „Spółka </w:t>
      </w:r>
      <w:proofErr w:type="spellStart"/>
      <w:r w:rsidR="009012E8" w:rsidRPr="005230D1">
        <w:rPr>
          <w:rFonts w:eastAsia="Arial Unicode MS" w:cstheme="minorHAnsi"/>
          <w:b/>
          <w:bCs/>
          <w:u w:color="000000"/>
          <w:lang w:eastAsia="pl-PL"/>
        </w:rPr>
        <w:t>MWiK</w:t>
      </w:r>
      <w:proofErr w:type="spellEnd"/>
      <w:r w:rsidR="009012E8" w:rsidRPr="005230D1">
        <w:rPr>
          <w:rFonts w:eastAsia="Arial Unicode MS" w:cstheme="minorHAnsi"/>
          <w:b/>
          <w:bCs/>
          <w:u w:color="000000"/>
          <w:lang w:eastAsia="pl-PL"/>
        </w:rPr>
        <w:t xml:space="preserve">”) </w:t>
      </w:r>
      <w:r w:rsidRPr="005230D1">
        <w:rPr>
          <w:rFonts w:eastAsia="Arial Unicode MS" w:cstheme="minorHAnsi"/>
          <w:bCs/>
          <w:u w:color="000000"/>
          <w:lang w:eastAsia="pl-PL"/>
        </w:rPr>
        <w:t xml:space="preserve">z siedzibą w Kołobrzegu 78-100, ul. Artyleryjska 3, </w:t>
      </w:r>
      <w:r w:rsidRPr="005230D1">
        <w:rPr>
          <w:rFonts w:ascii="Calibri" w:eastAsia="Arial Unicode MS" w:hAnsi="Calibri" w:cs="Calibri"/>
          <w:bCs/>
          <w:u w:color="000000"/>
          <w:lang w:eastAsia="pl-PL"/>
        </w:rPr>
        <w:t>zarejestrowaną w Rejestrze Przedsiębiorców prowadzonym przez</w:t>
      </w:r>
      <w:r w:rsidRPr="005230D1">
        <w:rPr>
          <w:rFonts w:eastAsia="Arial Unicode MS" w:cstheme="minorHAnsi"/>
          <w:bCs/>
          <w:u w:color="000000"/>
          <w:lang w:eastAsia="pl-PL"/>
        </w:rPr>
        <w:t xml:space="preserve"> Sad Rejonowy w Koszalinie IX Wydział Krajowego Rejestru Sadowego </w:t>
      </w:r>
      <w:r w:rsidRPr="005230D1">
        <w:rPr>
          <w:rFonts w:ascii="Calibri" w:eastAsia="Arial Unicode MS" w:hAnsi="Calibri" w:cs="Calibri"/>
          <w:bCs/>
          <w:u w:color="000000"/>
          <w:lang w:eastAsia="pl-PL"/>
        </w:rPr>
        <w:t>pod numerem KRS</w:t>
      </w:r>
      <w:r w:rsidRPr="005230D1">
        <w:rPr>
          <w:rFonts w:eastAsia="Arial Unicode MS" w:cstheme="minorHAnsi"/>
          <w:bCs/>
          <w:u w:color="000000"/>
          <w:lang w:eastAsia="pl-PL"/>
        </w:rPr>
        <w:t xml:space="preserve"> 0000169262, </w:t>
      </w:r>
      <w:r w:rsidRPr="005230D1">
        <w:rPr>
          <w:rFonts w:eastAsia="Arial Unicode MS" w:cstheme="minorHAnsi"/>
          <w:u w:color="000000"/>
          <w:lang w:eastAsia="pl-PL"/>
        </w:rPr>
        <w:t>NIP: </w:t>
      </w:r>
      <w:r w:rsidRPr="005230D1">
        <w:rPr>
          <w:rFonts w:eastAsia="Arial Unicode MS" w:cstheme="minorHAnsi"/>
          <w:bCs/>
          <w:u w:color="000000"/>
          <w:lang w:eastAsia="pl-PL"/>
        </w:rPr>
        <w:t>6710012257, REGON</w:t>
      </w:r>
      <w:r w:rsidRPr="005230D1">
        <w:rPr>
          <w:rFonts w:eastAsia="Arial Unicode MS" w:cstheme="minorHAnsi"/>
          <w:b/>
          <w:bCs/>
          <w:u w:color="000000"/>
          <w:lang w:eastAsia="pl-PL"/>
        </w:rPr>
        <w:t> </w:t>
      </w:r>
      <w:r w:rsidRPr="005230D1">
        <w:rPr>
          <w:rFonts w:eastAsia="Arial Unicode MS" w:cstheme="minorHAnsi"/>
          <w:bCs/>
          <w:u w:color="000000"/>
          <w:lang w:eastAsia="pl-PL"/>
        </w:rPr>
        <w:t>330263149</w:t>
      </w:r>
      <w:r w:rsidRPr="005230D1">
        <w:rPr>
          <w:rFonts w:ascii="Arial" w:eastAsia="Arial" w:hAnsi="Arial" w:cs="Arial"/>
          <w:sz w:val="20"/>
          <w:szCs w:val="20"/>
          <w:lang w:eastAsia="pl-PL"/>
        </w:rPr>
        <w:t xml:space="preserve"> </w:t>
      </w:r>
      <w:r w:rsidRPr="005230D1">
        <w:rPr>
          <w:rFonts w:ascii="Calibri" w:eastAsia="Arial Unicode MS" w:hAnsi="Calibri" w:cs="Calibri"/>
          <w:bCs/>
          <w:u w:color="000000"/>
          <w:lang w:eastAsia="pl-PL"/>
        </w:rPr>
        <w:t xml:space="preserve">o kapitale zakładowym   </w:t>
      </w:r>
      <w:r w:rsidRPr="005230D1">
        <w:rPr>
          <w:rFonts w:eastAsia="Arial Unicode MS" w:cstheme="minorHAnsi"/>
          <w:bCs/>
          <w:u w:color="000000"/>
          <w:lang w:eastAsia="pl-PL"/>
        </w:rPr>
        <w:t>64 928 000,00 zł</w:t>
      </w:r>
      <w:r w:rsidRPr="005230D1">
        <w:rPr>
          <w:rFonts w:ascii="Calibri" w:eastAsia="Arial Unicode MS" w:hAnsi="Calibri" w:cs="Calibri"/>
          <w:bCs/>
          <w:u w:color="000000"/>
          <w:lang w:eastAsia="pl-PL"/>
        </w:rPr>
        <w:t xml:space="preserve"> </w:t>
      </w:r>
    </w:p>
    <w:p w:rsidR="001271AD" w:rsidRPr="005230D1" w:rsidRDefault="001271AD" w:rsidP="001271AD">
      <w:pPr>
        <w:suppressAutoHyphens/>
        <w:spacing w:after="0" w:line="300" w:lineRule="auto"/>
        <w:jc w:val="both"/>
        <w:rPr>
          <w:rFonts w:eastAsia="Arial Unicode MS" w:cstheme="minorHAnsi"/>
          <w:b/>
          <w:u w:color="000000"/>
          <w:lang w:eastAsia="pl-PL"/>
        </w:rPr>
      </w:pPr>
      <w:r w:rsidRPr="005230D1">
        <w:rPr>
          <w:rFonts w:eastAsia="Arial Unicode MS" w:cstheme="minorHAnsi"/>
          <w:u w:color="000000"/>
          <w:lang w:eastAsia="pl-PL"/>
        </w:rPr>
        <w:t>reprezentowan</w:t>
      </w:r>
      <w:r w:rsidR="00D35976" w:rsidRPr="005230D1">
        <w:rPr>
          <w:rFonts w:eastAsia="Arial Unicode MS" w:cstheme="minorHAnsi"/>
          <w:u w:color="000000"/>
          <w:lang w:eastAsia="pl-PL"/>
        </w:rPr>
        <w:t>ą</w:t>
      </w:r>
      <w:r w:rsidRPr="005230D1">
        <w:rPr>
          <w:rFonts w:eastAsia="Arial Unicode MS" w:cstheme="minorHAnsi"/>
          <w:u w:color="000000"/>
          <w:lang w:eastAsia="pl-PL"/>
        </w:rPr>
        <w:t xml:space="preserve"> przez </w:t>
      </w:r>
      <w:r w:rsidRPr="005230D1">
        <w:rPr>
          <w:rFonts w:eastAsia="Arial Unicode MS" w:cstheme="minorHAnsi"/>
          <w:b/>
          <w:u w:color="000000"/>
          <w:lang w:eastAsia="pl-PL"/>
        </w:rPr>
        <w:t xml:space="preserve"> </w:t>
      </w:r>
      <w:r w:rsidR="00D3167B" w:rsidRPr="005230D1">
        <w:rPr>
          <w:rFonts w:eastAsia="Arial Unicode MS" w:cstheme="minorHAnsi"/>
          <w:b/>
          <w:u w:color="000000"/>
          <w:lang w:eastAsia="pl-PL"/>
        </w:rPr>
        <w:t xml:space="preserve">Pawła </w:t>
      </w:r>
      <w:proofErr w:type="spellStart"/>
      <w:r w:rsidR="00D3167B" w:rsidRPr="005230D1">
        <w:rPr>
          <w:rFonts w:eastAsia="Arial Unicode MS" w:cstheme="minorHAnsi"/>
          <w:b/>
          <w:u w:color="000000"/>
          <w:lang w:eastAsia="pl-PL"/>
        </w:rPr>
        <w:t>Hryciów</w:t>
      </w:r>
      <w:proofErr w:type="spellEnd"/>
      <w:r w:rsidR="00D3167B" w:rsidRPr="005230D1">
        <w:rPr>
          <w:rFonts w:eastAsia="Arial Unicode MS" w:cstheme="minorHAnsi"/>
          <w:b/>
          <w:u w:color="000000"/>
          <w:lang w:eastAsia="pl-PL"/>
        </w:rPr>
        <w:t xml:space="preserve"> – Prezesa Zarządu </w:t>
      </w:r>
    </w:p>
    <w:p w:rsidR="000853BB" w:rsidRPr="005230D1" w:rsidRDefault="000853BB" w:rsidP="00D3167B">
      <w:pPr>
        <w:suppressAutoHyphens/>
        <w:spacing w:after="0" w:line="300" w:lineRule="auto"/>
        <w:ind w:firstLine="737"/>
        <w:rPr>
          <w:rFonts w:eastAsia="Arial Unicode MS" w:cstheme="minorHAnsi"/>
          <w:u w:color="000000"/>
          <w:lang w:eastAsia="pl-PL"/>
        </w:rPr>
      </w:pPr>
    </w:p>
    <w:p w:rsidR="00D3167B" w:rsidRPr="005230D1" w:rsidRDefault="00D3167B" w:rsidP="00D3167B">
      <w:pPr>
        <w:suppressAutoHyphens/>
        <w:spacing w:after="0" w:line="300" w:lineRule="auto"/>
        <w:ind w:firstLine="737"/>
        <w:rPr>
          <w:rFonts w:eastAsia="Arial Unicode MS" w:cstheme="minorHAnsi"/>
          <w:u w:color="000000"/>
          <w:lang w:eastAsia="pl-PL"/>
        </w:rPr>
      </w:pPr>
      <w:r w:rsidRPr="005230D1">
        <w:rPr>
          <w:rFonts w:eastAsia="Arial Unicode MS" w:cstheme="minorHAnsi"/>
          <w:u w:color="000000"/>
          <w:lang w:eastAsia="pl-PL"/>
        </w:rPr>
        <w:t>zwan</w:t>
      </w:r>
      <w:r w:rsidR="000853BB" w:rsidRPr="005230D1">
        <w:rPr>
          <w:rFonts w:eastAsia="Arial Unicode MS" w:cstheme="minorHAnsi"/>
          <w:u w:color="000000"/>
          <w:lang w:eastAsia="pl-PL"/>
        </w:rPr>
        <w:t>ym</w:t>
      </w:r>
      <w:r w:rsidRPr="005230D1">
        <w:rPr>
          <w:rFonts w:eastAsia="Arial Unicode MS" w:cstheme="minorHAnsi"/>
          <w:u w:color="000000"/>
          <w:lang w:eastAsia="pl-PL"/>
        </w:rPr>
        <w:t xml:space="preserve">i w dalszej części </w:t>
      </w:r>
      <w:r w:rsidRPr="005230D1">
        <w:rPr>
          <w:rFonts w:eastAsia="Arial Unicode MS" w:cstheme="minorHAnsi"/>
          <w:b/>
          <w:u w:color="000000"/>
          <w:lang w:eastAsia="pl-PL"/>
        </w:rPr>
        <w:t>zamawiającym</w:t>
      </w:r>
      <w:r w:rsidRPr="005230D1">
        <w:rPr>
          <w:rFonts w:eastAsia="Arial Unicode MS" w:cstheme="minorHAnsi"/>
          <w:u w:color="000000"/>
          <w:lang w:eastAsia="pl-PL"/>
        </w:rPr>
        <w:t>,</w:t>
      </w:r>
    </w:p>
    <w:p w:rsidR="001271AD" w:rsidRPr="005230D1" w:rsidRDefault="001271AD" w:rsidP="00267B5B">
      <w:pPr>
        <w:suppressAutoHyphens/>
        <w:spacing w:after="0" w:line="300" w:lineRule="auto"/>
        <w:ind w:firstLine="737"/>
        <w:rPr>
          <w:rFonts w:eastAsia="Arial Unicode MS" w:cstheme="minorHAnsi"/>
          <w:b/>
          <w:bCs/>
          <w:u w:color="000000"/>
          <w:lang w:eastAsia="pl-PL"/>
        </w:rPr>
      </w:pPr>
    </w:p>
    <w:p w:rsidR="003213AF" w:rsidRPr="005230D1" w:rsidRDefault="003213AF" w:rsidP="00267B5B">
      <w:pPr>
        <w:suppressAutoHyphens/>
        <w:spacing w:after="0" w:line="300" w:lineRule="auto"/>
        <w:ind w:firstLine="737"/>
        <w:rPr>
          <w:rFonts w:eastAsia="Arial Unicode MS" w:cstheme="minorHAnsi"/>
          <w:b/>
          <w:bCs/>
          <w:u w:color="000000"/>
          <w:lang w:eastAsia="pl-PL"/>
        </w:rPr>
      </w:pPr>
      <w:r w:rsidRPr="005230D1">
        <w:rPr>
          <w:rFonts w:eastAsia="Arial Unicode MS" w:cstheme="minorHAnsi"/>
          <w:b/>
          <w:bCs/>
          <w:u w:color="000000"/>
          <w:lang w:eastAsia="pl-PL"/>
        </w:rPr>
        <w:t>a</w:t>
      </w:r>
    </w:p>
    <w:p w:rsidR="00A333FA" w:rsidRPr="005230D1" w:rsidRDefault="00A333FA" w:rsidP="00267B5B">
      <w:pPr>
        <w:suppressAutoHyphens/>
        <w:spacing w:after="0" w:line="300" w:lineRule="auto"/>
        <w:jc w:val="both"/>
        <w:rPr>
          <w:rFonts w:eastAsia="Arial Unicode MS" w:cstheme="minorHAnsi"/>
          <w:u w:color="000000"/>
          <w:lang w:eastAsia="pl-PL"/>
        </w:rPr>
      </w:pPr>
    </w:p>
    <w:p w:rsidR="002446E1" w:rsidRPr="005230D1" w:rsidRDefault="00DD730E" w:rsidP="00267B5B">
      <w:pPr>
        <w:suppressAutoHyphens/>
        <w:spacing w:after="0" w:line="300" w:lineRule="auto"/>
        <w:jc w:val="both"/>
        <w:rPr>
          <w:rFonts w:eastAsia="Arial Unicode MS" w:cstheme="minorHAnsi"/>
          <w:u w:color="000000"/>
          <w:lang w:eastAsia="pl-PL"/>
        </w:rPr>
      </w:pPr>
      <w:r w:rsidRPr="005230D1">
        <w:rPr>
          <w:rFonts w:eastAsia="Arial Unicode MS" w:cstheme="minorHAnsi"/>
          <w:u w:color="000000"/>
          <w:lang w:eastAsia="pl-PL"/>
        </w:rPr>
        <w:t xml:space="preserve">firmą </w:t>
      </w:r>
      <w:r w:rsidR="0000283E" w:rsidRPr="005230D1">
        <w:rPr>
          <w:rFonts w:eastAsia="Arial Unicode MS" w:cstheme="minorHAnsi"/>
          <w:u w:color="000000"/>
          <w:lang w:eastAsia="pl-PL"/>
        </w:rPr>
        <w:t>…………………</w:t>
      </w:r>
      <w:r w:rsidR="00CE7916" w:rsidRPr="005230D1">
        <w:rPr>
          <w:rFonts w:eastAsia="Arial Unicode MS" w:cstheme="minorHAnsi"/>
          <w:u w:color="000000"/>
          <w:lang w:eastAsia="pl-PL"/>
        </w:rPr>
        <w:t>,</w:t>
      </w:r>
      <w:r w:rsidR="002446E1" w:rsidRPr="005230D1">
        <w:rPr>
          <w:rFonts w:eastAsia="Arial Unicode MS" w:cstheme="minorHAnsi"/>
          <w:u w:color="000000"/>
          <w:lang w:eastAsia="pl-PL"/>
        </w:rPr>
        <w:t xml:space="preserve"> </w:t>
      </w:r>
      <w:r w:rsidR="00CF3EF3" w:rsidRPr="005230D1">
        <w:rPr>
          <w:rFonts w:eastAsia="Arial Unicode MS" w:cstheme="minorHAnsi"/>
          <w:u w:color="000000"/>
          <w:lang w:eastAsia="pl-PL"/>
        </w:rPr>
        <w:t xml:space="preserve">z siedzibą </w:t>
      </w:r>
      <w:r w:rsidRPr="005230D1">
        <w:rPr>
          <w:rFonts w:eastAsia="Arial Unicode MS" w:cstheme="minorHAnsi"/>
          <w:u w:color="000000"/>
          <w:lang w:eastAsia="pl-PL"/>
        </w:rPr>
        <w:t xml:space="preserve">w </w:t>
      </w:r>
      <w:r w:rsidR="0000283E" w:rsidRPr="005230D1">
        <w:rPr>
          <w:rFonts w:eastAsia="Arial Unicode MS" w:cstheme="minorHAnsi"/>
          <w:u w:color="000000"/>
          <w:lang w:eastAsia="pl-PL"/>
        </w:rPr>
        <w:t>……………………..</w:t>
      </w:r>
      <w:r w:rsidR="00CE7916" w:rsidRPr="005230D1">
        <w:rPr>
          <w:rFonts w:eastAsia="Arial Unicode MS" w:cstheme="minorHAnsi"/>
          <w:u w:color="000000"/>
          <w:lang w:eastAsia="pl-PL"/>
        </w:rPr>
        <w:t xml:space="preserve"> </w:t>
      </w:r>
      <w:r w:rsidR="002446E1" w:rsidRPr="005230D1">
        <w:rPr>
          <w:rFonts w:eastAsia="Arial Unicode MS" w:cstheme="minorHAnsi"/>
          <w:u w:color="000000"/>
          <w:lang w:eastAsia="pl-PL"/>
        </w:rPr>
        <w:t xml:space="preserve">NIP: </w:t>
      </w:r>
      <w:r w:rsidR="0000283E" w:rsidRPr="005230D1">
        <w:rPr>
          <w:rFonts w:eastAsia="Arial Unicode MS" w:cstheme="minorHAnsi"/>
          <w:u w:color="000000"/>
          <w:lang w:eastAsia="pl-PL"/>
        </w:rPr>
        <w:t>……………………………</w:t>
      </w:r>
    </w:p>
    <w:p w:rsidR="00A333FA" w:rsidRPr="005230D1" w:rsidRDefault="00CF3EF3" w:rsidP="00267B5B">
      <w:pPr>
        <w:suppressAutoHyphens/>
        <w:spacing w:after="0" w:line="300" w:lineRule="auto"/>
        <w:jc w:val="both"/>
        <w:rPr>
          <w:rFonts w:eastAsia="Arial Unicode MS" w:cstheme="minorHAnsi"/>
          <w:b/>
          <w:u w:color="000000"/>
          <w:lang w:eastAsia="pl-PL"/>
        </w:rPr>
      </w:pPr>
      <w:r w:rsidRPr="005230D1">
        <w:rPr>
          <w:rFonts w:eastAsia="Arial Unicode MS" w:cstheme="minorHAnsi"/>
          <w:u w:color="000000"/>
          <w:lang w:eastAsia="pl-PL"/>
        </w:rPr>
        <w:t>reprezentowan</w:t>
      </w:r>
      <w:r w:rsidR="0000283E" w:rsidRPr="005230D1">
        <w:rPr>
          <w:rFonts w:eastAsia="Arial Unicode MS" w:cstheme="minorHAnsi"/>
          <w:u w:color="000000"/>
          <w:lang w:eastAsia="pl-PL"/>
        </w:rPr>
        <w:t>ym</w:t>
      </w:r>
      <w:r w:rsidRPr="005230D1">
        <w:rPr>
          <w:rFonts w:eastAsia="Arial Unicode MS" w:cstheme="minorHAnsi"/>
          <w:u w:color="000000"/>
          <w:lang w:eastAsia="pl-PL"/>
        </w:rPr>
        <w:t xml:space="preserve"> przez </w:t>
      </w:r>
      <w:r w:rsidR="00C62A31" w:rsidRPr="005230D1">
        <w:rPr>
          <w:rFonts w:eastAsia="Arial Unicode MS" w:cstheme="minorHAnsi"/>
          <w:b/>
          <w:u w:color="000000"/>
          <w:lang w:eastAsia="pl-PL"/>
        </w:rPr>
        <w:t xml:space="preserve"> </w:t>
      </w:r>
      <w:r w:rsidR="00CE7916" w:rsidRPr="005230D1">
        <w:rPr>
          <w:rFonts w:eastAsia="Arial Unicode MS" w:cstheme="minorHAnsi"/>
          <w:b/>
          <w:u w:color="000000"/>
          <w:lang w:eastAsia="pl-PL"/>
        </w:rPr>
        <w:t>imię i nazwisko</w:t>
      </w:r>
      <w:r w:rsidR="00DD730E" w:rsidRPr="005230D1">
        <w:rPr>
          <w:rFonts w:eastAsia="Arial Unicode MS" w:cstheme="minorHAnsi"/>
          <w:b/>
          <w:u w:color="000000"/>
          <w:lang w:eastAsia="pl-PL"/>
        </w:rPr>
        <w:t xml:space="preserve"> - właściciela</w:t>
      </w:r>
    </w:p>
    <w:p w:rsidR="003213AF" w:rsidRPr="005230D1" w:rsidRDefault="00CF3EF3" w:rsidP="00D3167B">
      <w:pPr>
        <w:suppressAutoHyphens/>
        <w:spacing w:after="0" w:line="300" w:lineRule="auto"/>
        <w:ind w:firstLine="737"/>
        <w:jc w:val="both"/>
        <w:rPr>
          <w:rFonts w:eastAsia="Arial Unicode MS" w:cstheme="minorHAnsi"/>
          <w:u w:color="000000"/>
          <w:lang w:eastAsia="pl-PL"/>
        </w:rPr>
      </w:pPr>
      <w:r w:rsidRPr="005230D1">
        <w:rPr>
          <w:rFonts w:eastAsia="Arial Unicode MS" w:cstheme="minorHAnsi"/>
          <w:u w:color="000000"/>
          <w:lang w:eastAsia="pl-PL"/>
        </w:rPr>
        <w:t>zwaną</w:t>
      </w:r>
      <w:r w:rsidR="003213AF" w:rsidRPr="005230D1">
        <w:rPr>
          <w:rFonts w:eastAsia="Arial Unicode MS" w:cstheme="minorHAnsi"/>
          <w:u w:color="000000"/>
          <w:lang w:eastAsia="pl-PL"/>
        </w:rPr>
        <w:t xml:space="preserve"> dalej </w:t>
      </w:r>
      <w:r w:rsidR="003213AF" w:rsidRPr="005230D1">
        <w:rPr>
          <w:rFonts w:eastAsia="Arial Unicode MS" w:cstheme="minorHAnsi"/>
          <w:b/>
          <w:bCs/>
          <w:u w:color="000000"/>
          <w:lang w:eastAsia="pl-PL"/>
        </w:rPr>
        <w:t>W</w:t>
      </w:r>
      <w:r w:rsidR="00A333FA" w:rsidRPr="005230D1">
        <w:rPr>
          <w:rFonts w:eastAsia="Arial Unicode MS" w:cstheme="minorHAnsi"/>
          <w:b/>
          <w:bCs/>
          <w:u w:color="000000"/>
          <w:lang w:eastAsia="pl-PL"/>
        </w:rPr>
        <w:t>ykonawcą,</w:t>
      </w:r>
    </w:p>
    <w:p w:rsidR="002A5F54" w:rsidRPr="005230D1" w:rsidRDefault="002A5F54" w:rsidP="00267B5B">
      <w:pPr>
        <w:suppressAutoHyphens/>
        <w:spacing w:after="0" w:line="300" w:lineRule="auto"/>
        <w:jc w:val="both"/>
        <w:rPr>
          <w:rFonts w:eastAsia="Arial Unicode MS" w:cstheme="minorHAnsi"/>
          <w:b/>
          <w:bCs/>
          <w:u w:color="000000"/>
          <w:lang w:eastAsia="pl-PL"/>
        </w:rPr>
      </w:pPr>
    </w:p>
    <w:p w:rsidR="003213AF" w:rsidRPr="005230D1" w:rsidRDefault="003213AF" w:rsidP="00267B5B">
      <w:pPr>
        <w:suppressAutoHyphens/>
        <w:spacing w:after="0" w:line="300" w:lineRule="auto"/>
        <w:ind w:firstLine="737"/>
        <w:jc w:val="both"/>
        <w:rPr>
          <w:rFonts w:eastAsia="Arial Unicode MS" w:cstheme="minorHAnsi"/>
          <w:b/>
          <w:bCs/>
          <w:u w:color="000000"/>
          <w:lang w:eastAsia="pl-PL"/>
        </w:rPr>
      </w:pPr>
      <w:r w:rsidRPr="005230D1">
        <w:rPr>
          <w:rFonts w:eastAsia="Arial Unicode MS" w:cstheme="minorHAnsi"/>
          <w:u w:color="000000"/>
          <w:lang w:eastAsia="pl-PL"/>
        </w:rPr>
        <w:t xml:space="preserve">- łącznie zwane dalej </w:t>
      </w:r>
      <w:r w:rsidRPr="005230D1">
        <w:rPr>
          <w:rFonts w:eastAsia="Arial Unicode MS" w:cstheme="minorHAnsi"/>
          <w:b/>
          <w:bCs/>
          <w:u w:color="000000"/>
          <w:lang w:eastAsia="pl-PL"/>
        </w:rPr>
        <w:t>S</w:t>
      </w:r>
      <w:r w:rsidR="00A333FA" w:rsidRPr="005230D1">
        <w:rPr>
          <w:rFonts w:eastAsia="Arial Unicode MS" w:cstheme="minorHAnsi"/>
          <w:b/>
          <w:bCs/>
          <w:u w:color="000000"/>
          <w:lang w:eastAsia="pl-PL"/>
        </w:rPr>
        <w:t>tronami.</w:t>
      </w:r>
    </w:p>
    <w:p w:rsidR="003213AF" w:rsidRPr="005230D1" w:rsidRDefault="003213AF" w:rsidP="00267B5B">
      <w:pPr>
        <w:suppressAutoHyphens/>
        <w:spacing w:after="0" w:line="300" w:lineRule="auto"/>
        <w:jc w:val="both"/>
        <w:rPr>
          <w:rFonts w:eastAsia="Verdana" w:cstheme="minorHAnsi"/>
          <w:u w:color="000000"/>
          <w:lang w:eastAsia="pl-PL"/>
        </w:rPr>
      </w:pPr>
    </w:p>
    <w:p w:rsidR="0000283E" w:rsidRPr="005230D1" w:rsidRDefault="0000283E" w:rsidP="00267B5B">
      <w:pPr>
        <w:suppressAutoHyphens/>
        <w:spacing w:after="0" w:line="300" w:lineRule="auto"/>
        <w:jc w:val="both"/>
        <w:rPr>
          <w:rFonts w:eastAsia="Verdana" w:cstheme="minorHAnsi"/>
          <w:u w:color="000000"/>
          <w:lang w:eastAsia="pl-PL"/>
        </w:rPr>
      </w:pPr>
    </w:p>
    <w:p w:rsidR="003213AF" w:rsidRPr="005230D1" w:rsidRDefault="007B49DF" w:rsidP="00267B5B">
      <w:pPr>
        <w:suppressAutoHyphens/>
        <w:spacing w:after="0"/>
        <w:ind w:left="567" w:right="559"/>
        <w:jc w:val="both"/>
        <w:rPr>
          <w:rFonts w:eastAsia="Verdana" w:cstheme="minorHAnsi"/>
          <w:i/>
          <w:lang w:eastAsia="pl-PL"/>
        </w:rPr>
      </w:pPr>
      <w:r w:rsidRPr="005230D1">
        <w:rPr>
          <w:rFonts w:eastAsia="Arial Unicode MS" w:cstheme="minorHAnsi"/>
          <w:i/>
          <w:lang w:eastAsia="pl-PL"/>
        </w:rPr>
        <w:t>W</w:t>
      </w:r>
      <w:r w:rsidR="003213AF" w:rsidRPr="005230D1">
        <w:rPr>
          <w:rFonts w:eastAsia="Arial Unicode MS" w:cstheme="minorHAnsi"/>
          <w:i/>
          <w:lang w:eastAsia="pl-PL"/>
        </w:rPr>
        <w:t xml:space="preserve"> rezultacie dokonania przez </w:t>
      </w:r>
      <w:r w:rsidR="00B075A9" w:rsidRPr="005230D1">
        <w:rPr>
          <w:rFonts w:eastAsia="Arial Unicode MS" w:cstheme="minorHAnsi"/>
          <w:i/>
          <w:lang w:eastAsia="pl-PL"/>
        </w:rPr>
        <w:t>zamawiającego</w:t>
      </w:r>
      <w:r w:rsidR="003213AF" w:rsidRPr="005230D1">
        <w:rPr>
          <w:rFonts w:eastAsia="Arial Unicode MS" w:cstheme="minorHAnsi"/>
          <w:i/>
          <w:lang w:eastAsia="pl-PL"/>
        </w:rPr>
        <w:t xml:space="preserve"> wyboru of</w:t>
      </w:r>
      <w:r w:rsidR="00A333FA" w:rsidRPr="005230D1">
        <w:rPr>
          <w:rFonts w:eastAsia="Arial Unicode MS" w:cstheme="minorHAnsi"/>
          <w:i/>
          <w:lang w:eastAsia="pl-PL"/>
        </w:rPr>
        <w:t xml:space="preserve">erty </w:t>
      </w:r>
      <w:r w:rsidR="00B075A9" w:rsidRPr="005230D1">
        <w:rPr>
          <w:rFonts w:eastAsia="Arial Unicode MS" w:cstheme="minorHAnsi"/>
          <w:i/>
          <w:lang w:eastAsia="pl-PL"/>
        </w:rPr>
        <w:t>wykonawcy</w:t>
      </w:r>
      <w:r w:rsidR="00A333FA" w:rsidRPr="005230D1">
        <w:rPr>
          <w:rFonts w:eastAsia="Arial Unicode MS" w:cstheme="minorHAnsi"/>
          <w:i/>
          <w:lang w:eastAsia="pl-PL"/>
        </w:rPr>
        <w:t xml:space="preserve"> w</w:t>
      </w:r>
      <w:r w:rsidR="00401E14" w:rsidRPr="005230D1">
        <w:rPr>
          <w:rFonts w:eastAsia="Arial Unicode MS" w:cstheme="minorHAnsi"/>
          <w:i/>
          <w:lang w:eastAsia="pl-PL"/>
        </w:rPr>
        <w:t> </w:t>
      </w:r>
      <w:r w:rsidR="00A333FA" w:rsidRPr="005230D1">
        <w:rPr>
          <w:rFonts w:eastAsia="Arial Unicode MS" w:cstheme="minorHAnsi"/>
          <w:i/>
          <w:lang w:eastAsia="pl-PL"/>
        </w:rPr>
        <w:t>postępowaniu o </w:t>
      </w:r>
      <w:r w:rsidR="003213AF" w:rsidRPr="005230D1">
        <w:rPr>
          <w:rFonts w:eastAsia="Arial Unicode MS" w:cstheme="minorHAnsi"/>
          <w:i/>
          <w:lang w:eastAsia="pl-PL"/>
        </w:rPr>
        <w:t>udzielenie zamówienia publicznego przeprowadzoneg</w:t>
      </w:r>
      <w:r w:rsidR="002A5F54" w:rsidRPr="005230D1">
        <w:rPr>
          <w:rFonts w:eastAsia="Arial Unicode MS" w:cstheme="minorHAnsi"/>
          <w:i/>
          <w:lang w:eastAsia="pl-PL"/>
        </w:rPr>
        <w:t xml:space="preserve">o na podstawie ustawy z dnia </w:t>
      </w:r>
      <w:r w:rsidR="00352188" w:rsidRPr="005230D1">
        <w:rPr>
          <w:rFonts w:eastAsia="Arial Unicode MS" w:cstheme="minorHAnsi"/>
          <w:i/>
          <w:lang w:eastAsia="pl-PL"/>
        </w:rPr>
        <w:t>11</w:t>
      </w:r>
      <w:r w:rsidR="002A5F54" w:rsidRPr="005230D1">
        <w:rPr>
          <w:rFonts w:eastAsia="Arial Unicode MS" w:cstheme="minorHAnsi"/>
          <w:i/>
          <w:lang w:eastAsia="pl-PL"/>
        </w:rPr>
        <w:t> </w:t>
      </w:r>
      <w:r w:rsidR="00352188" w:rsidRPr="005230D1">
        <w:rPr>
          <w:rFonts w:eastAsia="Arial Unicode MS" w:cstheme="minorHAnsi"/>
          <w:i/>
          <w:lang w:eastAsia="pl-PL"/>
        </w:rPr>
        <w:t>września 2019</w:t>
      </w:r>
      <w:r w:rsidR="002A5F54" w:rsidRPr="005230D1">
        <w:rPr>
          <w:rFonts w:eastAsia="Arial Unicode MS" w:cstheme="minorHAnsi"/>
          <w:i/>
          <w:lang w:eastAsia="pl-PL"/>
        </w:rPr>
        <w:t> </w:t>
      </w:r>
      <w:r w:rsidR="003213AF" w:rsidRPr="005230D1">
        <w:rPr>
          <w:rFonts w:eastAsia="Arial Unicode MS" w:cstheme="minorHAnsi"/>
          <w:i/>
          <w:lang w:eastAsia="pl-PL"/>
        </w:rPr>
        <w:t xml:space="preserve">r. Prawo </w:t>
      </w:r>
      <w:r w:rsidR="00100CBC" w:rsidRPr="005230D1">
        <w:rPr>
          <w:rFonts w:eastAsia="Arial Unicode MS" w:cstheme="minorHAnsi"/>
          <w:i/>
          <w:lang w:eastAsia="pl-PL"/>
        </w:rPr>
        <w:t>zamówień publicznych (Dz.U.2019.</w:t>
      </w:r>
      <w:r w:rsidR="00352188" w:rsidRPr="005230D1">
        <w:rPr>
          <w:rFonts w:eastAsia="Arial Unicode MS" w:cstheme="minorHAnsi"/>
          <w:i/>
          <w:lang w:eastAsia="pl-PL"/>
        </w:rPr>
        <w:t>2019</w:t>
      </w:r>
      <w:r w:rsidR="0000283E" w:rsidRPr="005230D1">
        <w:rPr>
          <w:rFonts w:eastAsia="Arial Unicode MS" w:cstheme="minorHAnsi"/>
          <w:i/>
          <w:lang w:eastAsia="pl-PL"/>
        </w:rPr>
        <w:t xml:space="preserve"> ze zm.</w:t>
      </w:r>
      <w:r w:rsidR="00401E14" w:rsidRPr="005230D1">
        <w:rPr>
          <w:rFonts w:eastAsia="Arial Unicode MS" w:cstheme="minorHAnsi"/>
          <w:i/>
          <w:lang w:eastAsia="pl-PL"/>
        </w:rPr>
        <w:t>) w </w:t>
      </w:r>
      <w:r w:rsidR="003213AF" w:rsidRPr="005230D1">
        <w:rPr>
          <w:rFonts w:eastAsia="Arial Unicode MS" w:cstheme="minorHAnsi"/>
          <w:i/>
          <w:lang w:eastAsia="pl-PL"/>
        </w:rPr>
        <w:t xml:space="preserve">trybie </w:t>
      </w:r>
      <w:r w:rsidR="00D3167B" w:rsidRPr="005230D1">
        <w:rPr>
          <w:rFonts w:eastAsia="Arial Unicode MS" w:cstheme="minorHAnsi"/>
          <w:i/>
          <w:lang w:eastAsia="pl-PL"/>
        </w:rPr>
        <w:t xml:space="preserve">podstawowym bez negocjacji (art. 275 pkt 1) została zawarta umowa </w:t>
      </w:r>
      <w:r w:rsidR="008B1F1D" w:rsidRPr="005230D1">
        <w:rPr>
          <w:rFonts w:eastAsia="Arial Unicode MS" w:cstheme="minorHAnsi"/>
          <w:i/>
          <w:lang w:eastAsia="pl-PL"/>
        </w:rPr>
        <w:t xml:space="preserve">trójstronna </w:t>
      </w:r>
      <w:r w:rsidR="00D3167B" w:rsidRPr="005230D1">
        <w:rPr>
          <w:rFonts w:eastAsia="Arial Unicode MS" w:cstheme="minorHAnsi"/>
          <w:i/>
          <w:lang w:eastAsia="pl-PL"/>
        </w:rPr>
        <w:t>o </w:t>
      </w:r>
      <w:r w:rsidR="003213AF" w:rsidRPr="005230D1">
        <w:rPr>
          <w:rFonts w:eastAsia="Arial Unicode MS" w:cstheme="minorHAnsi"/>
          <w:i/>
          <w:lang w:eastAsia="pl-PL"/>
        </w:rPr>
        <w:t>następującej treści:</w:t>
      </w:r>
    </w:p>
    <w:p w:rsidR="00C62A31" w:rsidRPr="005230D1" w:rsidRDefault="00C62A31" w:rsidP="00267B5B">
      <w:pPr>
        <w:pStyle w:val="Default"/>
        <w:suppressAutoHyphens/>
        <w:spacing w:line="276" w:lineRule="auto"/>
        <w:jc w:val="both"/>
        <w:rPr>
          <w:rFonts w:asciiTheme="minorHAnsi" w:hAnsiTheme="minorHAnsi" w:cstheme="minorHAnsi"/>
          <w:color w:val="auto"/>
          <w:sz w:val="22"/>
          <w:szCs w:val="22"/>
        </w:rPr>
      </w:pPr>
    </w:p>
    <w:p w:rsidR="00B87116" w:rsidRPr="005230D1" w:rsidRDefault="00B87116" w:rsidP="00267B5B">
      <w:pPr>
        <w:pStyle w:val="Default"/>
        <w:suppressAutoHyphens/>
        <w:spacing w:line="276" w:lineRule="auto"/>
        <w:jc w:val="both"/>
        <w:rPr>
          <w:rFonts w:asciiTheme="minorHAnsi" w:hAnsiTheme="minorHAnsi" w:cstheme="minorHAnsi"/>
          <w:color w:val="auto"/>
          <w:sz w:val="22"/>
          <w:szCs w:val="22"/>
        </w:rPr>
      </w:pPr>
    </w:p>
    <w:p w:rsidR="00B87116" w:rsidRPr="005230D1" w:rsidRDefault="00B87116" w:rsidP="00267B5B">
      <w:pPr>
        <w:pStyle w:val="Default"/>
        <w:suppressAutoHyphens/>
        <w:spacing w:line="276" w:lineRule="auto"/>
        <w:jc w:val="both"/>
        <w:rPr>
          <w:rFonts w:asciiTheme="minorHAnsi" w:hAnsiTheme="minorHAnsi" w:cstheme="minorHAnsi"/>
          <w:color w:val="auto"/>
          <w:sz w:val="22"/>
          <w:szCs w:val="22"/>
        </w:rPr>
      </w:pPr>
    </w:p>
    <w:p w:rsidR="00C62A31" w:rsidRPr="005230D1" w:rsidRDefault="00C62A31" w:rsidP="00267B5B">
      <w:pPr>
        <w:pStyle w:val="Styl2"/>
      </w:pPr>
      <w:r w:rsidRPr="005230D1">
        <w:t>§ 1</w:t>
      </w:r>
      <w:r w:rsidR="002A5F54" w:rsidRPr="005230D1">
        <w:t>. Przedmiot umowy</w:t>
      </w:r>
    </w:p>
    <w:p w:rsidR="002A5F54" w:rsidRPr="005230D1" w:rsidRDefault="00C1766C" w:rsidP="00965F7F">
      <w:pPr>
        <w:pStyle w:val="Default"/>
        <w:numPr>
          <w:ilvl w:val="0"/>
          <w:numId w:val="9"/>
        </w:numPr>
        <w:suppressAutoHyphens/>
        <w:spacing w:line="276" w:lineRule="auto"/>
        <w:jc w:val="both"/>
        <w:rPr>
          <w:rFonts w:asciiTheme="minorHAnsi" w:hAnsiTheme="minorHAnsi" w:cstheme="minorHAnsi"/>
          <w:b/>
          <w:bCs/>
          <w:color w:val="auto"/>
          <w:sz w:val="22"/>
          <w:szCs w:val="22"/>
        </w:rPr>
      </w:pPr>
      <w:r w:rsidRPr="005230D1">
        <w:rPr>
          <w:rFonts w:asciiTheme="minorHAnsi" w:hAnsiTheme="minorHAnsi" w:cstheme="minorHAnsi"/>
          <w:bCs/>
          <w:color w:val="auto"/>
          <w:sz w:val="22"/>
          <w:szCs w:val="22"/>
        </w:rPr>
        <w:t>Z</w:t>
      </w:r>
      <w:r w:rsidR="00B075A9" w:rsidRPr="005230D1">
        <w:rPr>
          <w:rFonts w:asciiTheme="minorHAnsi" w:hAnsiTheme="minorHAnsi" w:cstheme="minorHAnsi"/>
          <w:bCs/>
          <w:color w:val="auto"/>
          <w:sz w:val="22"/>
          <w:szCs w:val="22"/>
        </w:rPr>
        <w:t>amawiający</w:t>
      </w:r>
      <w:r w:rsidR="00A43F72" w:rsidRPr="005230D1">
        <w:rPr>
          <w:rFonts w:asciiTheme="minorHAnsi" w:hAnsiTheme="minorHAnsi" w:cstheme="minorHAnsi"/>
          <w:bCs/>
          <w:color w:val="auto"/>
          <w:sz w:val="22"/>
          <w:szCs w:val="22"/>
        </w:rPr>
        <w:t xml:space="preserve"> zamawia, a w</w:t>
      </w:r>
      <w:r w:rsidR="002A5F54" w:rsidRPr="005230D1">
        <w:rPr>
          <w:rFonts w:asciiTheme="minorHAnsi" w:hAnsiTheme="minorHAnsi" w:cstheme="minorHAnsi"/>
          <w:bCs/>
          <w:color w:val="auto"/>
          <w:sz w:val="22"/>
          <w:szCs w:val="22"/>
        </w:rPr>
        <w:t xml:space="preserve">ykonawca przyjmuje </w:t>
      </w:r>
      <w:r w:rsidR="00F76C40" w:rsidRPr="005230D1">
        <w:rPr>
          <w:rFonts w:asciiTheme="minorHAnsi" w:hAnsiTheme="minorHAnsi" w:cstheme="minorHAnsi"/>
          <w:bCs/>
          <w:color w:val="auto"/>
          <w:sz w:val="22"/>
          <w:szCs w:val="22"/>
        </w:rPr>
        <w:t xml:space="preserve">do realizacji </w:t>
      </w:r>
      <w:r w:rsidR="002A5F54" w:rsidRPr="005230D1">
        <w:rPr>
          <w:rFonts w:asciiTheme="minorHAnsi" w:hAnsiTheme="minorHAnsi" w:cstheme="minorHAnsi"/>
          <w:color w:val="auto"/>
          <w:sz w:val="22"/>
          <w:szCs w:val="22"/>
        </w:rPr>
        <w:t>zadani</w:t>
      </w:r>
      <w:r w:rsidR="008E6FA9" w:rsidRPr="005230D1">
        <w:rPr>
          <w:rFonts w:asciiTheme="minorHAnsi" w:hAnsiTheme="minorHAnsi" w:cstheme="minorHAnsi"/>
          <w:color w:val="auto"/>
          <w:sz w:val="22"/>
          <w:szCs w:val="22"/>
        </w:rPr>
        <w:t>e</w:t>
      </w:r>
      <w:r w:rsidR="002A5F54" w:rsidRPr="005230D1">
        <w:rPr>
          <w:rFonts w:asciiTheme="minorHAnsi" w:hAnsiTheme="minorHAnsi" w:cstheme="minorHAnsi"/>
          <w:color w:val="auto"/>
          <w:sz w:val="22"/>
          <w:szCs w:val="22"/>
        </w:rPr>
        <w:t xml:space="preserve"> pn</w:t>
      </w:r>
      <w:r w:rsidR="004D12C2">
        <w:rPr>
          <w:rFonts w:asciiTheme="minorHAnsi" w:hAnsiTheme="minorHAnsi" w:cstheme="minorHAnsi"/>
          <w:color w:val="auto"/>
          <w:sz w:val="22"/>
          <w:szCs w:val="22"/>
        </w:rPr>
        <w:t xml:space="preserve">.: </w:t>
      </w:r>
      <w:r w:rsidR="004D12C2" w:rsidRPr="004D12C2">
        <w:rPr>
          <w:rFonts w:asciiTheme="minorHAnsi" w:hAnsiTheme="minorHAnsi" w:cstheme="minorHAnsi"/>
          <w:color w:val="auto"/>
          <w:sz w:val="22"/>
          <w:szCs w:val="22"/>
        </w:rPr>
        <w:t>„Przebudowa dróg gminnych w Ustroniu Morskim wraz z budową infrastruktury technicznej z podziałem na dwie części: Zadanie częściowe nr 1 – „Przebudowa ulicy Osiedlowej i Słonecznej w Ustroniu Morskim”, Zadanie częściowe nr 2 – „Budowa sieci wodociągowej i</w:t>
      </w:r>
      <w:r w:rsidR="003B5077">
        <w:rPr>
          <w:rFonts w:asciiTheme="minorHAnsi" w:hAnsiTheme="minorHAnsi" w:cstheme="minorHAnsi"/>
          <w:color w:val="auto"/>
          <w:sz w:val="22"/>
          <w:szCs w:val="22"/>
        </w:rPr>
        <w:t xml:space="preserve"> sieci kanalizacji sanitarnej w </w:t>
      </w:r>
      <w:r w:rsidR="004D12C2" w:rsidRPr="004D12C2">
        <w:rPr>
          <w:rFonts w:asciiTheme="minorHAnsi" w:hAnsiTheme="minorHAnsi" w:cstheme="minorHAnsi"/>
          <w:color w:val="auto"/>
          <w:sz w:val="22"/>
          <w:szCs w:val="22"/>
        </w:rPr>
        <w:t>rejonie ulic: Słonecznej, Osiedlowej i Bogusława XIV w Ustroniu Morskim””</w:t>
      </w:r>
      <w:r w:rsidR="002A5F54" w:rsidRPr="005230D1">
        <w:rPr>
          <w:rFonts w:asciiTheme="minorHAnsi" w:hAnsiTheme="minorHAnsi" w:cstheme="minorHAnsi"/>
          <w:color w:val="auto"/>
          <w:sz w:val="22"/>
          <w:szCs w:val="22"/>
        </w:rPr>
        <w:t xml:space="preserve">, </w:t>
      </w:r>
      <w:r w:rsidR="00A43F72" w:rsidRPr="005230D1">
        <w:rPr>
          <w:rFonts w:asciiTheme="minorHAnsi" w:hAnsiTheme="minorHAnsi" w:cstheme="minorHAnsi"/>
          <w:bCs/>
          <w:color w:val="auto"/>
          <w:sz w:val="22"/>
          <w:szCs w:val="22"/>
        </w:rPr>
        <w:t>zgodnie ze SWZ oraz ofertą w</w:t>
      </w:r>
      <w:r w:rsidR="002A5F54" w:rsidRPr="005230D1">
        <w:rPr>
          <w:rFonts w:asciiTheme="minorHAnsi" w:hAnsiTheme="minorHAnsi" w:cstheme="minorHAnsi"/>
          <w:bCs/>
          <w:color w:val="auto"/>
          <w:sz w:val="22"/>
          <w:szCs w:val="22"/>
        </w:rPr>
        <w:t xml:space="preserve">ykonawcy </w:t>
      </w:r>
      <w:r w:rsidR="00267B5B" w:rsidRPr="005230D1">
        <w:rPr>
          <w:rFonts w:asciiTheme="minorHAnsi" w:hAnsiTheme="minorHAnsi" w:cstheme="minorHAnsi"/>
          <w:bCs/>
          <w:color w:val="auto"/>
          <w:sz w:val="22"/>
          <w:szCs w:val="22"/>
        </w:rPr>
        <w:t>stanowiącymi</w:t>
      </w:r>
      <w:r w:rsidR="008E6FA9" w:rsidRPr="005230D1">
        <w:rPr>
          <w:rFonts w:asciiTheme="minorHAnsi" w:hAnsiTheme="minorHAnsi" w:cstheme="minorHAnsi"/>
          <w:bCs/>
          <w:color w:val="auto"/>
          <w:sz w:val="22"/>
          <w:szCs w:val="22"/>
        </w:rPr>
        <w:t xml:space="preserve"> załącznik</w:t>
      </w:r>
      <w:r w:rsidR="00267B5B" w:rsidRPr="005230D1">
        <w:rPr>
          <w:rFonts w:asciiTheme="minorHAnsi" w:hAnsiTheme="minorHAnsi" w:cstheme="minorHAnsi"/>
          <w:bCs/>
          <w:color w:val="auto"/>
          <w:sz w:val="22"/>
          <w:szCs w:val="22"/>
        </w:rPr>
        <w:t>i</w:t>
      </w:r>
      <w:r w:rsidR="008E6FA9" w:rsidRPr="005230D1">
        <w:rPr>
          <w:rFonts w:asciiTheme="minorHAnsi" w:hAnsiTheme="minorHAnsi" w:cstheme="minorHAnsi"/>
          <w:bCs/>
          <w:color w:val="auto"/>
          <w:sz w:val="22"/>
          <w:szCs w:val="22"/>
        </w:rPr>
        <w:t xml:space="preserve"> do umowy</w:t>
      </w:r>
      <w:r w:rsidRPr="005230D1">
        <w:rPr>
          <w:rFonts w:asciiTheme="minorHAnsi" w:hAnsiTheme="minorHAnsi" w:cstheme="minorHAnsi"/>
          <w:bCs/>
          <w:color w:val="auto"/>
          <w:sz w:val="22"/>
          <w:szCs w:val="22"/>
        </w:rPr>
        <w:t>,</w:t>
      </w:r>
      <w:r w:rsidR="00DD6564" w:rsidRPr="005230D1">
        <w:rPr>
          <w:rFonts w:asciiTheme="minorHAnsi" w:hAnsiTheme="minorHAnsi" w:cstheme="minorHAnsi"/>
          <w:bCs/>
          <w:color w:val="auto"/>
          <w:sz w:val="22"/>
          <w:szCs w:val="22"/>
        </w:rPr>
        <w:t xml:space="preserve"> </w:t>
      </w:r>
      <w:r w:rsidR="008E6FA9" w:rsidRPr="005230D1">
        <w:rPr>
          <w:rFonts w:asciiTheme="minorHAnsi" w:hAnsiTheme="minorHAnsi" w:cstheme="minorHAnsi"/>
          <w:b/>
          <w:bCs/>
          <w:color w:val="auto"/>
          <w:sz w:val="22"/>
          <w:szCs w:val="22"/>
        </w:rPr>
        <w:t>zwane dalej: przedmiotem umowy</w:t>
      </w:r>
      <w:r w:rsidR="008B1F1D" w:rsidRPr="005230D1">
        <w:rPr>
          <w:rFonts w:asciiTheme="minorHAnsi" w:hAnsiTheme="minorHAnsi" w:cstheme="minorHAnsi"/>
          <w:b/>
          <w:bCs/>
          <w:color w:val="auto"/>
          <w:sz w:val="22"/>
          <w:szCs w:val="22"/>
        </w:rPr>
        <w:t>.</w:t>
      </w:r>
    </w:p>
    <w:p w:rsidR="008B1F1D" w:rsidRPr="005230D1" w:rsidRDefault="008B1F1D" w:rsidP="00965F7F">
      <w:pPr>
        <w:pStyle w:val="Default"/>
        <w:numPr>
          <w:ilvl w:val="0"/>
          <w:numId w:val="9"/>
        </w:numPr>
        <w:suppressAutoHyphens/>
        <w:spacing w:line="276" w:lineRule="auto"/>
        <w:jc w:val="both"/>
        <w:rPr>
          <w:rFonts w:asciiTheme="minorHAnsi" w:hAnsiTheme="minorHAnsi" w:cstheme="minorHAnsi"/>
          <w:bCs/>
          <w:color w:val="auto"/>
          <w:sz w:val="22"/>
          <w:szCs w:val="22"/>
        </w:rPr>
      </w:pPr>
      <w:r w:rsidRPr="005230D1">
        <w:rPr>
          <w:rFonts w:asciiTheme="minorHAnsi" w:hAnsiTheme="minorHAnsi" w:cstheme="minorHAnsi"/>
          <w:bCs/>
          <w:color w:val="auto"/>
          <w:sz w:val="22"/>
          <w:szCs w:val="22"/>
        </w:rPr>
        <w:t xml:space="preserve">Przedmiot </w:t>
      </w:r>
      <w:r w:rsidR="00D17CA3">
        <w:rPr>
          <w:rFonts w:asciiTheme="minorHAnsi" w:hAnsiTheme="minorHAnsi" w:cstheme="minorHAnsi"/>
          <w:bCs/>
          <w:color w:val="auto"/>
          <w:sz w:val="22"/>
          <w:szCs w:val="22"/>
        </w:rPr>
        <w:t>umowy</w:t>
      </w:r>
      <w:r w:rsidRPr="005230D1">
        <w:rPr>
          <w:rFonts w:asciiTheme="minorHAnsi" w:hAnsiTheme="minorHAnsi" w:cstheme="minorHAnsi"/>
          <w:bCs/>
          <w:color w:val="auto"/>
          <w:sz w:val="22"/>
          <w:szCs w:val="22"/>
        </w:rPr>
        <w:t xml:space="preserve"> obejmuje w szczególności:</w:t>
      </w:r>
    </w:p>
    <w:p w:rsidR="008B1F1D" w:rsidRPr="005230D1" w:rsidRDefault="00802886" w:rsidP="008B1F1D">
      <w:pPr>
        <w:pStyle w:val="Default"/>
        <w:numPr>
          <w:ilvl w:val="1"/>
          <w:numId w:val="9"/>
        </w:numPr>
        <w:suppressAutoHyphens/>
        <w:spacing w:line="276" w:lineRule="auto"/>
        <w:jc w:val="both"/>
        <w:rPr>
          <w:rFonts w:asciiTheme="minorHAnsi" w:hAnsiTheme="minorHAnsi" w:cstheme="minorHAnsi"/>
          <w:bCs/>
          <w:color w:val="auto"/>
          <w:sz w:val="22"/>
          <w:szCs w:val="22"/>
        </w:rPr>
      </w:pPr>
      <w:r w:rsidRPr="005230D1">
        <w:rPr>
          <w:rFonts w:asciiTheme="minorHAnsi" w:hAnsiTheme="minorHAnsi" w:cstheme="minorHAnsi"/>
          <w:bCs/>
          <w:color w:val="auto"/>
          <w:sz w:val="22"/>
          <w:szCs w:val="22"/>
        </w:rPr>
        <w:lastRenderedPageBreak/>
        <w:t xml:space="preserve">Zadanie częściowe nr 1 – </w:t>
      </w:r>
      <w:r w:rsidR="008B1F1D" w:rsidRPr="005230D1">
        <w:rPr>
          <w:rFonts w:asciiTheme="minorHAnsi" w:hAnsiTheme="minorHAnsi" w:cstheme="minorHAnsi"/>
          <w:bCs/>
          <w:color w:val="auto"/>
          <w:sz w:val="22"/>
          <w:szCs w:val="22"/>
        </w:rPr>
        <w:t>Zakres Gminy Ustronie Morskie:</w:t>
      </w:r>
    </w:p>
    <w:p w:rsidR="008B1F1D" w:rsidRPr="005230D1" w:rsidRDefault="008B1F1D" w:rsidP="008B1F1D">
      <w:pPr>
        <w:pStyle w:val="Default"/>
        <w:numPr>
          <w:ilvl w:val="2"/>
          <w:numId w:val="9"/>
        </w:numPr>
        <w:suppressAutoHyphens/>
        <w:jc w:val="both"/>
        <w:rPr>
          <w:rFonts w:asciiTheme="minorHAnsi" w:hAnsiTheme="minorHAnsi" w:cstheme="minorHAnsi"/>
          <w:bCs/>
          <w:color w:val="auto"/>
          <w:sz w:val="22"/>
          <w:szCs w:val="22"/>
        </w:rPr>
      </w:pPr>
      <w:r w:rsidRPr="005230D1">
        <w:rPr>
          <w:rFonts w:asciiTheme="minorHAnsi" w:hAnsiTheme="minorHAnsi" w:cstheme="minorHAnsi"/>
          <w:bCs/>
          <w:color w:val="auto"/>
          <w:sz w:val="22"/>
          <w:szCs w:val="22"/>
        </w:rPr>
        <w:t xml:space="preserve"> przebudowę nawierzchni ulic Osiedlowej i Słonecznej na odcinku o łącznej długości 667m, tj. ulicę Osiedlową od ulicy Słonecznej do ulicy Górnej oraz ulicę Słoneczną od ulicy Wiejskiej do ulicy Osiedlowej. W ramach zadania planuje się także wykonać chodniki, miejsca postojowe, oświetlenie oraz sieć kanalizacji deszczowej. Zakres prac jest zgodny z projektem i zgłoszeniem,</w:t>
      </w:r>
    </w:p>
    <w:p w:rsidR="008B1F1D" w:rsidRPr="005230D1" w:rsidRDefault="008B1F1D" w:rsidP="008B1F1D">
      <w:pPr>
        <w:pStyle w:val="Default"/>
        <w:numPr>
          <w:ilvl w:val="2"/>
          <w:numId w:val="9"/>
        </w:numPr>
        <w:suppressAutoHyphens/>
        <w:spacing w:line="276" w:lineRule="auto"/>
        <w:jc w:val="both"/>
        <w:rPr>
          <w:rFonts w:asciiTheme="minorHAnsi" w:hAnsiTheme="minorHAnsi" w:cstheme="minorHAnsi"/>
          <w:bCs/>
          <w:color w:val="auto"/>
          <w:sz w:val="22"/>
          <w:szCs w:val="22"/>
        </w:rPr>
      </w:pPr>
      <w:r w:rsidRPr="005230D1">
        <w:rPr>
          <w:rFonts w:asciiTheme="minorHAnsi" w:hAnsiTheme="minorHAnsi" w:cstheme="minorHAnsi"/>
          <w:bCs/>
          <w:color w:val="auto"/>
          <w:sz w:val="22"/>
          <w:szCs w:val="22"/>
        </w:rPr>
        <w:t xml:space="preserve"> utwardzenie ul. Bogusława XIV kruszywem łamanym stabilizowanym mechanicznie na odcinku, na którym bud</w:t>
      </w:r>
      <w:r w:rsidR="004D12C2">
        <w:rPr>
          <w:rFonts w:asciiTheme="minorHAnsi" w:hAnsiTheme="minorHAnsi" w:cstheme="minorHAnsi"/>
          <w:bCs/>
          <w:color w:val="auto"/>
          <w:sz w:val="22"/>
          <w:szCs w:val="22"/>
        </w:rPr>
        <w:t>owana będzie sieć wodociągowa i </w:t>
      </w:r>
      <w:r w:rsidRPr="005230D1">
        <w:rPr>
          <w:rFonts w:asciiTheme="minorHAnsi" w:hAnsiTheme="minorHAnsi" w:cstheme="minorHAnsi"/>
          <w:bCs/>
          <w:color w:val="auto"/>
          <w:sz w:val="22"/>
          <w:szCs w:val="22"/>
        </w:rPr>
        <w:t>kanalizacyjna</w:t>
      </w:r>
    </w:p>
    <w:p w:rsidR="008B1F1D" w:rsidRPr="005230D1" w:rsidRDefault="00802886" w:rsidP="008B1F1D">
      <w:pPr>
        <w:pStyle w:val="Default"/>
        <w:numPr>
          <w:ilvl w:val="1"/>
          <w:numId w:val="9"/>
        </w:numPr>
        <w:suppressAutoHyphens/>
        <w:spacing w:line="276" w:lineRule="auto"/>
        <w:jc w:val="both"/>
        <w:rPr>
          <w:rFonts w:asciiTheme="minorHAnsi" w:hAnsiTheme="minorHAnsi" w:cstheme="minorHAnsi"/>
          <w:bCs/>
          <w:color w:val="auto"/>
          <w:sz w:val="22"/>
          <w:szCs w:val="22"/>
        </w:rPr>
      </w:pPr>
      <w:r w:rsidRPr="005230D1">
        <w:rPr>
          <w:rFonts w:asciiTheme="minorHAnsi" w:hAnsiTheme="minorHAnsi" w:cstheme="minorHAnsi"/>
          <w:bCs/>
          <w:color w:val="auto"/>
          <w:sz w:val="22"/>
          <w:szCs w:val="22"/>
        </w:rPr>
        <w:t xml:space="preserve">Zadanie częściowe nr 2 – </w:t>
      </w:r>
      <w:r w:rsidR="008B1F1D" w:rsidRPr="005230D1">
        <w:rPr>
          <w:rFonts w:asciiTheme="minorHAnsi" w:hAnsiTheme="minorHAnsi" w:cstheme="minorHAnsi"/>
          <w:bCs/>
          <w:color w:val="auto"/>
          <w:sz w:val="22"/>
          <w:szCs w:val="22"/>
        </w:rPr>
        <w:t xml:space="preserve">Zakres Spółki </w:t>
      </w:r>
      <w:proofErr w:type="spellStart"/>
      <w:r w:rsidR="008B1F1D" w:rsidRPr="005230D1">
        <w:rPr>
          <w:rFonts w:asciiTheme="minorHAnsi" w:hAnsiTheme="minorHAnsi" w:cstheme="minorHAnsi"/>
          <w:bCs/>
          <w:color w:val="auto"/>
          <w:sz w:val="22"/>
          <w:szCs w:val="22"/>
        </w:rPr>
        <w:t>MWiK</w:t>
      </w:r>
      <w:proofErr w:type="spellEnd"/>
      <w:r w:rsidR="008B1F1D" w:rsidRPr="005230D1">
        <w:rPr>
          <w:rFonts w:asciiTheme="minorHAnsi" w:hAnsiTheme="minorHAnsi" w:cstheme="minorHAnsi"/>
          <w:bCs/>
          <w:color w:val="auto"/>
          <w:sz w:val="22"/>
          <w:szCs w:val="22"/>
        </w:rPr>
        <w:t>:</w:t>
      </w:r>
    </w:p>
    <w:p w:rsidR="008B1F1D" w:rsidRPr="005230D1" w:rsidRDefault="008B1F1D" w:rsidP="008B1F1D">
      <w:pPr>
        <w:pStyle w:val="Default"/>
        <w:numPr>
          <w:ilvl w:val="2"/>
          <w:numId w:val="9"/>
        </w:numPr>
        <w:suppressAutoHyphens/>
        <w:spacing w:line="276" w:lineRule="auto"/>
        <w:jc w:val="both"/>
        <w:rPr>
          <w:rFonts w:asciiTheme="minorHAnsi" w:hAnsiTheme="minorHAnsi" w:cstheme="minorHAnsi"/>
          <w:bCs/>
          <w:color w:val="auto"/>
          <w:sz w:val="22"/>
          <w:szCs w:val="22"/>
        </w:rPr>
      </w:pPr>
      <w:r w:rsidRPr="005230D1">
        <w:rPr>
          <w:rFonts w:asciiTheme="minorHAnsi" w:hAnsiTheme="minorHAnsi" w:cstheme="minorHAnsi"/>
          <w:bCs/>
          <w:color w:val="auto"/>
          <w:sz w:val="22"/>
          <w:szCs w:val="22"/>
        </w:rPr>
        <w:t>budowę sieci wodociągowej i sieci kanalizacji sanitarnej grawitacyjnej w ulicy Osiedlowej i Słonecznej tj. cały odcinek łączący ulicę Osiedlowa i Słoneczną), budowę sieci wodociągowej i kanalizacji sanitarnej</w:t>
      </w:r>
      <w:r w:rsidR="004D12C2">
        <w:rPr>
          <w:rFonts w:asciiTheme="minorHAnsi" w:hAnsiTheme="minorHAnsi" w:cstheme="minorHAnsi"/>
          <w:bCs/>
          <w:color w:val="auto"/>
          <w:sz w:val="22"/>
          <w:szCs w:val="22"/>
        </w:rPr>
        <w:t>, budowę sieci wodociągowej i </w:t>
      </w:r>
      <w:r w:rsidRPr="005230D1">
        <w:rPr>
          <w:rFonts w:asciiTheme="minorHAnsi" w:hAnsiTheme="minorHAnsi" w:cstheme="minorHAnsi"/>
          <w:bCs/>
          <w:color w:val="auto"/>
          <w:sz w:val="22"/>
          <w:szCs w:val="22"/>
        </w:rPr>
        <w:t>sieci kanalizacji sanitarnej grawitacyjnej w ulicy Bogusława XIV (do skrzyżowania z ulicą Słoneczną), zgodnie z projektem i pozwoleniem na budowę</w:t>
      </w:r>
    </w:p>
    <w:p w:rsidR="008E6FA9" w:rsidRPr="005230D1" w:rsidRDefault="008E6FA9" w:rsidP="00267B5B">
      <w:pPr>
        <w:pStyle w:val="Styl1"/>
      </w:pPr>
      <w:r w:rsidRPr="005230D1">
        <w:t>Zakres robót oraz szczegółowe warunki realizacji robót sk</w:t>
      </w:r>
      <w:r w:rsidR="00422B21" w:rsidRPr="005230D1">
        <w:t>ładających się na przedmiot umo</w:t>
      </w:r>
      <w:r w:rsidR="00A43F72" w:rsidRPr="005230D1">
        <w:t>wy określa</w:t>
      </w:r>
      <w:r w:rsidR="00D35976" w:rsidRPr="005230D1">
        <w:t>ją w szczególności</w:t>
      </w:r>
      <w:r w:rsidR="00A43F72" w:rsidRPr="005230D1">
        <w:t xml:space="preserve">: </w:t>
      </w:r>
      <w:r w:rsidR="003B0173" w:rsidRPr="005230D1">
        <w:t>dokumentacja techniczna</w:t>
      </w:r>
      <w:r w:rsidRPr="005230D1">
        <w:t>, spec</w:t>
      </w:r>
      <w:r w:rsidR="004D12C2">
        <w:t>yfikacja techniczna wykonania i </w:t>
      </w:r>
      <w:r w:rsidRPr="005230D1">
        <w:t>odbioru robót</w:t>
      </w:r>
      <w:r w:rsidR="00D35976" w:rsidRPr="005230D1">
        <w:t xml:space="preserve"> oraz</w:t>
      </w:r>
      <w:r w:rsidRPr="005230D1">
        <w:t xml:space="preserve"> opis przedmiotu zamówienia - które stanowią integralną część niniejszej umowy. </w:t>
      </w:r>
    </w:p>
    <w:p w:rsidR="007861B0" w:rsidRPr="005230D1" w:rsidRDefault="00C1766C" w:rsidP="00267B5B">
      <w:pPr>
        <w:pStyle w:val="Styl1"/>
      </w:pPr>
      <w:r w:rsidRPr="005230D1">
        <w:t>W</w:t>
      </w:r>
      <w:r w:rsidR="00B075A9" w:rsidRPr="005230D1">
        <w:t>ykonawca</w:t>
      </w:r>
      <w:r w:rsidR="008E6FA9" w:rsidRPr="005230D1">
        <w:t xml:space="preserve"> oświadcza, że zapoznał się z warunkami rea</w:t>
      </w:r>
      <w:r w:rsidR="007861B0" w:rsidRPr="005230D1">
        <w:t>lizacji zamówienia publicznego, p</w:t>
      </w:r>
      <w:r w:rsidR="008E6FA9" w:rsidRPr="005230D1">
        <w:t>rzedmiot umowy przyjmuje do realizacji bez zastrzeżeń</w:t>
      </w:r>
      <w:r w:rsidR="00267B5B" w:rsidRPr="005230D1">
        <w:t xml:space="preserve"> i wykona zakres prac zgodnie z </w:t>
      </w:r>
      <w:r w:rsidR="008E6FA9" w:rsidRPr="005230D1">
        <w:t>obowiązującymi przepisami i normami, zasadami wiedzy technicznej i sztuki budowlanej za wyna</w:t>
      </w:r>
      <w:r w:rsidR="007861B0" w:rsidRPr="005230D1">
        <w:t xml:space="preserve">grodzeniem określonym w ofercie oraz, że uwzględnił w cenie oferty wszystkie posiadane informacje o przedmiocie </w:t>
      </w:r>
      <w:r w:rsidR="00D17CA3">
        <w:t>umowy</w:t>
      </w:r>
      <w:r w:rsidR="007861B0" w:rsidRPr="005230D1">
        <w:t xml:space="preserve">. </w:t>
      </w:r>
    </w:p>
    <w:p w:rsidR="007861B0" w:rsidRPr="005230D1" w:rsidRDefault="007861B0" w:rsidP="00267B5B">
      <w:pPr>
        <w:pStyle w:val="Default"/>
        <w:numPr>
          <w:ilvl w:val="0"/>
          <w:numId w:val="9"/>
        </w:numPr>
        <w:suppressAutoHyphens/>
        <w:spacing w:line="276" w:lineRule="auto"/>
        <w:jc w:val="both"/>
        <w:rPr>
          <w:rFonts w:asciiTheme="minorHAnsi" w:hAnsiTheme="minorHAnsi" w:cstheme="minorHAnsi"/>
          <w:color w:val="auto"/>
          <w:sz w:val="22"/>
          <w:szCs w:val="22"/>
        </w:rPr>
      </w:pPr>
      <w:r w:rsidRPr="005230D1">
        <w:rPr>
          <w:rFonts w:asciiTheme="minorHAnsi" w:hAnsiTheme="minorHAnsi" w:cstheme="minorHAnsi"/>
          <w:color w:val="auto"/>
          <w:sz w:val="22"/>
          <w:szCs w:val="22"/>
        </w:rPr>
        <w:t>W razie sprzeczności pomiędzy informacjami, co do zakresu zamówienia przyjmuje się, że wykonawca uwzględnił w cenie oferty najszerszy możliwy zakres wynikający z jakiegokolwiek udostępnionego dokumentu, w tym odpowiedzi na pytania i zmiany treści przedmiotowej specyfikacji istotnych war</w:t>
      </w:r>
      <w:r w:rsidR="00E940BD" w:rsidRPr="005230D1">
        <w:rPr>
          <w:rFonts w:asciiTheme="minorHAnsi" w:hAnsiTheme="minorHAnsi" w:cstheme="minorHAnsi"/>
          <w:color w:val="auto"/>
          <w:sz w:val="22"/>
          <w:szCs w:val="22"/>
        </w:rPr>
        <w:t xml:space="preserve">unków zamówienia, zwanej dalej </w:t>
      </w:r>
      <w:r w:rsidRPr="005230D1">
        <w:rPr>
          <w:rFonts w:asciiTheme="minorHAnsi" w:hAnsiTheme="minorHAnsi" w:cstheme="minorHAnsi"/>
          <w:color w:val="auto"/>
          <w:sz w:val="22"/>
          <w:szCs w:val="22"/>
        </w:rPr>
        <w:t>SWZ.</w:t>
      </w:r>
    </w:p>
    <w:p w:rsidR="008E6FA9" w:rsidRPr="005230D1" w:rsidRDefault="008E6FA9" w:rsidP="00267B5B">
      <w:pPr>
        <w:pStyle w:val="Default"/>
        <w:numPr>
          <w:ilvl w:val="0"/>
          <w:numId w:val="9"/>
        </w:numPr>
        <w:suppressAutoHyphens/>
        <w:spacing w:line="276" w:lineRule="auto"/>
        <w:jc w:val="both"/>
        <w:rPr>
          <w:rFonts w:asciiTheme="minorHAnsi" w:hAnsiTheme="minorHAnsi" w:cstheme="minorHAnsi"/>
          <w:color w:val="auto"/>
          <w:sz w:val="22"/>
          <w:szCs w:val="22"/>
        </w:rPr>
      </w:pPr>
      <w:r w:rsidRPr="005230D1">
        <w:rPr>
          <w:rFonts w:asciiTheme="minorHAnsi" w:hAnsiTheme="minorHAnsi" w:cstheme="minorHAnsi"/>
          <w:color w:val="auto"/>
          <w:sz w:val="22"/>
          <w:szCs w:val="22"/>
        </w:rPr>
        <w:t xml:space="preserve">Materiały z rozbiórki nadające się do ponownego użytkowania stanowią własność </w:t>
      </w:r>
      <w:r w:rsidR="00B075A9" w:rsidRPr="005230D1">
        <w:rPr>
          <w:rFonts w:asciiTheme="minorHAnsi" w:hAnsiTheme="minorHAnsi" w:cstheme="minorHAnsi"/>
          <w:color w:val="auto"/>
          <w:sz w:val="22"/>
          <w:szCs w:val="22"/>
        </w:rPr>
        <w:t>zamawiającego</w:t>
      </w:r>
      <w:r w:rsidR="00D17CA3">
        <w:rPr>
          <w:rFonts w:asciiTheme="minorHAnsi" w:hAnsiTheme="minorHAnsi" w:cstheme="minorHAnsi"/>
          <w:color w:val="auto"/>
          <w:sz w:val="22"/>
          <w:szCs w:val="22"/>
        </w:rPr>
        <w:t xml:space="preserve"> (zgodnie  z zakres robót Gminy oraz </w:t>
      </w:r>
      <w:proofErr w:type="spellStart"/>
      <w:r w:rsidR="00D17CA3">
        <w:rPr>
          <w:rFonts w:asciiTheme="minorHAnsi" w:hAnsiTheme="minorHAnsi" w:cstheme="minorHAnsi"/>
          <w:color w:val="auto"/>
          <w:sz w:val="22"/>
          <w:szCs w:val="22"/>
        </w:rPr>
        <w:t>MWiK</w:t>
      </w:r>
      <w:proofErr w:type="spellEnd"/>
      <w:r w:rsidR="00D17CA3">
        <w:rPr>
          <w:rFonts w:asciiTheme="minorHAnsi" w:hAnsiTheme="minorHAnsi" w:cstheme="minorHAnsi"/>
          <w:color w:val="auto"/>
          <w:sz w:val="22"/>
          <w:szCs w:val="22"/>
        </w:rPr>
        <w:t>)</w:t>
      </w:r>
      <w:r w:rsidRPr="005230D1">
        <w:rPr>
          <w:rFonts w:asciiTheme="minorHAnsi" w:hAnsiTheme="minorHAnsi" w:cstheme="minorHAnsi"/>
          <w:color w:val="auto"/>
          <w:sz w:val="22"/>
          <w:szCs w:val="22"/>
        </w:rPr>
        <w:t xml:space="preserve">. </w:t>
      </w:r>
      <w:r w:rsidR="00352188" w:rsidRPr="005230D1">
        <w:rPr>
          <w:rFonts w:asciiTheme="minorHAnsi" w:hAnsiTheme="minorHAnsi" w:cstheme="minorHAnsi"/>
          <w:color w:val="auto"/>
          <w:sz w:val="22"/>
          <w:szCs w:val="22"/>
        </w:rPr>
        <w:t>W</w:t>
      </w:r>
      <w:r w:rsidR="00B075A9" w:rsidRPr="005230D1">
        <w:rPr>
          <w:rFonts w:asciiTheme="minorHAnsi" w:hAnsiTheme="minorHAnsi" w:cstheme="minorHAnsi"/>
          <w:color w:val="auto"/>
          <w:sz w:val="22"/>
          <w:szCs w:val="22"/>
        </w:rPr>
        <w:t>ykonawca</w:t>
      </w:r>
      <w:r w:rsidRPr="005230D1">
        <w:rPr>
          <w:rFonts w:asciiTheme="minorHAnsi" w:hAnsiTheme="minorHAnsi" w:cstheme="minorHAnsi"/>
          <w:color w:val="auto"/>
          <w:sz w:val="22"/>
          <w:szCs w:val="22"/>
        </w:rPr>
        <w:t xml:space="preserve"> dostarczy te materiały w miejsce wska</w:t>
      </w:r>
      <w:r w:rsidR="00A43F72" w:rsidRPr="005230D1">
        <w:rPr>
          <w:rFonts w:asciiTheme="minorHAnsi" w:hAnsiTheme="minorHAnsi" w:cstheme="minorHAnsi"/>
          <w:color w:val="auto"/>
          <w:sz w:val="22"/>
          <w:szCs w:val="22"/>
        </w:rPr>
        <w:t xml:space="preserve">zane przez przedstawiciela </w:t>
      </w:r>
      <w:r w:rsidR="00B075A9" w:rsidRPr="005230D1">
        <w:rPr>
          <w:rFonts w:asciiTheme="minorHAnsi" w:hAnsiTheme="minorHAnsi" w:cstheme="minorHAnsi"/>
          <w:color w:val="auto"/>
          <w:sz w:val="22"/>
          <w:szCs w:val="22"/>
        </w:rPr>
        <w:t>zamawiającego</w:t>
      </w:r>
      <w:r w:rsidRPr="005230D1">
        <w:rPr>
          <w:rFonts w:asciiTheme="minorHAnsi" w:hAnsiTheme="minorHAnsi" w:cstheme="minorHAnsi"/>
          <w:color w:val="auto"/>
          <w:sz w:val="22"/>
          <w:szCs w:val="22"/>
        </w:rPr>
        <w:t>.</w:t>
      </w:r>
    </w:p>
    <w:p w:rsidR="00416A46" w:rsidRPr="005230D1" w:rsidRDefault="00416A46" w:rsidP="00267B5B">
      <w:pPr>
        <w:pStyle w:val="Default"/>
        <w:suppressAutoHyphens/>
        <w:spacing w:line="276" w:lineRule="auto"/>
        <w:jc w:val="both"/>
        <w:rPr>
          <w:rFonts w:asciiTheme="minorHAnsi" w:hAnsiTheme="minorHAnsi" w:cstheme="minorHAnsi"/>
          <w:color w:val="auto"/>
          <w:sz w:val="22"/>
          <w:szCs w:val="22"/>
        </w:rPr>
      </w:pPr>
    </w:p>
    <w:p w:rsidR="00B87116" w:rsidRPr="005230D1" w:rsidRDefault="00B87116" w:rsidP="00267B5B">
      <w:pPr>
        <w:pStyle w:val="Default"/>
        <w:suppressAutoHyphens/>
        <w:spacing w:line="276" w:lineRule="auto"/>
        <w:jc w:val="both"/>
        <w:rPr>
          <w:rFonts w:asciiTheme="minorHAnsi" w:hAnsiTheme="minorHAnsi" w:cstheme="minorHAnsi"/>
          <w:color w:val="auto"/>
          <w:sz w:val="22"/>
          <w:szCs w:val="22"/>
        </w:rPr>
      </w:pPr>
    </w:p>
    <w:p w:rsidR="00416A46" w:rsidRPr="005230D1" w:rsidRDefault="00E140C5" w:rsidP="00267B5B">
      <w:pPr>
        <w:pStyle w:val="Default"/>
        <w:keepNext/>
        <w:keepLines/>
        <w:suppressAutoHyphens/>
        <w:spacing w:line="276" w:lineRule="auto"/>
        <w:jc w:val="center"/>
        <w:rPr>
          <w:rFonts w:asciiTheme="minorHAnsi" w:hAnsiTheme="minorHAnsi" w:cstheme="minorHAnsi"/>
          <w:b/>
          <w:bCs/>
          <w:color w:val="auto"/>
          <w:sz w:val="22"/>
          <w:szCs w:val="22"/>
        </w:rPr>
      </w:pPr>
      <w:r w:rsidRPr="005230D1">
        <w:rPr>
          <w:rFonts w:asciiTheme="minorHAnsi" w:hAnsiTheme="minorHAnsi" w:cstheme="minorHAnsi"/>
          <w:b/>
          <w:bCs/>
          <w:color w:val="auto"/>
          <w:sz w:val="22"/>
          <w:szCs w:val="22"/>
        </w:rPr>
        <w:t>§ 2</w:t>
      </w:r>
      <w:r w:rsidR="00416A46" w:rsidRPr="005230D1">
        <w:rPr>
          <w:rFonts w:asciiTheme="minorHAnsi" w:hAnsiTheme="minorHAnsi" w:cstheme="minorHAnsi"/>
          <w:b/>
          <w:bCs/>
          <w:color w:val="auto"/>
          <w:sz w:val="22"/>
          <w:szCs w:val="22"/>
        </w:rPr>
        <w:t>. Terminy</w:t>
      </w:r>
    </w:p>
    <w:p w:rsidR="008E6FA9" w:rsidRPr="005230D1" w:rsidRDefault="008E6FA9" w:rsidP="0057627B">
      <w:pPr>
        <w:pStyle w:val="Styl1"/>
        <w:numPr>
          <w:ilvl w:val="0"/>
          <w:numId w:val="10"/>
        </w:numPr>
      </w:pPr>
      <w:r w:rsidRPr="005230D1">
        <w:t xml:space="preserve">Termin rozpoczęcia </w:t>
      </w:r>
      <w:r w:rsidR="007861B0" w:rsidRPr="005230D1">
        <w:t xml:space="preserve">realizacji przedmiotu </w:t>
      </w:r>
      <w:r w:rsidR="00085F22">
        <w:t>umowy</w:t>
      </w:r>
      <w:r w:rsidR="007861B0" w:rsidRPr="005230D1">
        <w:t xml:space="preserve">: </w:t>
      </w:r>
      <w:r w:rsidR="00085F22">
        <w:t xml:space="preserve">………………….. </w:t>
      </w:r>
      <w:r w:rsidR="00085F22" w:rsidRPr="00085F22">
        <w:rPr>
          <w:i/>
        </w:rPr>
        <w:t>(nie wcześniej niż o</w:t>
      </w:r>
      <w:r w:rsidR="007861B0" w:rsidRPr="00085F22">
        <w:rPr>
          <w:i/>
        </w:rPr>
        <w:t xml:space="preserve">d dnia </w:t>
      </w:r>
      <w:r w:rsidR="00802886" w:rsidRPr="00085F22">
        <w:rPr>
          <w:i/>
        </w:rPr>
        <w:t>20.08.2021 r.</w:t>
      </w:r>
      <w:r w:rsidR="00085F22" w:rsidRPr="00085F22">
        <w:rPr>
          <w:i/>
        </w:rPr>
        <w:t>)</w:t>
      </w:r>
    </w:p>
    <w:p w:rsidR="00727127" w:rsidRPr="005230D1" w:rsidRDefault="008E6FA9" w:rsidP="00727127">
      <w:pPr>
        <w:pStyle w:val="Styl1"/>
      </w:pPr>
      <w:r w:rsidRPr="005230D1">
        <w:t xml:space="preserve">Termin wykonania przedmiotu umowy: </w:t>
      </w:r>
      <w:r w:rsidR="008B614E">
        <w:rPr>
          <w:b/>
          <w:bCs/>
        </w:rPr>
        <w:t>29</w:t>
      </w:r>
      <w:r w:rsidR="00E252D3">
        <w:rPr>
          <w:b/>
          <w:bCs/>
        </w:rPr>
        <w:t>.0</w:t>
      </w:r>
      <w:r w:rsidR="008B614E">
        <w:rPr>
          <w:b/>
          <w:bCs/>
        </w:rPr>
        <w:t>4</w:t>
      </w:r>
      <w:r w:rsidR="001822AB">
        <w:rPr>
          <w:b/>
          <w:bCs/>
        </w:rPr>
        <w:t>.2022 r</w:t>
      </w:r>
      <w:r w:rsidR="00E252D3">
        <w:rPr>
          <w:b/>
          <w:bCs/>
        </w:rPr>
        <w:t>.</w:t>
      </w:r>
    </w:p>
    <w:p w:rsidR="00965F7F" w:rsidRPr="005230D1" w:rsidRDefault="00965F7F" w:rsidP="00727127">
      <w:pPr>
        <w:pStyle w:val="Styl1"/>
      </w:pPr>
      <w:r w:rsidRPr="005230D1">
        <w:t xml:space="preserve">W terminie 7 dni od podpisania umowy wykonawca dostarczy Gminie Ustronie Morskie </w:t>
      </w:r>
      <w:r w:rsidRPr="005230D1">
        <w:rPr>
          <w:u w:val="single"/>
        </w:rPr>
        <w:t>Harmonogram rzeczowo-finansowy inwestycji</w:t>
      </w:r>
      <w:r w:rsidRPr="005230D1">
        <w:t xml:space="preserve">. Harmonogram zostanie niezwłocznie przekazany dla Spółki </w:t>
      </w:r>
      <w:proofErr w:type="spellStart"/>
      <w:r w:rsidRPr="005230D1">
        <w:t>MWiK</w:t>
      </w:r>
      <w:proofErr w:type="spellEnd"/>
      <w:r w:rsidRPr="005230D1">
        <w:t>.</w:t>
      </w:r>
    </w:p>
    <w:p w:rsidR="008E6FA9" w:rsidRPr="005230D1" w:rsidRDefault="008E6FA9" w:rsidP="00727127">
      <w:pPr>
        <w:pStyle w:val="Styl1"/>
      </w:pPr>
      <w:r w:rsidRPr="005230D1">
        <w:t xml:space="preserve">Za termin wykonania przedmiotu umowy przyjmuje się dzień pisemnego zgłoszenia przez </w:t>
      </w:r>
      <w:r w:rsidR="00C30E28" w:rsidRPr="005230D1">
        <w:t>w</w:t>
      </w:r>
      <w:r w:rsidRPr="005230D1">
        <w:t>ykonawcę gotowości do odbioru przedmiotu umowy wraz z przekazaniem niezbędnej dokumentacji odbiorowej</w:t>
      </w:r>
      <w:r w:rsidR="00F6735C">
        <w:t>, o której mowa w § 5 ust. 1 pkt 1.21</w:t>
      </w:r>
      <w:r w:rsidRPr="005230D1">
        <w:t>.</w:t>
      </w:r>
    </w:p>
    <w:p w:rsidR="008E6FA9" w:rsidRPr="005230D1" w:rsidRDefault="008E6FA9" w:rsidP="00267B5B">
      <w:pPr>
        <w:pStyle w:val="Styl1"/>
      </w:pPr>
      <w:r w:rsidRPr="005230D1">
        <w:t xml:space="preserve">Termin wykonania przedmiotu umowy, o którym mowa w ustępie poprzedzającym, potwierdzony </w:t>
      </w:r>
      <w:r w:rsidR="008B614E">
        <w:t xml:space="preserve">zostanie </w:t>
      </w:r>
      <w:r w:rsidRPr="005230D1">
        <w:t xml:space="preserve">protokołem odbioru końcowego, o którym </w:t>
      </w:r>
      <w:r w:rsidR="0018083F" w:rsidRPr="005230D1">
        <w:t>mowa w § 7</w:t>
      </w:r>
      <w:r w:rsidRPr="005230D1">
        <w:t xml:space="preserve"> niniejszej umowy, stwierdzającym </w:t>
      </w:r>
      <w:r w:rsidR="00C30E28" w:rsidRPr="005230D1">
        <w:t xml:space="preserve">wykonanie przedmiotu </w:t>
      </w:r>
      <w:r w:rsidR="00D17CA3">
        <w:t>umowy</w:t>
      </w:r>
      <w:r w:rsidR="008B614E">
        <w:t xml:space="preserve">. Podpisany przez strony protokół odbioru </w:t>
      </w:r>
      <w:r w:rsidRPr="005230D1">
        <w:t>stanowić będzie podstawę do rozliczenia wykonania zamówienia.</w:t>
      </w:r>
    </w:p>
    <w:p w:rsidR="008E6FA9" w:rsidRPr="005230D1" w:rsidRDefault="008E6FA9" w:rsidP="00267B5B">
      <w:pPr>
        <w:pStyle w:val="Styl1"/>
      </w:pPr>
      <w:r w:rsidRPr="005230D1">
        <w:lastRenderedPageBreak/>
        <w:t xml:space="preserve">Termin ustalony w </w:t>
      </w:r>
      <w:r w:rsidR="000E0149" w:rsidRPr="005230D1">
        <w:t>ust. 2</w:t>
      </w:r>
      <w:r w:rsidRPr="005230D1">
        <w:t xml:space="preserve"> może ulec zmianie w przypadku wystąpienia okoliczności opisanych w § 1</w:t>
      </w:r>
      <w:r w:rsidR="00125AA8" w:rsidRPr="005230D1">
        <w:t xml:space="preserve">1 </w:t>
      </w:r>
      <w:r w:rsidRPr="005230D1">
        <w:t>niniejszej umowy.</w:t>
      </w:r>
    </w:p>
    <w:p w:rsidR="00416A46" w:rsidRPr="005230D1" w:rsidRDefault="008E6FA9" w:rsidP="00267B5B">
      <w:pPr>
        <w:pStyle w:val="Styl1"/>
      </w:pPr>
      <w:r w:rsidRPr="005230D1">
        <w:t>W przypadku wystąpienia opóźnień, o których mowa w</w:t>
      </w:r>
      <w:r w:rsidR="00267B5B" w:rsidRPr="005230D1">
        <w:t xml:space="preserve"> </w:t>
      </w:r>
      <w:r w:rsidR="000E0149" w:rsidRPr="005230D1">
        <w:t>ust.</w:t>
      </w:r>
      <w:r w:rsidR="00267B5B" w:rsidRPr="005230D1">
        <w:t> </w:t>
      </w:r>
      <w:r w:rsidR="00965F7F" w:rsidRPr="005230D1">
        <w:t>6</w:t>
      </w:r>
      <w:r w:rsidRPr="005230D1">
        <w:t>, strony ustalą now</w:t>
      </w:r>
      <w:r w:rsidR="00D0445B" w:rsidRPr="005230D1">
        <w:t>e terminy, z </w:t>
      </w:r>
      <w:r w:rsidRPr="005230D1">
        <w:t xml:space="preserve">tym, że maksymalny okres przesunięcia terminu zakończenia realizacji przedmiotu umowy równy będzie okresowi przerwy. Przesunięcie terminu będzie musiało być szczegółowo, pisemnie uzasadnione </w:t>
      </w:r>
      <w:r w:rsidR="00C30E28" w:rsidRPr="005230D1">
        <w:t xml:space="preserve">przez wykonawcę i zaakceptowane przez </w:t>
      </w:r>
      <w:r w:rsidR="00B075A9" w:rsidRPr="005230D1">
        <w:t>zamawiającego</w:t>
      </w:r>
      <w:r w:rsidRPr="005230D1">
        <w:t>.</w:t>
      </w:r>
    </w:p>
    <w:p w:rsidR="00082402" w:rsidRPr="005230D1" w:rsidRDefault="00422B21" w:rsidP="00267B5B">
      <w:pPr>
        <w:pStyle w:val="Styl1"/>
      </w:pPr>
      <w:r w:rsidRPr="005230D1">
        <w:t xml:space="preserve">Strony dokonają protokolarnego przekazania terenu budowy w terminie </w:t>
      </w:r>
      <w:r w:rsidR="00965F7F" w:rsidRPr="005230D1">
        <w:rPr>
          <w:b/>
        </w:rPr>
        <w:t>do dnia</w:t>
      </w:r>
      <w:r w:rsidR="00085F22">
        <w:rPr>
          <w:b/>
        </w:rPr>
        <w:t xml:space="preserve"> rozpoczęcia realizacji zadania określonego w ust. 1</w:t>
      </w:r>
      <w:r w:rsidR="00965F7F" w:rsidRPr="005230D1">
        <w:t xml:space="preserve">, </w:t>
      </w:r>
      <w:r w:rsidRPr="005230D1">
        <w:t xml:space="preserve">chyba, że w tym terminie przekazanie nie zostanie wykonane - w takim przypadku za dzień przekazania uznaje się dzień </w:t>
      </w:r>
      <w:r w:rsidR="00085F22" w:rsidRPr="005230D1">
        <w:t xml:space="preserve">rozpoczęcia </w:t>
      </w:r>
      <w:r w:rsidR="00085F22">
        <w:t>realizacji przedmiotu umowy określony w ust. 1.</w:t>
      </w:r>
      <w:r w:rsidR="00085F22" w:rsidRPr="005230D1">
        <w:t xml:space="preserve"> </w:t>
      </w:r>
      <w:r w:rsidRPr="005230D1">
        <w:t>Z tym dniem wykonawca uprawniony jest do objęcia terenu budowy.</w:t>
      </w:r>
    </w:p>
    <w:p w:rsidR="00E140C5" w:rsidRPr="005230D1" w:rsidRDefault="00E140C5" w:rsidP="00267B5B">
      <w:pPr>
        <w:pStyle w:val="Default"/>
        <w:tabs>
          <w:tab w:val="left" w:pos="284"/>
        </w:tabs>
        <w:suppressAutoHyphens/>
        <w:spacing w:line="276" w:lineRule="auto"/>
        <w:jc w:val="both"/>
        <w:rPr>
          <w:rFonts w:asciiTheme="minorHAnsi" w:hAnsiTheme="minorHAnsi" w:cstheme="minorHAnsi"/>
          <w:color w:val="auto"/>
          <w:sz w:val="22"/>
          <w:szCs w:val="22"/>
        </w:rPr>
      </w:pPr>
    </w:p>
    <w:p w:rsidR="00B87116" w:rsidRPr="005230D1" w:rsidRDefault="00B87116" w:rsidP="00267B5B">
      <w:pPr>
        <w:pStyle w:val="Default"/>
        <w:tabs>
          <w:tab w:val="left" w:pos="284"/>
        </w:tabs>
        <w:suppressAutoHyphens/>
        <w:spacing w:line="276" w:lineRule="auto"/>
        <w:jc w:val="both"/>
        <w:rPr>
          <w:rFonts w:asciiTheme="minorHAnsi" w:hAnsiTheme="minorHAnsi" w:cstheme="minorHAnsi"/>
          <w:color w:val="auto"/>
          <w:sz w:val="22"/>
          <w:szCs w:val="22"/>
        </w:rPr>
      </w:pPr>
    </w:p>
    <w:p w:rsidR="00E140C5" w:rsidRPr="005230D1" w:rsidRDefault="00E140C5" w:rsidP="00267B5B">
      <w:pPr>
        <w:pStyle w:val="Styl2"/>
      </w:pPr>
      <w:r w:rsidRPr="005230D1">
        <w:t xml:space="preserve">§ </w:t>
      </w:r>
      <w:r w:rsidR="00BE7BA9" w:rsidRPr="005230D1">
        <w:t>3</w:t>
      </w:r>
      <w:r w:rsidRPr="005230D1">
        <w:t>. Wynagrodzenie</w:t>
      </w:r>
      <w:r w:rsidR="00BE7BA9" w:rsidRPr="005230D1">
        <w:t xml:space="preserve"> i płatności</w:t>
      </w:r>
    </w:p>
    <w:p w:rsidR="00E140C5" w:rsidRPr="005230D1" w:rsidRDefault="00E140C5" w:rsidP="0057627B">
      <w:pPr>
        <w:pStyle w:val="Styl1"/>
        <w:numPr>
          <w:ilvl w:val="0"/>
          <w:numId w:val="11"/>
        </w:numPr>
      </w:pPr>
      <w:r w:rsidRPr="005230D1">
        <w:t>Za wykonanie przedmiotu umowy, określonego w §</w:t>
      </w:r>
      <w:r w:rsidR="00125AA8" w:rsidRPr="005230D1">
        <w:t> </w:t>
      </w:r>
      <w:r w:rsidRPr="005230D1">
        <w:t xml:space="preserve">1, </w:t>
      </w:r>
      <w:r w:rsidR="00B075A9" w:rsidRPr="005230D1">
        <w:t>zamawiający</w:t>
      </w:r>
      <w:r w:rsidRPr="005230D1">
        <w:t xml:space="preserve"> zapłaci </w:t>
      </w:r>
      <w:r w:rsidR="00B075A9" w:rsidRPr="005230D1">
        <w:t>wykonawcy</w:t>
      </w:r>
      <w:r w:rsidRPr="005230D1">
        <w:t xml:space="preserve"> wynagrodzenie ryczałtowe w wysokości</w:t>
      </w:r>
      <w:r w:rsidR="009012E8" w:rsidRPr="005230D1">
        <w:t>, odpowiednio</w:t>
      </w:r>
      <w:r w:rsidRPr="005230D1">
        <w:t xml:space="preserve">: </w:t>
      </w:r>
    </w:p>
    <w:p w:rsidR="006E65E2" w:rsidRPr="001822AB" w:rsidRDefault="00802886" w:rsidP="006E65E2">
      <w:pPr>
        <w:pStyle w:val="Styl1"/>
        <w:numPr>
          <w:ilvl w:val="1"/>
          <w:numId w:val="11"/>
        </w:numPr>
        <w:rPr>
          <w:b/>
          <w:highlight w:val="yellow"/>
        </w:rPr>
      </w:pPr>
      <w:r w:rsidRPr="001822AB">
        <w:rPr>
          <w:b/>
          <w:highlight w:val="yellow"/>
        </w:rPr>
        <w:t>Za wykonanie zadania częściowego nr 1  – Gmina Ustronie Morskie</w:t>
      </w:r>
      <w:r w:rsidR="006E65E2" w:rsidRPr="001822AB">
        <w:rPr>
          <w:b/>
          <w:highlight w:val="yellow"/>
        </w:rPr>
        <w:t>:</w:t>
      </w:r>
    </w:p>
    <w:p w:rsidR="00E140C5" w:rsidRPr="005230D1" w:rsidRDefault="00E140C5" w:rsidP="003B0173">
      <w:pPr>
        <w:pStyle w:val="Styl1"/>
        <w:numPr>
          <w:ilvl w:val="0"/>
          <w:numId w:val="0"/>
        </w:numPr>
        <w:tabs>
          <w:tab w:val="right" w:leader="dot" w:pos="8789"/>
        </w:tabs>
        <w:ind w:left="567"/>
        <w:rPr>
          <w:b/>
        </w:rPr>
      </w:pPr>
      <w:r w:rsidRPr="005230D1">
        <w:rPr>
          <w:b/>
        </w:rPr>
        <w:t>netto</w:t>
      </w:r>
      <w:r w:rsidRPr="005230D1">
        <w:t xml:space="preserve">: </w:t>
      </w:r>
      <w:r w:rsidRPr="005230D1">
        <w:tab/>
      </w:r>
      <w:r w:rsidR="0029646B" w:rsidRPr="005230D1">
        <w:rPr>
          <w:b/>
        </w:rPr>
        <w:t>0,00 </w:t>
      </w:r>
      <w:r w:rsidRPr="005230D1">
        <w:rPr>
          <w:b/>
        </w:rPr>
        <w:t>PLN,</w:t>
      </w:r>
    </w:p>
    <w:p w:rsidR="00BE7BA9" w:rsidRPr="005230D1" w:rsidRDefault="00E140C5" w:rsidP="003B0173">
      <w:pPr>
        <w:pStyle w:val="Styl1"/>
        <w:numPr>
          <w:ilvl w:val="0"/>
          <w:numId w:val="0"/>
        </w:numPr>
        <w:ind w:left="851"/>
        <w:rPr>
          <w:i/>
        </w:rPr>
      </w:pPr>
      <w:r w:rsidRPr="005230D1">
        <w:rPr>
          <w:i/>
          <w:iCs/>
        </w:rPr>
        <w:t xml:space="preserve">słownie: </w:t>
      </w:r>
      <w:r w:rsidR="0029646B" w:rsidRPr="005230D1">
        <w:rPr>
          <w:i/>
          <w:iCs/>
        </w:rPr>
        <w:t>ile</w:t>
      </w:r>
      <w:r w:rsidRPr="005230D1">
        <w:rPr>
          <w:i/>
          <w:iCs/>
        </w:rPr>
        <w:t xml:space="preserve"> 00/100 </w:t>
      </w:r>
      <w:r w:rsidRPr="005230D1">
        <w:rPr>
          <w:i/>
        </w:rPr>
        <w:t>PLN</w:t>
      </w:r>
      <w:r w:rsidR="00D0445B" w:rsidRPr="005230D1">
        <w:rPr>
          <w:i/>
        </w:rPr>
        <w:t>,</w:t>
      </w:r>
    </w:p>
    <w:p w:rsidR="00E140C5" w:rsidRPr="005230D1" w:rsidRDefault="00E140C5" w:rsidP="003B0173">
      <w:pPr>
        <w:pStyle w:val="Styl1"/>
        <w:numPr>
          <w:ilvl w:val="0"/>
          <w:numId w:val="0"/>
        </w:numPr>
        <w:ind w:left="851"/>
      </w:pPr>
      <w:r w:rsidRPr="005230D1">
        <w:t>plus o</w:t>
      </w:r>
      <w:r w:rsidR="00267B5B" w:rsidRPr="005230D1">
        <w:t xml:space="preserve">bowiązująca stawka podatku VAT, która </w:t>
      </w:r>
      <w:r w:rsidRPr="005230D1">
        <w:t xml:space="preserve">w dniu zawarcia umowy wynosi </w:t>
      </w:r>
      <w:r w:rsidR="008A35BB" w:rsidRPr="005230D1">
        <w:t>…….</w:t>
      </w:r>
      <w:r w:rsidRPr="005230D1">
        <w:t xml:space="preserve"> % </w:t>
      </w:r>
    </w:p>
    <w:p w:rsidR="00E140C5" w:rsidRPr="005230D1" w:rsidRDefault="00E140C5" w:rsidP="003B0173">
      <w:pPr>
        <w:pStyle w:val="Styl1"/>
        <w:numPr>
          <w:ilvl w:val="0"/>
          <w:numId w:val="0"/>
        </w:numPr>
        <w:tabs>
          <w:tab w:val="right" w:leader="dot" w:pos="8789"/>
        </w:tabs>
        <w:ind w:left="567"/>
        <w:rPr>
          <w:b/>
        </w:rPr>
      </w:pPr>
      <w:r w:rsidRPr="005230D1">
        <w:t xml:space="preserve">co stanowi cenę </w:t>
      </w:r>
      <w:r w:rsidRPr="005230D1">
        <w:rPr>
          <w:b/>
        </w:rPr>
        <w:t>brutto</w:t>
      </w:r>
      <w:r w:rsidRPr="005230D1">
        <w:t xml:space="preserve">: </w:t>
      </w:r>
      <w:r w:rsidRPr="005230D1">
        <w:tab/>
      </w:r>
      <w:r w:rsidR="0029646B" w:rsidRPr="005230D1">
        <w:rPr>
          <w:b/>
        </w:rPr>
        <w:t>0,00 </w:t>
      </w:r>
      <w:r w:rsidRPr="005230D1">
        <w:rPr>
          <w:b/>
        </w:rPr>
        <w:t>PLN</w:t>
      </w:r>
      <w:r w:rsidR="00D0445B" w:rsidRPr="005230D1">
        <w:rPr>
          <w:b/>
        </w:rPr>
        <w:t>,</w:t>
      </w:r>
    </w:p>
    <w:p w:rsidR="00BE7BA9" w:rsidRPr="005230D1" w:rsidRDefault="00BE7BA9" w:rsidP="003B0173">
      <w:pPr>
        <w:pStyle w:val="Styl1"/>
        <w:numPr>
          <w:ilvl w:val="0"/>
          <w:numId w:val="0"/>
        </w:numPr>
        <w:ind w:left="851"/>
        <w:rPr>
          <w:i/>
        </w:rPr>
      </w:pPr>
      <w:r w:rsidRPr="005230D1">
        <w:rPr>
          <w:i/>
          <w:iCs/>
        </w:rPr>
        <w:t xml:space="preserve">słownie: </w:t>
      </w:r>
      <w:r w:rsidR="0029646B" w:rsidRPr="005230D1">
        <w:rPr>
          <w:i/>
          <w:iCs/>
        </w:rPr>
        <w:t>ile</w:t>
      </w:r>
      <w:r w:rsidRPr="005230D1">
        <w:rPr>
          <w:i/>
          <w:iCs/>
        </w:rPr>
        <w:t xml:space="preserve"> 00/100 </w:t>
      </w:r>
      <w:r w:rsidRPr="005230D1">
        <w:rPr>
          <w:i/>
        </w:rPr>
        <w:t>PLN</w:t>
      </w:r>
      <w:r w:rsidR="00D0445B" w:rsidRPr="005230D1">
        <w:rPr>
          <w:i/>
        </w:rPr>
        <w:t>.</w:t>
      </w:r>
    </w:p>
    <w:p w:rsidR="006E65E2" w:rsidRPr="001822AB" w:rsidRDefault="00802886" w:rsidP="006E65E2">
      <w:pPr>
        <w:pStyle w:val="Styl1"/>
        <w:numPr>
          <w:ilvl w:val="1"/>
          <w:numId w:val="11"/>
        </w:numPr>
        <w:rPr>
          <w:b/>
          <w:highlight w:val="yellow"/>
        </w:rPr>
      </w:pPr>
      <w:r w:rsidRPr="001822AB">
        <w:rPr>
          <w:b/>
          <w:highlight w:val="yellow"/>
        </w:rPr>
        <w:t xml:space="preserve">Za wykonanie zadania częściowego nr 2 – </w:t>
      </w:r>
      <w:r w:rsidR="009012E8" w:rsidRPr="001822AB">
        <w:rPr>
          <w:b/>
          <w:highlight w:val="yellow"/>
        </w:rPr>
        <w:t>Spółk</w:t>
      </w:r>
      <w:r w:rsidRPr="001822AB">
        <w:rPr>
          <w:b/>
          <w:highlight w:val="yellow"/>
        </w:rPr>
        <w:t>a</w:t>
      </w:r>
      <w:r w:rsidR="009012E8" w:rsidRPr="001822AB">
        <w:rPr>
          <w:b/>
          <w:highlight w:val="yellow"/>
        </w:rPr>
        <w:t xml:space="preserve"> </w:t>
      </w:r>
      <w:proofErr w:type="spellStart"/>
      <w:r w:rsidR="009012E8" w:rsidRPr="001822AB">
        <w:rPr>
          <w:b/>
          <w:highlight w:val="yellow"/>
        </w:rPr>
        <w:t>MWiK</w:t>
      </w:r>
      <w:proofErr w:type="spellEnd"/>
      <w:r w:rsidR="006E65E2" w:rsidRPr="001822AB">
        <w:rPr>
          <w:b/>
          <w:highlight w:val="yellow"/>
        </w:rPr>
        <w:t>:</w:t>
      </w:r>
    </w:p>
    <w:p w:rsidR="006E65E2" w:rsidRPr="005230D1" w:rsidRDefault="006E65E2" w:rsidP="006E65E2">
      <w:pPr>
        <w:pStyle w:val="Styl1"/>
        <w:numPr>
          <w:ilvl w:val="0"/>
          <w:numId w:val="0"/>
        </w:numPr>
        <w:tabs>
          <w:tab w:val="right" w:leader="dot" w:pos="8789"/>
        </w:tabs>
        <w:ind w:left="567"/>
        <w:rPr>
          <w:b/>
        </w:rPr>
      </w:pPr>
      <w:r w:rsidRPr="005230D1">
        <w:rPr>
          <w:b/>
        </w:rPr>
        <w:t>netto</w:t>
      </w:r>
      <w:r w:rsidRPr="005230D1">
        <w:t xml:space="preserve">: </w:t>
      </w:r>
      <w:r w:rsidRPr="005230D1">
        <w:tab/>
      </w:r>
      <w:r w:rsidRPr="005230D1">
        <w:rPr>
          <w:b/>
        </w:rPr>
        <w:t>0,00 PLN,</w:t>
      </w:r>
    </w:p>
    <w:p w:rsidR="006E65E2" w:rsidRPr="005230D1" w:rsidRDefault="006E65E2" w:rsidP="006E65E2">
      <w:pPr>
        <w:pStyle w:val="Styl1"/>
        <w:numPr>
          <w:ilvl w:val="0"/>
          <w:numId w:val="0"/>
        </w:numPr>
        <w:ind w:left="851"/>
        <w:rPr>
          <w:i/>
        </w:rPr>
      </w:pPr>
      <w:r w:rsidRPr="005230D1">
        <w:rPr>
          <w:i/>
          <w:iCs/>
        </w:rPr>
        <w:t xml:space="preserve">słownie: ile 00/100 </w:t>
      </w:r>
      <w:r w:rsidRPr="005230D1">
        <w:rPr>
          <w:i/>
        </w:rPr>
        <w:t>PLN,</w:t>
      </w:r>
    </w:p>
    <w:p w:rsidR="006E65E2" w:rsidRPr="005230D1" w:rsidRDefault="006E65E2" w:rsidP="006E65E2">
      <w:pPr>
        <w:pStyle w:val="Styl1"/>
        <w:numPr>
          <w:ilvl w:val="0"/>
          <w:numId w:val="0"/>
        </w:numPr>
        <w:ind w:left="851"/>
      </w:pPr>
      <w:r w:rsidRPr="005230D1">
        <w:t xml:space="preserve">plus obowiązująca stawka podatku VAT, która w dniu zawarcia umowy wynosi ……. % </w:t>
      </w:r>
    </w:p>
    <w:p w:rsidR="006E65E2" w:rsidRPr="005230D1" w:rsidRDefault="006E65E2" w:rsidP="006E65E2">
      <w:pPr>
        <w:pStyle w:val="Styl1"/>
        <w:numPr>
          <w:ilvl w:val="0"/>
          <w:numId w:val="0"/>
        </w:numPr>
        <w:tabs>
          <w:tab w:val="right" w:leader="dot" w:pos="8789"/>
        </w:tabs>
        <w:ind w:left="567"/>
        <w:rPr>
          <w:b/>
        </w:rPr>
      </w:pPr>
      <w:r w:rsidRPr="005230D1">
        <w:t xml:space="preserve">co stanowi cenę </w:t>
      </w:r>
      <w:r w:rsidRPr="005230D1">
        <w:rPr>
          <w:b/>
        </w:rPr>
        <w:t>brutto</w:t>
      </w:r>
      <w:r w:rsidRPr="005230D1">
        <w:t xml:space="preserve">: </w:t>
      </w:r>
      <w:r w:rsidRPr="005230D1">
        <w:tab/>
      </w:r>
      <w:r w:rsidRPr="005230D1">
        <w:rPr>
          <w:b/>
        </w:rPr>
        <w:t>0,00 PLN,</w:t>
      </w:r>
    </w:p>
    <w:p w:rsidR="006E65E2" w:rsidRPr="005230D1" w:rsidRDefault="006E65E2" w:rsidP="006E65E2">
      <w:pPr>
        <w:pStyle w:val="Styl1"/>
        <w:numPr>
          <w:ilvl w:val="0"/>
          <w:numId w:val="0"/>
        </w:numPr>
        <w:ind w:left="851"/>
        <w:rPr>
          <w:i/>
        </w:rPr>
      </w:pPr>
      <w:r w:rsidRPr="005230D1">
        <w:rPr>
          <w:i/>
          <w:iCs/>
        </w:rPr>
        <w:t xml:space="preserve">słownie: ile 00/100 </w:t>
      </w:r>
      <w:r w:rsidRPr="005230D1">
        <w:rPr>
          <w:i/>
        </w:rPr>
        <w:t>PLN.</w:t>
      </w:r>
    </w:p>
    <w:p w:rsidR="006E65E2" w:rsidRPr="005230D1" w:rsidRDefault="006E65E2" w:rsidP="003B0173">
      <w:pPr>
        <w:pStyle w:val="Styl1"/>
        <w:numPr>
          <w:ilvl w:val="0"/>
          <w:numId w:val="0"/>
        </w:numPr>
        <w:ind w:left="851"/>
        <w:rPr>
          <w:i/>
        </w:rPr>
      </w:pPr>
    </w:p>
    <w:p w:rsidR="008E6FA9" w:rsidRPr="005230D1" w:rsidRDefault="00515755" w:rsidP="00267B5B">
      <w:pPr>
        <w:pStyle w:val="Styl1"/>
      </w:pPr>
      <w:r w:rsidRPr="005230D1">
        <w:t xml:space="preserve">Wynagrodzenie ryczałtowe określone w </w:t>
      </w:r>
      <w:r w:rsidR="000E0149" w:rsidRPr="005230D1">
        <w:t>ust.</w:t>
      </w:r>
      <w:r w:rsidR="00267B5B" w:rsidRPr="005230D1">
        <w:t> </w:t>
      </w:r>
      <w:r w:rsidR="00125AA8" w:rsidRPr="005230D1">
        <w:t>1</w:t>
      </w:r>
      <w:r w:rsidRPr="005230D1">
        <w:t xml:space="preserve"> obejmuje wszelkie koszty </w:t>
      </w:r>
      <w:r w:rsidR="008E6FA9" w:rsidRPr="005230D1">
        <w:t xml:space="preserve">związane z realizacją zadania. Będą to między innymi następujące koszty: wykonania przedmiotu </w:t>
      </w:r>
      <w:r w:rsidR="00D17CA3">
        <w:t>umowy zgodnie z </w:t>
      </w:r>
      <w:proofErr w:type="spellStart"/>
      <w:r w:rsidR="008E6FA9" w:rsidRPr="005230D1">
        <w:t>SWZ</w:t>
      </w:r>
      <w:proofErr w:type="spellEnd"/>
      <w:r w:rsidR="008E6FA9" w:rsidRPr="005230D1">
        <w:t xml:space="preserve"> i jej załącznikami, zalecanej wizji w terenie, robót przygotowawczych, organizacji własnego zaplecza, porządkow</w:t>
      </w:r>
      <w:r w:rsidR="00C30E28" w:rsidRPr="005230D1">
        <w:t>e</w:t>
      </w:r>
      <w:r w:rsidR="008E6FA9" w:rsidRPr="005230D1">
        <w:t xml:space="preserve">, utrzymania terenu </w:t>
      </w:r>
      <w:r w:rsidR="00D0445B" w:rsidRPr="005230D1">
        <w:t>robót, zabezpieczenia majątku i </w:t>
      </w:r>
      <w:r w:rsidR="008E6FA9" w:rsidRPr="005230D1">
        <w:t>bezpieczeństwa na terenie robót, doprowadzenia i zużycia potrzebnych mediów (wody, energii elektrycznej), zagospodarowania terenu ro</w:t>
      </w:r>
      <w:r w:rsidR="00D0445B" w:rsidRPr="005230D1">
        <w:t>bót, zagospodarowania odpadów i </w:t>
      </w:r>
      <w:r w:rsidR="008E6FA9" w:rsidRPr="005230D1">
        <w:t xml:space="preserve">materiałów z rozbiórek, przeprowadzenia wszelkich wymaganych przepisami prób, sprawdzeń i odbiorów, wykonania dokumentacji powykonawczej i innych czynności niezbędnych do wykonania przedmiotu </w:t>
      </w:r>
      <w:r w:rsidR="00D17CA3">
        <w:t>umowy</w:t>
      </w:r>
      <w:r w:rsidR="00293BE2" w:rsidRPr="005230D1">
        <w:t>, w tym wszelkie opłaty, ryzyko wykonawcy z tytułu oszacowania wszelkich kosztów związanych z jego realizacją, a także oddziaływania innych czynników mających lub mogących mieć wpływ na koszty i stanowi maksymalne wynagrodzenie wykonawcy, płatne na podstawie wszystkich wykonanych prac w ramach umowy.</w:t>
      </w:r>
      <w:r w:rsidR="008E6FA9" w:rsidRPr="005230D1">
        <w:t xml:space="preserve"> Niedoszacowanie, pominięcie oraz brak rozpoznania przedmiotu i zakresu zamówienia nie może być podstawą do żądania zmiany wynagrodzenia ryczałtowego określonego w umowie. Cena ofertowa musi obejmowa</w:t>
      </w:r>
      <w:r w:rsidR="00407B2E" w:rsidRPr="005230D1">
        <w:t>ć wszystkie prace, jakie z </w:t>
      </w:r>
      <w:r w:rsidR="008E6FA9" w:rsidRPr="005230D1">
        <w:t>technicznego punktu widzenia są koniec</w:t>
      </w:r>
      <w:r w:rsidR="00267B5B" w:rsidRPr="005230D1">
        <w:t>zne do prawidłowego wykonania i </w:t>
      </w:r>
      <w:r w:rsidR="008E6FA9" w:rsidRPr="005230D1">
        <w:t xml:space="preserve">użytkowania przedmiotu </w:t>
      </w:r>
      <w:r w:rsidR="00D17CA3">
        <w:t>umowy</w:t>
      </w:r>
      <w:r w:rsidR="008E6FA9" w:rsidRPr="005230D1">
        <w:t>.</w:t>
      </w:r>
    </w:p>
    <w:p w:rsidR="008E6FA9" w:rsidRPr="005230D1" w:rsidRDefault="008E6FA9" w:rsidP="00267B5B">
      <w:pPr>
        <w:pStyle w:val="Styl1"/>
      </w:pPr>
      <w:r w:rsidRPr="005230D1">
        <w:lastRenderedPageBreak/>
        <w:t xml:space="preserve">Za ustalenie ilości prac oraz za sposób przeprowadzenia na tej podstawie kalkulacji wynagrodzenia ryczałtowego odpowiada wyłącznie </w:t>
      </w:r>
      <w:r w:rsidR="00B075A9" w:rsidRPr="005230D1">
        <w:t>wykonawca</w:t>
      </w:r>
      <w:r w:rsidRPr="005230D1">
        <w:t xml:space="preserve">. </w:t>
      </w:r>
      <w:r w:rsidR="00B2004A" w:rsidRPr="005230D1">
        <w:t>W</w:t>
      </w:r>
      <w:r w:rsidR="00B075A9" w:rsidRPr="005230D1">
        <w:t>ykonawca</w:t>
      </w:r>
      <w:r w:rsidRPr="005230D1">
        <w:t xml:space="preserve"> jest zobowiązany do zdobycia wszelkich informacji, które mogą być konieczne do wykonania prawidłowej wyceny zamówienia.</w:t>
      </w:r>
    </w:p>
    <w:p w:rsidR="00965F7F" w:rsidRPr="005230D1" w:rsidRDefault="00D0445B" w:rsidP="00965F7F">
      <w:pPr>
        <w:pStyle w:val="Styl1"/>
        <w:tabs>
          <w:tab w:val="clear" w:pos="510"/>
        </w:tabs>
      </w:pPr>
      <w:r w:rsidRPr="005230D1">
        <w:t xml:space="preserve">Rozliczenie za wykonanie przedmiotu umowy będzie dokonywane na podstawie </w:t>
      </w:r>
      <w:r w:rsidRPr="005230D1">
        <w:rPr>
          <w:b/>
        </w:rPr>
        <w:t>faktur VAT częściowych</w:t>
      </w:r>
      <w:r w:rsidRPr="005230D1">
        <w:t xml:space="preserve"> i </w:t>
      </w:r>
      <w:r w:rsidRPr="005230D1">
        <w:rPr>
          <w:b/>
        </w:rPr>
        <w:t>faktury VAT końcowej</w:t>
      </w:r>
      <w:r w:rsidRPr="005230D1">
        <w:t xml:space="preserve">. Zamawiający dopuszcza wystawienie </w:t>
      </w:r>
      <w:r w:rsidRPr="005230D1">
        <w:rPr>
          <w:u w:val="single"/>
        </w:rPr>
        <w:t>maksymalnie jednej faktury częściowej w miesiącu kalendarzowym</w:t>
      </w:r>
      <w:r w:rsidR="00D35976" w:rsidRPr="005230D1">
        <w:rPr>
          <w:u w:val="single"/>
        </w:rPr>
        <w:t xml:space="preserve"> dla Gminy Ustronie Morskie oraz maksymalnie jednej faktury częściowej w miesiącu kalendarzowym dla Spółki </w:t>
      </w:r>
      <w:proofErr w:type="spellStart"/>
      <w:r w:rsidR="00D35976" w:rsidRPr="005230D1">
        <w:rPr>
          <w:u w:val="single"/>
        </w:rPr>
        <w:t>MWiK</w:t>
      </w:r>
      <w:proofErr w:type="spellEnd"/>
      <w:r w:rsidRPr="005230D1">
        <w:t>.</w:t>
      </w:r>
    </w:p>
    <w:p w:rsidR="00D0445B" w:rsidRPr="005230D1" w:rsidRDefault="00D0445B" w:rsidP="00965F7F">
      <w:pPr>
        <w:pStyle w:val="Styl1"/>
        <w:tabs>
          <w:tab w:val="clear" w:pos="510"/>
        </w:tabs>
      </w:pPr>
      <w:r w:rsidRPr="005230D1">
        <w:t>Łączna wysokość faktur częściowych nie może przekroczyć 90% wynagrodzenia brutto należnego wykonawcy</w:t>
      </w:r>
      <w:r w:rsidR="00802886" w:rsidRPr="005230D1">
        <w:t xml:space="preserve"> – licząc oddzielnie zadanie częściowe nr 1 oraz zadanie częściowe nr 2</w:t>
      </w:r>
      <w:r w:rsidRPr="005230D1">
        <w:t xml:space="preserve">. Procentowy udział wartości wystawionych faktur częściowych nie może przekraczać procentowej części wykonanych prac. </w:t>
      </w:r>
      <w:r w:rsidR="00965F7F" w:rsidRPr="005230D1">
        <w:t>Przy czym łączna wysokość faktur częściowych w roku 2</w:t>
      </w:r>
      <w:r w:rsidR="007C73A9">
        <w:t>021 nie przekroczy kwoty 1.062.2</w:t>
      </w:r>
      <w:r w:rsidR="00965F7F" w:rsidRPr="005230D1">
        <w:t xml:space="preserve">89,45 zł brutto w części dot. Gminy Ustronie </w:t>
      </w:r>
      <w:r w:rsidR="00D35976" w:rsidRPr="005230D1">
        <w:t>M</w:t>
      </w:r>
      <w:r w:rsidR="00965F7F" w:rsidRPr="005230D1">
        <w:t xml:space="preserve">orskie oraz 380.000,00 zł brutto w części dot. Spółki </w:t>
      </w:r>
      <w:proofErr w:type="spellStart"/>
      <w:r w:rsidR="00965F7F" w:rsidRPr="005230D1">
        <w:t>MWiK</w:t>
      </w:r>
      <w:proofErr w:type="spellEnd"/>
      <w:r w:rsidR="00965F7F" w:rsidRPr="005230D1">
        <w:t>.</w:t>
      </w:r>
    </w:p>
    <w:p w:rsidR="00D0445B" w:rsidRPr="005230D1" w:rsidRDefault="00D0445B" w:rsidP="00D0445B">
      <w:pPr>
        <w:pStyle w:val="Styl1"/>
      </w:pPr>
      <w:r w:rsidRPr="005230D1">
        <w:t>Zamawiający dokona zapłaty częściowej w terminie 30 dni od daty otrzymania prawidłowo wystawionej faktury częściowej oraz protokołu odbioru częściowego podpisanego przez strony oraz zaakceptowanego przez inspektora nadzoru.</w:t>
      </w:r>
    </w:p>
    <w:p w:rsidR="00D0445B" w:rsidRDefault="00D0445B" w:rsidP="00D0445B">
      <w:pPr>
        <w:pStyle w:val="Styl1"/>
      </w:pPr>
      <w:r w:rsidRPr="005230D1">
        <w:t xml:space="preserve">Zamawiający dokona płatności końcowej w terminie 30 dni od daty otrzymania prawidłowo wystawionej faktury końcowej </w:t>
      </w:r>
      <w:r w:rsidR="008B614E">
        <w:t>wystawionej na podstawie</w:t>
      </w:r>
      <w:r w:rsidRPr="005230D1">
        <w:t xml:space="preserve"> protokołu odbioru końcowego </w:t>
      </w:r>
      <w:r w:rsidR="00472C20" w:rsidRPr="00472C20">
        <w:t>bez wad i usterek</w:t>
      </w:r>
      <w:r w:rsidR="00472C20">
        <w:t xml:space="preserve"> </w:t>
      </w:r>
      <w:r w:rsidRPr="005230D1">
        <w:t xml:space="preserve">podpisanego przez strony oraz inspektora nadzoru. </w:t>
      </w:r>
    </w:p>
    <w:p w:rsidR="000E3732" w:rsidRPr="005230D1" w:rsidRDefault="000E3732" w:rsidP="00267B5B">
      <w:pPr>
        <w:pStyle w:val="Styl1"/>
      </w:pPr>
      <w:r w:rsidRPr="005230D1">
        <w:t>Zapłata faktur</w:t>
      </w:r>
      <w:r w:rsidR="006C5CB1" w:rsidRPr="005230D1">
        <w:t>y</w:t>
      </w:r>
      <w:r w:rsidRPr="005230D1">
        <w:t xml:space="preserve"> nastąpi przelewem na konto </w:t>
      </w:r>
      <w:r w:rsidR="00B075A9" w:rsidRPr="005230D1">
        <w:t>wykonawcy</w:t>
      </w:r>
      <w:r w:rsidR="0018083F" w:rsidRPr="005230D1">
        <w:t>, przy czym:</w:t>
      </w:r>
    </w:p>
    <w:p w:rsidR="00515755" w:rsidRPr="005230D1" w:rsidRDefault="0018083F" w:rsidP="00267B5B">
      <w:pPr>
        <w:pStyle w:val="Styl1"/>
        <w:numPr>
          <w:ilvl w:val="1"/>
          <w:numId w:val="9"/>
        </w:numPr>
      </w:pPr>
      <w:r w:rsidRPr="005230D1">
        <w:t>r</w:t>
      </w:r>
      <w:r w:rsidR="00515755" w:rsidRPr="005230D1">
        <w:t xml:space="preserve">achunek bankowy wykonawcy musi być zgodny </w:t>
      </w:r>
      <w:r w:rsidR="00D0445B" w:rsidRPr="005230D1">
        <w:t>z numerem rachunku ujawnionym w </w:t>
      </w:r>
      <w:r w:rsidR="00515755" w:rsidRPr="005230D1">
        <w:t>wykazie podmiotów zarejestrowanych jako podatnicy VAT, niezarejestrowanych oraz wykreślonych i przywróconych do rejestru VAT, prowadzonym przez Szefa Krajowej Administracji Skarbowej, zwanym dalej „wykazem”. Gdy w wykazie ujawniony będzie inny rachunek bankowy, płatność wynagrodzenia dokonana zostanie na rachunek bankowy ujawniony w wykazie. W przypadku gdy wykonawca nie figuruje w wykazie zobowiązany jest ujawnić swój num</w:t>
      </w:r>
      <w:r w:rsidRPr="005230D1">
        <w:t>er rachunku bankowego w wykazie,</w:t>
      </w:r>
    </w:p>
    <w:p w:rsidR="00823A8C" w:rsidRPr="005230D1" w:rsidRDefault="00B075A9" w:rsidP="00267B5B">
      <w:pPr>
        <w:pStyle w:val="Styl1"/>
        <w:numPr>
          <w:ilvl w:val="1"/>
          <w:numId w:val="9"/>
        </w:numPr>
      </w:pPr>
      <w:r w:rsidRPr="005230D1">
        <w:t>zamawiający</w:t>
      </w:r>
      <w:r w:rsidR="00823A8C" w:rsidRPr="005230D1">
        <w:t xml:space="preserve"> wstrzyma</w:t>
      </w:r>
      <w:r w:rsidR="003317F9" w:rsidRPr="005230D1">
        <w:t>,</w:t>
      </w:r>
      <w:r w:rsidR="00823A8C" w:rsidRPr="005230D1">
        <w:t xml:space="preserve"> do czasu ustania przyczyny</w:t>
      </w:r>
      <w:r w:rsidR="003317F9" w:rsidRPr="005230D1">
        <w:t>,</w:t>
      </w:r>
      <w:r w:rsidR="00823A8C" w:rsidRPr="005230D1">
        <w:t xml:space="preserve"> płatność faktury w przypadku nie wywiązania się wykonawcy z zobowiązania wynikającego z </w:t>
      </w:r>
      <w:r w:rsidR="00F869F1" w:rsidRPr="005230D1">
        <w:t>ust.</w:t>
      </w:r>
      <w:r w:rsidR="00D0445B" w:rsidRPr="005230D1">
        <w:t> 8.1</w:t>
      </w:r>
      <w:r w:rsidR="00823A8C" w:rsidRPr="005230D1">
        <w:t xml:space="preserve">. Wstrzymanie wypłaty wynagrodzenia nie rodzi w </w:t>
      </w:r>
      <w:r w:rsidR="00D0445B" w:rsidRPr="005230D1">
        <w:t>tym</w:t>
      </w:r>
      <w:r w:rsidR="00823A8C" w:rsidRPr="005230D1">
        <w:t xml:space="preserve"> przypadk</w:t>
      </w:r>
      <w:r w:rsidR="00D0445B" w:rsidRPr="005230D1">
        <w:t xml:space="preserve">u </w:t>
      </w:r>
      <w:r w:rsidR="00823A8C" w:rsidRPr="005230D1">
        <w:t xml:space="preserve">po stronie </w:t>
      </w:r>
      <w:r w:rsidRPr="005230D1">
        <w:t>zamawiającego</w:t>
      </w:r>
      <w:r w:rsidR="00D0445B" w:rsidRPr="005230D1">
        <w:t xml:space="preserve"> opóźnienia i </w:t>
      </w:r>
      <w:r w:rsidR="00823A8C" w:rsidRPr="005230D1">
        <w:t>wykonawcy nie przysługują odsetki z tego tytułu.</w:t>
      </w:r>
    </w:p>
    <w:p w:rsidR="004A0DE4" w:rsidRPr="005230D1" w:rsidRDefault="00823A8C" w:rsidP="00267B5B">
      <w:pPr>
        <w:pStyle w:val="Styl1"/>
      </w:pPr>
      <w:r w:rsidRPr="005230D1">
        <w:t xml:space="preserve">Za dzień zapłaty uznaje się dzień obciążenia rachunku bankowego </w:t>
      </w:r>
      <w:r w:rsidR="00B075A9" w:rsidRPr="005230D1">
        <w:t>zamawiającego</w:t>
      </w:r>
      <w:r w:rsidRPr="005230D1">
        <w:t>.</w:t>
      </w:r>
      <w:r w:rsidR="004A0DE4" w:rsidRPr="005230D1">
        <w:t xml:space="preserve"> </w:t>
      </w:r>
    </w:p>
    <w:p w:rsidR="004A0DE4" w:rsidRPr="005230D1" w:rsidRDefault="004A0DE4" w:rsidP="00267B5B">
      <w:pPr>
        <w:pStyle w:val="Styl1"/>
      </w:pPr>
      <w:r w:rsidRPr="005230D1">
        <w:t>W przypadku stwierdzenia nieprawidłowości w doręczonej fakturze VAT/rachunku, termin zapłaty wynagrodzenia ulega przedłużeniu o okres, w którym wykonawca usunie stwierdzone nieprawidłowości.</w:t>
      </w:r>
      <w:r w:rsidR="00D0445B" w:rsidRPr="005230D1">
        <w:t xml:space="preserve"> Wstrzymanie wypłaty wynagrodzenia nie rodzi w tym przypadku po stronie zamawiającego opóźnienia i wykonawcy nie przysługują odsetki z tego tytułu.</w:t>
      </w:r>
    </w:p>
    <w:p w:rsidR="00823A8C" w:rsidRPr="005230D1" w:rsidRDefault="00127A71" w:rsidP="00267B5B">
      <w:pPr>
        <w:pStyle w:val="Styl1"/>
      </w:pPr>
      <w:r w:rsidRPr="005230D1">
        <w:t>W</w:t>
      </w:r>
      <w:r w:rsidR="00B075A9" w:rsidRPr="005230D1">
        <w:t>ykonawca</w:t>
      </w:r>
      <w:r w:rsidR="004A0DE4" w:rsidRPr="005230D1">
        <w:t xml:space="preserve"> nie może, bez zgody </w:t>
      </w:r>
      <w:r w:rsidR="00B075A9" w:rsidRPr="005230D1">
        <w:t>zamawiającego</w:t>
      </w:r>
      <w:r w:rsidR="004A0DE4" w:rsidRPr="005230D1">
        <w:t>, zbywać na rzecz osób trzecich wierzytelności powstałych w wyniku realizacji niniejszej umowy.</w:t>
      </w:r>
    </w:p>
    <w:p w:rsidR="00E140C5" w:rsidRPr="005230D1" w:rsidRDefault="00E140C5" w:rsidP="00267B5B">
      <w:pPr>
        <w:pStyle w:val="Default"/>
        <w:tabs>
          <w:tab w:val="left" w:pos="284"/>
        </w:tabs>
        <w:suppressAutoHyphens/>
        <w:spacing w:line="276" w:lineRule="auto"/>
        <w:jc w:val="both"/>
        <w:rPr>
          <w:rFonts w:asciiTheme="minorHAnsi" w:hAnsiTheme="minorHAnsi" w:cstheme="minorHAnsi"/>
          <w:color w:val="auto"/>
          <w:sz w:val="22"/>
          <w:szCs w:val="22"/>
        </w:rPr>
      </w:pPr>
    </w:p>
    <w:p w:rsidR="00B87116" w:rsidRPr="005230D1" w:rsidRDefault="00B87116" w:rsidP="00267B5B">
      <w:pPr>
        <w:pStyle w:val="Default"/>
        <w:tabs>
          <w:tab w:val="left" w:pos="284"/>
        </w:tabs>
        <w:suppressAutoHyphens/>
        <w:spacing w:line="276" w:lineRule="auto"/>
        <w:jc w:val="both"/>
        <w:rPr>
          <w:rFonts w:asciiTheme="minorHAnsi" w:hAnsiTheme="minorHAnsi" w:cstheme="minorHAnsi"/>
          <w:color w:val="auto"/>
          <w:sz w:val="22"/>
          <w:szCs w:val="22"/>
        </w:rPr>
      </w:pPr>
    </w:p>
    <w:p w:rsidR="00C62A31" w:rsidRPr="005230D1" w:rsidRDefault="00C62A31" w:rsidP="00D0445B">
      <w:pPr>
        <w:pStyle w:val="Styl2"/>
      </w:pPr>
      <w:r w:rsidRPr="005230D1">
        <w:t xml:space="preserve">§ </w:t>
      </w:r>
      <w:r w:rsidR="008F2E6F" w:rsidRPr="005230D1">
        <w:t>4</w:t>
      </w:r>
      <w:r w:rsidR="00817D8B" w:rsidRPr="005230D1">
        <w:t xml:space="preserve">. </w:t>
      </w:r>
      <w:r w:rsidR="00127A71" w:rsidRPr="005230D1">
        <w:t>P</w:t>
      </w:r>
      <w:r w:rsidR="00B075A9" w:rsidRPr="005230D1">
        <w:t xml:space="preserve">odwykonawcy </w:t>
      </w:r>
    </w:p>
    <w:p w:rsidR="00D178D5" w:rsidRPr="005230D1" w:rsidRDefault="00B2004A" w:rsidP="0057627B">
      <w:pPr>
        <w:pStyle w:val="Styl1"/>
        <w:numPr>
          <w:ilvl w:val="0"/>
          <w:numId w:val="12"/>
        </w:numPr>
      </w:pPr>
      <w:r w:rsidRPr="005230D1">
        <w:t>W</w:t>
      </w:r>
      <w:r w:rsidR="00B075A9" w:rsidRPr="005230D1">
        <w:t>ykonawca</w:t>
      </w:r>
      <w:r w:rsidR="00407B2E" w:rsidRPr="005230D1">
        <w:t xml:space="preserve"> zobowiązuje się do wykonania przedmiotu umowy siłami własnymi lub przy pomocy podwykonawców, za których działania lub zaniechania działań ponosi pełną odpowiedzialność.</w:t>
      </w:r>
      <w:r w:rsidR="00D178D5" w:rsidRPr="005230D1">
        <w:t xml:space="preserve"> </w:t>
      </w:r>
    </w:p>
    <w:p w:rsidR="00666126" w:rsidRPr="005230D1" w:rsidRDefault="00B2004A" w:rsidP="00D0445B">
      <w:pPr>
        <w:pStyle w:val="Styl1"/>
      </w:pPr>
      <w:r w:rsidRPr="005230D1">
        <w:lastRenderedPageBreak/>
        <w:t>W</w:t>
      </w:r>
      <w:r w:rsidR="00B075A9" w:rsidRPr="005230D1">
        <w:t>ykonawca</w:t>
      </w:r>
      <w:r w:rsidR="00D178D5" w:rsidRPr="005230D1">
        <w:t xml:space="preserve"> może powierzyć wykonanie części przedmiotu umowy podwykonawcom pod warunkiem, że </w:t>
      </w:r>
      <w:r w:rsidR="00B075A9" w:rsidRPr="005230D1">
        <w:t>zamawiający</w:t>
      </w:r>
      <w:r w:rsidR="00D178D5" w:rsidRPr="005230D1">
        <w:t xml:space="preserve"> wyraził pisemną zgodę na powierzenie wykonania.</w:t>
      </w:r>
      <w:r w:rsidR="00666126" w:rsidRPr="005230D1">
        <w:t xml:space="preserve"> </w:t>
      </w:r>
    </w:p>
    <w:p w:rsidR="008465F3" w:rsidRPr="005230D1" w:rsidRDefault="008465F3" w:rsidP="00D0445B">
      <w:pPr>
        <w:pStyle w:val="Styl1"/>
      </w:pPr>
      <w:r w:rsidRPr="005230D1">
        <w:t xml:space="preserve">Do zawarcia przez podwykonawcę umowy z dalszym podwykonawcą wymagana jest zgoda </w:t>
      </w:r>
      <w:r w:rsidR="00B075A9" w:rsidRPr="005230D1">
        <w:t>zamawiającego</w:t>
      </w:r>
      <w:r w:rsidRPr="005230D1">
        <w:t xml:space="preserve"> i wykonawcy.</w:t>
      </w:r>
    </w:p>
    <w:p w:rsidR="00670502" w:rsidRPr="005230D1" w:rsidRDefault="003317F9" w:rsidP="00D0445B">
      <w:pPr>
        <w:pStyle w:val="Styl1"/>
        <w:rPr>
          <w:bCs/>
        </w:rPr>
      </w:pPr>
      <w:r w:rsidRPr="005230D1">
        <w:rPr>
          <w:bCs/>
        </w:rPr>
        <w:t>Zlecenie przez wykonawcę robót podwykonawcy nie zwalnia w</w:t>
      </w:r>
      <w:r w:rsidR="00670502" w:rsidRPr="005230D1">
        <w:rPr>
          <w:bCs/>
        </w:rPr>
        <w:t xml:space="preserve">ykonawcy z żadnego z jego obowiązków w ramach umowy. </w:t>
      </w:r>
      <w:r w:rsidR="00B2004A" w:rsidRPr="005230D1">
        <w:rPr>
          <w:bCs/>
        </w:rPr>
        <w:t>W</w:t>
      </w:r>
      <w:r w:rsidR="00B075A9" w:rsidRPr="005230D1">
        <w:rPr>
          <w:bCs/>
        </w:rPr>
        <w:t>ykonawca</w:t>
      </w:r>
      <w:r w:rsidR="00670502" w:rsidRPr="005230D1">
        <w:rPr>
          <w:bCs/>
        </w:rPr>
        <w:t xml:space="preserve"> odpowiada za każdą część robót wykonywaną przez </w:t>
      </w:r>
      <w:r w:rsidRPr="005230D1">
        <w:rPr>
          <w:bCs/>
        </w:rPr>
        <w:t>p</w:t>
      </w:r>
      <w:r w:rsidR="00670502" w:rsidRPr="005230D1">
        <w:rPr>
          <w:bCs/>
        </w:rPr>
        <w:t xml:space="preserve">odwykonawców oraz za działania i zaniechania takich </w:t>
      </w:r>
      <w:r w:rsidRPr="005230D1">
        <w:rPr>
          <w:bCs/>
        </w:rPr>
        <w:t>p</w:t>
      </w:r>
      <w:r w:rsidR="00670502" w:rsidRPr="005230D1">
        <w:rPr>
          <w:bCs/>
        </w:rPr>
        <w:t xml:space="preserve">odwykonawców i wszystkich osób bezpośrednio lub pośrednio przez nich zatrudnionych, w takim samym stopniu, w jakim </w:t>
      </w:r>
      <w:r w:rsidR="008465F3" w:rsidRPr="005230D1">
        <w:rPr>
          <w:bCs/>
        </w:rPr>
        <w:t>w</w:t>
      </w:r>
      <w:r w:rsidR="00670502" w:rsidRPr="005230D1">
        <w:rPr>
          <w:bCs/>
        </w:rPr>
        <w:t xml:space="preserve">ykonawca odpowiada za własne działania i zaniechania. </w:t>
      </w:r>
    </w:p>
    <w:p w:rsidR="00670502" w:rsidRPr="005230D1" w:rsidRDefault="00B2004A" w:rsidP="00D0445B">
      <w:pPr>
        <w:pStyle w:val="Styl1"/>
        <w:rPr>
          <w:bCs/>
        </w:rPr>
      </w:pPr>
      <w:r w:rsidRPr="005230D1">
        <w:t>W</w:t>
      </w:r>
      <w:r w:rsidR="00B075A9" w:rsidRPr="005230D1">
        <w:t>ykonawca</w:t>
      </w:r>
      <w:r w:rsidR="00670502" w:rsidRPr="005230D1">
        <w:t xml:space="preserve"> może powierzyć wykonanie części przedmiotu umowy podwykonawcom pod warunkiem, że</w:t>
      </w:r>
      <w:r w:rsidR="00670502" w:rsidRPr="005230D1">
        <w:rPr>
          <w:bCs/>
        </w:rPr>
        <w:t xml:space="preserve">: </w:t>
      </w:r>
    </w:p>
    <w:p w:rsidR="00670502" w:rsidRPr="005230D1" w:rsidRDefault="003317F9" w:rsidP="00D0445B">
      <w:pPr>
        <w:pStyle w:val="Styl1"/>
        <w:numPr>
          <w:ilvl w:val="1"/>
          <w:numId w:val="9"/>
        </w:numPr>
        <w:rPr>
          <w:bCs/>
        </w:rPr>
      </w:pPr>
      <w:r w:rsidRPr="005230D1">
        <w:rPr>
          <w:bCs/>
        </w:rPr>
        <w:t xml:space="preserve">podwykonawca posiada uprawnienia </w:t>
      </w:r>
      <w:r w:rsidR="00D178D5" w:rsidRPr="005230D1">
        <w:t xml:space="preserve">i kwalifikacje </w:t>
      </w:r>
      <w:r w:rsidRPr="005230D1">
        <w:rPr>
          <w:bCs/>
        </w:rPr>
        <w:t>do real</w:t>
      </w:r>
      <w:r w:rsidR="0018083F" w:rsidRPr="005230D1">
        <w:rPr>
          <w:bCs/>
        </w:rPr>
        <w:t>izacji zleconej części umowy, w </w:t>
      </w:r>
      <w:r w:rsidRPr="005230D1">
        <w:rPr>
          <w:bCs/>
        </w:rPr>
        <w:t>tym m.in. uprawnienia i szkolenia w zakresie obowiązującym wykon</w:t>
      </w:r>
      <w:r w:rsidR="00D0445B" w:rsidRPr="005230D1">
        <w:rPr>
          <w:bCs/>
        </w:rPr>
        <w:t>awcę, a w </w:t>
      </w:r>
      <w:r w:rsidR="00670502" w:rsidRPr="005230D1">
        <w:rPr>
          <w:bCs/>
        </w:rPr>
        <w:t>odniesieniu do sprzę</w:t>
      </w:r>
      <w:r w:rsidRPr="005230D1">
        <w:rPr>
          <w:bCs/>
        </w:rPr>
        <w:t>tu obowiązujące dokumenty dopuszczające do pracy</w:t>
      </w:r>
      <w:r w:rsidR="0018083F" w:rsidRPr="005230D1">
        <w:rPr>
          <w:bCs/>
        </w:rPr>
        <w:t>,</w:t>
      </w:r>
    </w:p>
    <w:p w:rsidR="00670502" w:rsidRPr="005230D1" w:rsidRDefault="003317F9" w:rsidP="00D0445B">
      <w:pPr>
        <w:pStyle w:val="Styl1"/>
        <w:numPr>
          <w:ilvl w:val="1"/>
          <w:numId w:val="9"/>
        </w:numPr>
        <w:rPr>
          <w:bCs/>
        </w:rPr>
      </w:pPr>
      <w:r w:rsidRPr="005230D1">
        <w:rPr>
          <w:bCs/>
        </w:rPr>
        <w:t>nie spowoduje to wydłużenia czasu wykonania umowy</w:t>
      </w:r>
      <w:r w:rsidR="0018083F" w:rsidRPr="005230D1">
        <w:rPr>
          <w:bCs/>
        </w:rPr>
        <w:t>,</w:t>
      </w:r>
    </w:p>
    <w:p w:rsidR="00670502" w:rsidRPr="005230D1" w:rsidRDefault="003317F9" w:rsidP="00D0445B">
      <w:pPr>
        <w:pStyle w:val="Styl1"/>
        <w:numPr>
          <w:ilvl w:val="1"/>
          <w:numId w:val="9"/>
        </w:numPr>
        <w:rPr>
          <w:bCs/>
        </w:rPr>
      </w:pPr>
      <w:r w:rsidRPr="005230D1">
        <w:rPr>
          <w:bCs/>
        </w:rPr>
        <w:t>nie zwiększy kosztów wykonania robót budowlanych</w:t>
      </w:r>
      <w:r w:rsidR="0018083F" w:rsidRPr="005230D1">
        <w:rPr>
          <w:bCs/>
        </w:rPr>
        <w:t>,</w:t>
      </w:r>
    </w:p>
    <w:p w:rsidR="00670502" w:rsidRPr="005230D1" w:rsidRDefault="003317F9" w:rsidP="00D0445B">
      <w:pPr>
        <w:pStyle w:val="Styl1"/>
        <w:numPr>
          <w:ilvl w:val="1"/>
          <w:numId w:val="9"/>
        </w:numPr>
        <w:rPr>
          <w:bCs/>
        </w:rPr>
      </w:pPr>
      <w:r w:rsidRPr="005230D1">
        <w:rPr>
          <w:bCs/>
        </w:rPr>
        <w:t xml:space="preserve">wykonawca zapewni koordynację prac podwykonawców. </w:t>
      </w:r>
    </w:p>
    <w:p w:rsidR="00407B2E" w:rsidRPr="005230D1" w:rsidRDefault="00407B2E" w:rsidP="00D0445B">
      <w:pPr>
        <w:pStyle w:val="Styl1"/>
      </w:pPr>
      <w:r w:rsidRPr="005230D1">
        <w:t xml:space="preserve">W przypadku korzystania przy wykonywaniu części przedmiotu </w:t>
      </w:r>
      <w:r w:rsidR="00D17CA3">
        <w:t>umowy</w:t>
      </w:r>
      <w:r w:rsidRPr="005230D1">
        <w:t xml:space="preserve"> z udziału podwykonawców wykonawca, podwykonawca lub dalszy podwykonawca zobowiązany jest zawrzeć umowę o p</w:t>
      </w:r>
      <w:r w:rsidR="00BA62D3" w:rsidRPr="005230D1">
        <w:t>odwykonawstwo w formie pisemnej, pod rygorem nieważności</w:t>
      </w:r>
      <w:r w:rsidR="002820A1" w:rsidRPr="005230D1">
        <w:t xml:space="preserve"> </w:t>
      </w:r>
      <w:r w:rsidR="002820A1" w:rsidRPr="005230D1">
        <w:rPr>
          <w:bCs/>
        </w:rPr>
        <w:t>i przewidywać zapłatę wynagrodzenia za jej wykonanie w formie pieniężnej ze wskazaniem wynagrodzenia netto, brutto oraz stawki i kwoty należytego podatku VAT.</w:t>
      </w:r>
    </w:p>
    <w:p w:rsidR="00407B2E" w:rsidRPr="005230D1" w:rsidRDefault="00B2004A" w:rsidP="00D0445B">
      <w:pPr>
        <w:pStyle w:val="Styl1"/>
      </w:pPr>
      <w:r w:rsidRPr="005230D1">
        <w:t>Wy</w:t>
      </w:r>
      <w:r w:rsidR="00B075A9" w:rsidRPr="005230D1">
        <w:t>konawca</w:t>
      </w:r>
      <w:r w:rsidR="00407B2E" w:rsidRPr="005230D1">
        <w:t>, podwykonawca lub dalszy podwykonawca przedkłada zamawiającemu projekt umowy</w:t>
      </w:r>
      <w:r w:rsidR="00670502" w:rsidRPr="005230D1">
        <w:t xml:space="preserve"> </w:t>
      </w:r>
      <w:r w:rsidR="00407B2E" w:rsidRPr="005230D1">
        <w:t>o podwykonawstwo, której przedmiotem są roboty budowlane, a także projekt jej zmiany, wraz z częścią dokumentacji dotyczącej wykonania prac lub szczegółow</w:t>
      </w:r>
      <w:r w:rsidR="00306259" w:rsidRPr="005230D1">
        <w:t>ym</w:t>
      </w:r>
      <w:r w:rsidR="00407B2E" w:rsidRPr="005230D1">
        <w:t xml:space="preserve"> opis</w:t>
      </w:r>
      <w:r w:rsidR="00306259" w:rsidRPr="005230D1">
        <w:t>em</w:t>
      </w:r>
      <w:r w:rsidR="00407B2E" w:rsidRPr="005230D1">
        <w:t xml:space="preserve"> prac określonych w projekcie</w:t>
      </w:r>
      <w:r w:rsidR="00306259" w:rsidRPr="005230D1">
        <w:t xml:space="preserve"> </w:t>
      </w:r>
      <w:r w:rsidR="00583C93" w:rsidRPr="005230D1">
        <w:t>objętych tą umową</w:t>
      </w:r>
      <w:r w:rsidR="00407B2E" w:rsidRPr="005230D1">
        <w:t>, przy czym podwykonawca lub dalszy podwykonawca jest obowiązany dołączyć zgodę wykonawcy na zawarcie umowy</w:t>
      </w:r>
      <w:r w:rsidR="00670502" w:rsidRPr="005230D1">
        <w:t xml:space="preserve"> </w:t>
      </w:r>
      <w:r w:rsidR="00D0445B" w:rsidRPr="005230D1">
        <w:t>o </w:t>
      </w:r>
      <w:r w:rsidR="00407B2E" w:rsidRPr="005230D1">
        <w:t>podwykonawstwo o treści zgodnej z projektem umowy.</w:t>
      </w:r>
    </w:p>
    <w:p w:rsidR="00407B2E" w:rsidRPr="005230D1" w:rsidRDefault="00B2004A" w:rsidP="00D0445B">
      <w:pPr>
        <w:pStyle w:val="Styl1"/>
      </w:pPr>
      <w:r w:rsidRPr="005230D1">
        <w:t>W</w:t>
      </w:r>
      <w:r w:rsidR="00B075A9" w:rsidRPr="005230D1">
        <w:t>ykonawca</w:t>
      </w:r>
      <w:r w:rsidR="00407B2E" w:rsidRPr="005230D1">
        <w:t>, podwykonawca lub dalszy podwykonawca przedkłada zamawiającemu poświadczoną za zgodność z oryginałem kopię zawartej umowy o podwykonawstwo, której przedmiotem są roboty budowlane,</w:t>
      </w:r>
      <w:r w:rsidR="00670502" w:rsidRPr="005230D1">
        <w:t xml:space="preserve"> </w:t>
      </w:r>
      <w:r w:rsidR="00407B2E" w:rsidRPr="005230D1">
        <w:t>i jej zmian, w termini</w:t>
      </w:r>
      <w:r w:rsidR="00D0445B" w:rsidRPr="005230D1">
        <w:t>e 7 dni od dnia jej zawarcia, i </w:t>
      </w:r>
      <w:r w:rsidR="00407B2E" w:rsidRPr="005230D1">
        <w:t>wprowadzenia jej zmian.</w:t>
      </w:r>
    </w:p>
    <w:p w:rsidR="00057F7E" w:rsidRPr="005230D1" w:rsidRDefault="00B2004A" w:rsidP="00D0445B">
      <w:pPr>
        <w:pStyle w:val="Styl1"/>
      </w:pPr>
      <w:r w:rsidRPr="005230D1">
        <w:t>W</w:t>
      </w:r>
      <w:r w:rsidR="00B075A9" w:rsidRPr="005230D1">
        <w:t>ykonawca</w:t>
      </w:r>
      <w:r w:rsidR="00407B2E" w:rsidRPr="005230D1">
        <w:t>, podwykonawca lub dalszy podwykonawca przedkłada zamawiającemu poświadczoną za zgodność z oryginałem kopię zawartej umowy o podwykonawstwo, której przedmiotem są dostawy lub usługi,</w:t>
      </w:r>
      <w:r w:rsidR="00670502" w:rsidRPr="005230D1">
        <w:t xml:space="preserve"> </w:t>
      </w:r>
      <w:r w:rsidR="00407B2E" w:rsidRPr="005230D1">
        <w:t>i jej zmian,</w:t>
      </w:r>
      <w:r w:rsidR="00670502" w:rsidRPr="005230D1">
        <w:t xml:space="preserve"> </w:t>
      </w:r>
      <w:r w:rsidR="00407B2E" w:rsidRPr="005230D1">
        <w:t>w termin</w:t>
      </w:r>
      <w:r w:rsidR="00D0445B" w:rsidRPr="005230D1">
        <w:t>ie 7 dni od dnia jej zawarcia i </w:t>
      </w:r>
      <w:r w:rsidR="00407B2E" w:rsidRPr="005230D1">
        <w:t>wprowadzenia jej zmian</w:t>
      </w:r>
      <w:r w:rsidR="00057F7E" w:rsidRPr="005230D1">
        <w:t xml:space="preserve">, z wyłączeniem umów o podwykonawstwo o wartości mniejszej niż 0,5% wartości </w:t>
      </w:r>
      <w:r w:rsidR="005E55C7" w:rsidRPr="005230D1">
        <w:t>u</w:t>
      </w:r>
      <w:r w:rsidR="00D0445B" w:rsidRPr="005230D1">
        <w:t>mowy określonej w § </w:t>
      </w:r>
      <w:r w:rsidR="005E55C7" w:rsidRPr="005230D1">
        <w:t>3</w:t>
      </w:r>
      <w:r w:rsidR="00057F7E" w:rsidRPr="005230D1">
        <w:t xml:space="preserve"> </w:t>
      </w:r>
      <w:r w:rsidR="004F52BD" w:rsidRPr="005230D1">
        <w:t>ust.</w:t>
      </w:r>
      <w:r w:rsidR="00D0445B" w:rsidRPr="005230D1">
        <w:t> </w:t>
      </w:r>
      <w:r w:rsidR="00057F7E" w:rsidRPr="005230D1">
        <w:t>1. Wyłączenie</w:t>
      </w:r>
      <w:r w:rsidR="00D0445B" w:rsidRPr="005230D1">
        <w:t xml:space="preserve"> nie dotyczy umów o </w:t>
      </w:r>
      <w:r w:rsidR="00057F7E" w:rsidRPr="005230D1">
        <w:t>podwykonawstwo o wartości większej niż 50 000 zł.</w:t>
      </w:r>
      <w:r w:rsidR="00057F7E" w:rsidRPr="005230D1">
        <w:rPr>
          <w:rFonts w:ascii="Arial" w:hAnsi="Arial" w:cs="Arial"/>
          <w:sz w:val="23"/>
          <w:szCs w:val="23"/>
        </w:rPr>
        <w:t xml:space="preserve"> </w:t>
      </w:r>
    </w:p>
    <w:p w:rsidR="005E55C7" w:rsidRPr="005230D1" w:rsidRDefault="00A04A95" w:rsidP="00D0445B">
      <w:pPr>
        <w:pStyle w:val="Styl1"/>
      </w:pPr>
      <w:r w:rsidRPr="005230D1">
        <w:t>Zamawiający, w terminie 7 dni, zgłasza w formie pisemnej zastrzeżenia do projektu umowy o</w:t>
      </w:r>
      <w:r w:rsidR="00381C21" w:rsidRPr="005230D1">
        <w:t> </w:t>
      </w:r>
      <w:r w:rsidRPr="005230D1">
        <w:t>podwykonawstwo i do projektu jej zmiany</w:t>
      </w:r>
      <w:r w:rsidR="00381C21" w:rsidRPr="005230D1">
        <w:t xml:space="preserve"> lub sprzeciw do umowy o podwykonawstwo, której przedmiotem są roboty budowlane, i do jej zmian</w:t>
      </w:r>
      <w:r w:rsidR="00E961EE" w:rsidRPr="005230D1">
        <w:t>, w szczególności</w:t>
      </w:r>
      <w:r w:rsidR="00507023" w:rsidRPr="005230D1">
        <w:t>,</w:t>
      </w:r>
      <w:r w:rsidR="00E961EE" w:rsidRPr="005230D1">
        <w:t xml:space="preserve"> gdy: </w:t>
      </w:r>
    </w:p>
    <w:p w:rsidR="005E55C7" w:rsidRPr="005230D1" w:rsidRDefault="005E55C7" w:rsidP="00D0445B">
      <w:pPr>
        <w:pStyle w:val="Styl1"/>
        <w:numPr>
          <w:ilvl w:val="1"/>
          <w:numId w:val="9"/>
        </w:numPr>
        <w:rPr>
          <w:rFonts w:eastAsia="Times New Roman"/>
          <w:lang w:eastAsia="pl-PL"/>
        </w:rPr>
      </w:pPr>
      <w:r w:rsidRPr="005230D1">
        <w:rPr>
          <w:rFonts w:eastAsia="Times New Roman"/>
          <w:lang w:eastAsia="pl-PL"/>
        </w:rPr>
        <w:t>nie spełnia ona wymagań określonych w dokumentach zamówienia,</w:t>
      </w:r>
    </w:p>
    <w:p w:rsidR="005E55C7" w:rsidRPr="005230D1" w:rsidRDefault="005E55C7" w:rsidP="00D0445B">
      <w:pPr>
        <w:pStyle w:val="Styl1"/>
        <w:numPr>
          <w:ilvl w:val="1"/>
          <w:numId w:val="9"/>
        </w:numPr>
        <w:rPr>
          <w:rFonts w:eastAsia="Times New Roman"/>
          <w:lang w:eastAsia="pl-PL"/>
        </w:rPr>
      </w:pPr>
      <w:r w:rsidRPr="005230D1">
        <w:rPr>
          <w:rFonts w:eastAsia="Times New Roman"/>
          <w:lang w:eastAsia="pl-PL"/>
        </w:rPr>
        <w:t>przewiduje ona termin zapłaty wynagrodzenia dłuższy niż 30 dni,</w:t>
      </w:r>
    </w:p>
    <w:p w:rsidR="005E55C7" w:rsidRPr="005230D1" w:rsidRDefault="005E55C7" w:rsidP="00D0445B">
      <w:pPr>
        <w:pStyle w:val="Styl1"/>
      </w:pPr>
      <w:r w:rsidRPr="005230D1">
        <w:rPr>
          <w:rFonts w:eastAsia="Times New Roman"/>
          <w:lang w:eastAsia="pl-PL"/>
        </w:rPr>
        <w:t>zawiera ona postanowienia niezgodne z art. 463 ustawy P</w:t>
      </w:r>
      <w:r w:rsidR="00700F7D" w:rsidRPr="005230D1">
        <w:rPr>
          <w:rFonts w:eastAsia="Times New Roman"/>
          <w:lang w:eastAsia="pl-PL"/>
        </w:rPr>
        <w:t>rawo Zamówień Publicznych</w:t>
      </w:r>
      <w:r w:rsidRPr="005230D1">
        <w:rPr>
          <w:rFonts w:eastAsia="Times New Roman"/>
          <w:lang w:eastAsia="pl-PL"/>
        </w:rPr>
        <w:t xml:space="preserve"> </w:t>
      </w:r>
      <w:r w:rsidRPr="005230D1">
        <w:t xml:space="preserve">tj. postanowienia kształtujące prawa i obowiązki podwykonawcy, w zakresie kar umownych oraz postanowień dotyczących warunków wypłaty wynagrodzenia, w sposób dla niego mniej </w:t>
      </w:r>
      <w:r w:rsidRPr="005230D1">
        <w:lastRenderedPageBreak/>
        <w:t xml:space="preserve">korzystny niż prawa i obowiązki Wykonawcy, ukształtowane postanowieniami niniejszej Umowy. </w:t>
      </w:r>
    </w:p>
    <w:p w:rsidR="00407B2E" w:rsidRPr="005230D1" w:rsidRDefault="00407B2E" w:rsidP="00D0445B">
      <w:pPr>
        <w:pStyle w:val="Styl1"/>
      </w:pPr>
      <w:r w:rsidRPr="005230D1">
        <w:t xml:space="preserve">Niezgłoszenie pisemnych zastrzeżeń do przedłożonego projektu umowy o podwykonawstwo, której przedmiotem są roboty budowlane, i do projektu jej zmiany lub niezgłoszenie pisemnego sprzeciwu do przedłożonej umowy o podwykonawstwo, której przedmiotem są roboty budowlane, i do jej zmian, w terminie </w:t>
      </w:r>
      <w:r w:rsidR="00A04A95" w:rsidRPr="005230D1">
        <w:t>7</w:t>
      </w:r>
      <w:r w:rsidRPr="005230D1">
        <w:t xml:space="preserve"> dni od dnia ich otrzymania przez </w:t>
      </w:r>
      <w:r w:rsidR="00B075A9" w:rsidRPr="005230D1">
        <w:t>zamawiającego</w:t>
      </w:r>
      <w:r w:rsidRPr="005230D1">
        <w:t xml:space="preserve">, uważa się za akceptację przez </w:t>
      </w:r>
      <w:r w:rsidR="00B075A9" w:rsidRPr="005230D1">
        <w:t>zamawiającego</w:t>
      </w:r>
      <w:r w:rsidRPr="005230D1">
        <w:t xml:space="preserve"> odpowiednio projektu umowy, umowy i zmian tej umowy.</w:t>
      </w:r>
    </w:p>
    <w:p w:rsidR="00407B2E" w:rsidRPr="005230D1" w:rsidRDefault="00407B2E" w:rsidP="00D0445B">
      <w:pPr>
        <w:pStyle w:val="Styl1"/>
      </w:pPr>
      <w:r w:rsidRPr="005230D1">
        <w:t>Termin zapłaty wynagrodzenia podwykonawcy lub dalsz</w:t>
      </w:r>
      <w:r w:rsidR="00670502" w:rsidRPr="005230D1">
        <w:t>emu podwykonawcy przewidziany w </w:t>
      </w:r>
      <w:r w:rsidRPr="005230D1">
        <w:t>umowie</w:t>
      </w:r>
      <w:r w:rsidR="00670502" w:rsidRPr="005230D1">
        <w:t xml:space="preserve"> </w:t>
      </w:r>
      <w:r w:rsidRPr="005230D1">
        <w:t>o podwykonawstwo nie może być dłuższy niż 30 dni od dnia doręczenia wykonawcy, podwykonawcy lub dalszemu podwykonawcy faktury lub rachunku, potwierdzających wykonanie zleconej podwykonawcy lub dalszemu podwykonawcy dostawy, usługi lub roboty budowlanej.</w:t>
      </w:r>
    </w:p>
    <w:p w:rsidR="00407B2E" w:rsidRPr="005230D1" w:rsidRDefault="00697334" w:rsidP="00D0445B">
      <w:pPr>
        <w:pStyle w:val="Styl1"/>
      </w:pPr>
      <w:r w:rsidRPr="005230D1">
        <w:t>W</w:t>
      </w:r>
      <w:r w:rsidR="00B075A9" w:rsidRPr="005230D1">
        <w:t>ykonawca</w:t>
      </w:r>
      <w:r w:rsidR="00407B2E" w:rsidRPr="005230D1">
        <w:t xml:space="preserve"> jest zobowiązany do dokonania we własnym zakresie zapłaty wynagrodzenia należnego dla podwykonawcy, z zachowaniem terminów p</w:t>
      </w:r>
      <w:r w:rsidR="00B74514" w:rsidRPr="005230D1">
        <w:t>łatności określonych w umowie z </w:t>
      </w:r>
      <w:r w:rsidR="00407B2E" w:rsidRPr="005230D1">
        <w:t>podwykonawcą.</w:t>
      </w:r>
    </w:p>
    <w:p w:rsidR="00407B2E" w:rsidRPr="005230D1" w:rsidRDefault="00A97177" w:rsidP="00D0445B">
      <w:pPr>
        <w:pStyle w:val="Styl1"/>
      </w:pPr>
      <w:r w:rsidRPr="005230D1">
        <w:t>Z</w:t>
      </w:r>
      <w:r w:rsidR="00B075A9" w:rsidRPr="005230D1">
        <w:t>amawiający</w:t>
      </w:r>
      <w:r w:rsidR="00407B2E" w:rsidRPr="005230D1">
        <w:t xml:space="preserve">, na wniosek wykonawcy, podwykonawcy lub dalszego podwykonawcy, dopuszcza zmianę podwykonawcy lub dalszego podwykonawcy, lub rezygnację z udziału podwykonawcy lub dalszego podwykonawcy przy realizacji przedmiotu </w:t>
      </w:r>
      <w:r w:rsidR="00D17CA3">
        <w:t>umowy</w:t>
      </w:r>
      <w:r w:rsidR="00407B2E" w:rsidRPr="005230D1">
        <w:t>. Zmiana może nastąpić wyłącznie po przedstawieniu przez wykonawcę oświadczenia podwykonawcy lub dalszego podwykonawcy o jego rezygnacji z udziału</w:t>
      </w:r>
      <w:r w:rsidR="00670502" w:rsidRPr="005230D1">
        <w:t xml:space="preserve"> </w:t>
      </w:r>
      <w:r w:rsidR="00407B2E" w:rsidRPr="005230D1">
        <w:t xml:space="preserve">w realizacji przedmiotu umowy oraz o braku roszczeń wobec wykonawcy z tytułu realizacji przedmiotu umowy. </w:t>
      </w:r>
    </w:p>
    <w:p w:rsidR="00407B2E" w:rsidRPr="005230D1" w:rsidRDefault="00A97177" w:rsidP="00D0445B">
      <w:pPr>
        <w:pStyle w:val="Styl1"/>
      </w:pPr>
      <w:r w:rsidRPr="005230D1">
        <w:t>Z</w:t>
      </w:r>
      <w:r w:rsidR="00B075A9" w:rsidRPr="005230D1">
        <w:t>amawiający</w:t>
      </w:r>
      <w:r w:rsidR="00407B2E" w:rsidRPr="005230D1">
        <w:t xml:space="preserve"> może zażądać od wykonawcy przedstawienia dokumentów potwierdzających kwalifikacje podwykonawcy lub dalszego podwykonawcy. </w:t>
      </w:r>
      <w:r w:rsidR="00381C21" w:rsidRPr="005230D1">
        <w:t>Z</w:t>
      </w:r>
      <w:r w:rsidR="00B075A9" w:rsidRPr="005230D1">
        <w:t>amawiający</w:t>
      </w:r>
      <w:r w:rsidR="00407B2E" w:rsidRPr="005230D1">
        <w:t xml:space="preserve"> wyznacza termin na dostarczenie powyższych dokumentów, termin ten jednak nie może być krótszy niż 3 dni.</w:t>
      </w:r>
    </w:p>
    <w:p w:rsidR="00407B2E" w:rsidRPr="005230D1" w:rsidRDefault="00A97177" w:rsidP="00D0445B">
      <w:pPr>
        <w:pStyle w:val="Styl1"/>
      </w:pPr>
      <w:r w:rsidRPr="005230D1">
        <w:t>Z</w:t>
      </w:r>
      <w:r w:rsidR="00B075A9" w:rsidRPr="005230D1">
        <w:t>amawiający</w:t>
      </w:r>
      <w:r w:rsidR="00407B2E" w:rsidRPr="005230D1">
        <w:t xml:space="preserve"> może żądać od wykonawcy, aby w umowie z podwykonawcą przyjął na siebie obowiązek udzielania gwarancji zapłaty za zakres prac wykonywanych przez podwykonawcę.</w:t>
      </w:r>
    </w:p>
    <w:p w:rsidR="00407B2E" w:rsidRPr="005230D1" w:rsidRDefault="00407B2E" w:rsidP="00D0445B">
      <w:pPr>
        <w:pStyle w:val="Styl1"/>
      </w:pPr>
      <w:r w:rsidRPr="005230D1">
        <w:t xml:space="preserve">Zamiar wprowadzenia podwykonawcy na teren budowy, w celu wykonania zakresu robót określonego w ofercie, wykonawca powinien zgłosić zamawiającemu z co najmniej 7-dniowym wyprzedzeniem. Bez zgody </w:t>
      </w:r>
      <w:r w:rsidR="00B075A9" w:rsidRPr="005230D1">
        <w:t>zamawiającego</w:t>
      </w:r>
      <w:r w:rsidRPr="005230D1">
        <w:t xml:space="preserve"> wykonawca nie może umożliwić podwykonawcy wejścia na teren budowy i rozpoczęcia robót, zaś sprzeczne z niniejszymi postanowieniami postępowanie będzie uważane za nienależyte wykonanie umowy. </w:t>
      </w:r>
    </w:p>
    <w:p w:rsidR="00407B2E" w:rsidRPr="005230D1" w:rsidRDefault="00407B2E" w:rsidP="00D0445B">
      <w:pPr>
        <w:pStyle w:val="Styl1"/>
      </w:pPr>
      <w:r w:rsidRPr="005230D1">
        <w:t>Przed wystawieniem faktury wykonawca zobowiązany jest do doręczenia zamawiającemu oświadczenia</w:t>
      </w:r>
      <w:r w:rsidR="00670502" w:rsidRPr="005230D1">
        <w:t xml:space="preserve"> </w:t>
      </w:r>
      <w:r w:rsidRPr="005230D1">
        <w:t>o wyłącznym wykonywaniu robót s</w:t>
      </w:r>
      <w:r w:rsidR="00B74514" w:rsidRPr="005230D1">
        <w:t>iłami własnymi lub informację o </w:t>
      </w:r>
      <w:r w:rsidRPr="005230D1">
        <w:t>podwykonawcach, których roboty zostały objęte składaną faktu</w:t>
      </w:r>
      <w:r w:rsidR="00D538B8" w:rsidRPr="005230D1">
        <w:t>rą, wraz z wartością tych robót;</w:t>
      </w:r>
      <w:r w:rsidRPr="005230D1">
        <w:t xml:space="preserve"> wykonawca zobowiązany jest doręczyć oświadczenia swoich podwykonawców i ich dalszych podwykonawców, o uregulowaniu zobowiązań finansowych za wykonane roboty, objęte dotychczasowymi fakturami. </w:t>
      </w:r>
      <w:r w:rsidR="00D538B8" w:rsidRPr="005230D1">
        <w:t>Z</w:t>
      </w:r>
      <w:r w:rsidR="00B075A9" w:rsidRPr="005230D1">
        <w:t>amawiający</w:t>
      </w:r>
      <w:r w:rsidRPr="005230D1">
        <w:t xml:space="preserve"> ma prawo zatrzymać płatność faktury wykonawcy, do czasu złożenia powyższych oświadczeń podwykonawców lub dalszych podwykonawców. Przed wystawieniem faktury końcowej wykonawca składa oświadczenia wszystkich podwykonawców i dalszych jego podwykonawców, o całkowitym uregulowaniu zobowiązań finansowych wynikających z wykonanych robót stanowiących przedmiot umowy. </w:t>
      </w:r>
      <w:r w:rsidR="001D1E47" w:rsidRPr="005230D1">
        <w:t>W</w:t>
      </w:r>
      <w:r w:rsidR="00B075A9" w:rsidRPr="005230D1">
        <w:t>ykonawca</w:t>
      </w:r>
      <w:r w:rsidRPr="005230D1">
        <w:t xml:space="preserve"> ponosi skutki ewentualnego zatrzymania płatności przez </w:t>
      </w:r>
      <w:r w:rsidR="00B075A9" w:rsidRPr="005230D1">
        <w:t>zamawiającego</w:t>
      </w:r>
      <w:r w:rsidR="00B74514" w:rsidRPr="005230D1">
        <w:t>, z </w:t>
      </w:r>
      <w:r w:rsidRPr="005230D1">
        <w:t>powodu nie doręczenia zamawiającemu w/w oświadczeń podwykonawców lub dalszych podwykonawców.</w:t>
      </w:r>
    </w:p>
    <w:p w:rsidR="00407B2E" w:rsidRPr="005230D1" w:rsidRDefault="00407B2E" w:rsidP="00D0445B">
      <w:pPr>
        <w:pStyle w:val="Styl1"/>
      </w:pPr>
      <w:r w:rsidRPr="005230D1">
        <w:lastRenderedPageBreak/>
        <w:t xml:space="preserve">W przypadku uchylania się od obowiązku zapłaty odpowiednio przez wykonawcę, podwykonawcę lub dalszego podwykonawcę, </w:t>
      </w:r>
      <w:r w:rsidR="00B075A9" w:rsidRPr="005230D1">
        <w:t>zamawiający</w:t>
      </w:r>
      <w:r w:rsidRPr="005230D1">
        <w:t xml:space="preserve"> dokona bezpośrednio zapłaty wymagalnego wynagrodzenia podwykonawcy lub d</w:t>
      </w:r>
      <w:r w:rsidR="00B74514" w:rsidRPr="005230D1">
        <w:t>alszemu podwykonawcy, zgodnie z </w:t>
      </w:r>
      <w:r w:rsidRPr="005230D1">
        <w:t>zaakceptowanymi przez siebie umowami o podwykonawstwo, którego przedmiotem są roboty budowlane, dostawy lub usługi. Bezpośrednia zapłata obejmuje wyłącznie należne wynagrodzenie, bez odsetek należnych podwykonawcy lub dalszemu podwykonawcy</w:t>
      </w:r>
      <w:r w:rsidR="005E55C7" w:rsidRPr="005230D1">
        <w:t xml:space="preserve"> i dotyczy wyłącznie należności powstałych po zaakceptowaniu przez zamawiającego</w:t>
      </w:r>
      <w:r w:rsidR="00B74514" w:rsidRPr="005230D1">
        <w:t xml:space="preserve"> umowy o </w:t>
      </w:r>
      <w:r w:rsidR="005E55C7" w:rsidRPr="005230D1">
        <w:t>podwykonawstwo k</w:t>
      </w:r>
      <w:r w:rsidR="005E55C7" w:rsidRPr="005230D1">
        <w:rPr>
          <w:shd w:val="clear" w:color="auto" w:fill="FFFFFF"/>
        </w:rPr>
        <w:t>tórej przedmiotem są roboty budowlane, lub po przedłożeniu zamawiającemu poświadczonej za zgodność z oryginałem kopii umowy o podwykonawstwo, której przedmiotem są dostawy lub usługi.</w:t>
      </w:r>
    </w:p>
    <w:p w:rsidR="00B74514" w:rsidRPr="005230D1" w:rsidRDefault="00407B2E" w:rsidP="00D0445B">
      <w:pPr>
        <w:pStyle w:val="Styl1"/>
      </w:pPr>
      <w:r w:rsidRPr="005230D1">
        <w:t xml:space="preserve">Przed dokonaniem bezpośredniej zapłaty </w:t>
      </w:r>
      <w:r w:rsidR="00B075A9" w:rsidRPr="005230D1">
        <w:t>zamawiający</w:t>
      </w:r>
      <w:r w:rsidRPr="005230D1">
        <w:t xml:space="preserve"> umożliwi wykonawcy zgłoszenie pisemnych uwag dotyczących zasadności bezpośredniej zapłaty wynagrodzenia podwykonawcy lub dalszemu podwykonawcy. </w:t>
      </w:r>
    </w:p>
    <w:p w:rsidR="00407B2E" w:rsidRPr="005230D1" w:rsidRDefault="00407B2E" w:rsidP="00B74514">
      <w:pPr>
        <w:pStyle w:val="Styl1"/>
        <w:numPr>
          <w:ilvl w:val="1"/>
          <w:numId w:val="9"/>
        </w:numPr>
      </w:pPr>
      <w:r w:rsidRPr="005230D1">
        <w:t>Termin zgłaszania uwag wynosi 8 dni od dnia doręczenia tej informacji do wykonawcy.</w:t>
      </w:r>
    </w:p>
    <w:p w:rsidR="00407B2E" w:rsidRPr="005230D1" w:rsidRDefault="00407B2E" w:rsidP="00D0445B">
      <w:pPr>
        <w:pStyle w:val="Styl1"/>
      </w:pPr>
      <w:r w:rsidRPr="005230D1">
        <w:t xml:space="preserve">W przypadku zgłoszenia uwag, o których mowa </w:t>
      </w:r>
      <w:r w:rsidR="00586C11" w:rsidRPr="005230D1">
        <w:t xml:space="preserve">w </w:t>
      </w:r>
      <w:r w:rsidR="005F56A3" w:rsidRPr="005230D1">
        <w:t>ust.</w:t>
      </w:r>
      <w:r w:rsidR="00622576" w:rsidRPr="005230D1">
        <w:t> </w:t>
      </w:r>
      <w:r w:rsidR="00586C11" w:rsidRPr="005230D1">
        <w:t>20</w:t>
      </w:r>
      <w:r w:rsidRPr="005230D1">
        <w:t xml:space="preserve">, </w:t>
      </w:r>
      <w:r w:rsidR="00B075A9" w:rsidRPr="005230D1">
        <w:t>zamawiający</w:t>
      </w:r>
      <w:r w:rsidRPr="005230D1">
        <w:t xml:space="preserve"> może:</w:t>
      </w:r>
    </w:p>
    <w:p w:rsidR="00407B2E" w:rsidRPr="005230D1" w:rsidRDefault="00407B2E" w:rsidP="00D0445B">
      <w:pPr>
        <w:pStyle w:val="Styl1"/>
        <w:numPr>
          <w:ilvl w:val="1"/>
          <w:numId w:val="9"/>
        </w:numPr>
      </w:pPr>
      <w:r w:rsidRPr="005230D1">
        <w:t>nie dokonać  bezpośredniej zapłaty wynagrodzenia podwykonawcy lub dalszemu podwykonawcy, jeżeli wykonawca wykaże niezasadność takiej zapłaty</w:t>
      </w:r>
      <w:r w:rsidR="00C1766C" w:rsidRPr="005230D1">
        <w:t>;</w:t>
      </w:r>
      <w:r w:rsidRPr="005230D1">
        <w:t xml:space="preserve"> albo</w:t>
      </w:r>
    </w:p>
    <w:p w:rsidR="00407B2E" w:rsidRPr="005230D1" w:rsidRDefault="00670502" w:rsidP="00D0445B">
      <w:pPr>
        <w:pStyle w:val="Styl1"/>
        <w:numPr>
          <w:ilvl w:val="1"/>
          <w:numId w:val="9"/>
        </w:numPr>
      </w:pPr>
      <w:r w:rsidRPr="005230D1">
        <w:t>z</w:t>
      </w:r>
      <w:r w:rsidR="00407B2E" w:rsidRPr="005230D1">
        <w:t xml:space="preserve">łożyć do depozytu sądowego kwotę potrzebną na pokrycie wynagrodzenia podwykonawcy </w:t>
      </w:r>
      <w:r w:rsidRPr="005230D1">
        <w:t xml:space="preserve"> </w:t>
      </w:r>
      <w:r w:rsidR="00407B2E" w:rsidRPr="005230D1">
        <w:t xml:space="preserve">lub dalszemu podwykonawcy w przypadku istnienia uzasadnionej wątpliwości </w:t>
      </w:r>
      <w:r w:rsidR="00B075A9" w:rsidRPr="005230D1">
        <w:t>zamawiającego</w:t>
      </w:r>
      <w:r w:rsidR="00407B2E" w:rsidRPr="005230D1">
        <w:t xml:space="preserve"> co do wysokości należnej zapłaty lub podmiotu, któremu płatność się należy</w:t>
      </w:r>
      <w:r w:rsidR="00C1766C" w:rsidRPr="005230D1">
        <w:t>;</w:t>
      </w:r>
      <w:r w:rsidR="00407B2E" w:rsidRPr="005230D1">
        <w:t xml:space="preserve"> albo</w:t>
      </w:r>
    </w:p>
    <w:p w:rsidR="00407B2E" w:rsidRPr="005230D1" w:rsidRDefault="00407B2E" w:rsidP="00D0445B">
      <w:pPr>
        <w:pStyle w:val="Styl1"/>
        <w:numPr>
          <w:ilvl w:val="1"/>
          <w:numId w:val="9"/>
        </w:numPr>
      </w:pPr>
      <w:r w:rsidRPr="005230D1">
        <w:t>dokonać bezpośredniej zapłaty wynagrodzenia podwykonawcy lub dalszemu podwykonawcy, jeżeli podwykonawca lub dalszy podwykonawca wykaże zasadność takiej zapłaty.</w:t>
      </w:r>
    </w:p>
    <w:p w:rsidR="00407B2E" w:rsidRPr="005230D1" w:rsidRDefault="00407B2E" w:rsidP="00D0445B">
      <w:pPr>
        <w:pStyle w:val="Styl1"/>
      </w:pPr>
      <w:r w:rsidRPr="005230D1">
        <w:t xml:space="preserve">W przypadku dokonania bezpośredniej zapłaty wynagrodzenia podwykonawcy lub dalszemu podwykonawcy zgodnie z </w:t>
      </w:r>
      <w:r w:rsidR="00CE768F" w:rsidRPr="005230D1">
        <w:t>ust.</w:t>
      </w:r>
      <w:r w:rsidR="0000283E" w:rsidRPr="005230D1">
        <w:t> 20</w:t>
      </w:r>
      <w:r w:rsidRPr="005230D1">
        <w:t xml:space="preserve">, </w:t>
      </w:r>
      <w:r w:rsidR="00B075A9" w:rsidRPr="005230D1">
        <w:t>zamawiający</w:t>
      </w:r>
      <w:r w:rsidRPr="005230D1">
        <w:t xml:space="preserve"> potrąci kwotę wypłaconego wynag</w:t>
      </w:r>
      <w:r w:rsidR="00B74514" w:rsidRPr="005230D1">
        <w:t>rodzenia z </w:t>
      </w:r>
      <w:r w:rsidRPr="005230D1">
        <w:t>wynagrodzenia należnego wykonawcy.</w:t>
      </w:r>
    </w:p>
    <w:p w:rsidR="00480970" w:rsidRPr="005230D1" w:rsidRDefault="00480970" w:rsidP="00267B5B">
      <w:pPr>
        <w:pStyle w:val="Default"/>
        <w:suppressAutoHyphens/>
        <w:spacing w:line="276" w:lineRule="auto"/>
        <w:jc w:val="both"/>
        <w:rPr>
          <w:rFonts w:asciiTheme="minorHAnsi" w:hAnsiTheme="minorHAnsi" w:cstheme="minorHAnsi"/>
          <w:bCs/>
          <w:color w:val="auto"/>
          <w:sz w:val="22"/>
          <w:szCs w:val="22"/>
        </w:rPr>
      </w:pPr>
    </w:p>
    <w:p w:rsidR="00B87116" w:rsidRPr="005230D1" w:rsidRDefault="00B87116" w:rsidP="00267B5B">
      <w:pPr>
        <w:pStyle w:val="Default"/>
        <w:suppressAutoHyphens/>
        <w:spacing w:line="276" w:lineRule="auto"/>
        <w:jc w:val="both"/>
        <w:rPr>
          <w:rFonts w:asciiTheme="minorHAnsi" w:hAnsiTheme="minorHAnsi" w:cstheme="minorHAnsi"/>
          <w:bCs/>
          <w:color w:val="auto"/>
          <w:sz w:val="22"/>
          <w:szCs w:val="22"/>
        </w:rPr>
      </w:pPr>
    </w:p>
    <w:p w:rsidR="00480970" w:rsidRPr="005230D1" w:rsidRDefault="00480970" w:rsidP="00622576">
      <w:pPr>
        <w:pStyle w:val="Styl2"/>
      </w:pPr>
      <w:r w:rsidRPr="005230D1">
        <w:t xml:space="preserve">§ 4a. </w:t>
      </w:r>
    </w:p>
    <w:p w:rsidR="008465F3" w:rsidRPr="005230D1" w:rsidRDefault="008465F3" w:rsidP="0057627B">
      <w:pPr>
        <w:pStyle w:val="Styl1"/>
        <w:numPr>
          <w:ilvl w:val="0"/>
          <w:numId w:val="13"/>
        </w:numPr>
      </w:pPr>
      <w:r w:rsidRPr="005230D1">
        <w:t>Umowa o podwykonawstwo powinna zastrzegać spełnienie przez podwykonawcę lub dalszego podwykonawcę wymagań związanych z gwarancją i rękojmią.</w:t>
      </w:r>
    </w:p>
    <w:p w:rsidR="00FF4F98" w:rsidRPr="005230D1" w:rsidRDefault="008465F3" w:rsidP="00B74514">
      <w:pPr>
        <w:pStyle w:val="Styl1"/>
      </w:pPr>
      <w:r w:rsidRPr="005230D1">
        <w:t>W umowie o podwykonawstwo wykonawca, podwykonawca lub dalszy podwykonawca powinien zapewnić, aby suma wynagrodzeń ustalona w niej za zakres prac nie przekroczyła wynagrodzenia przypadającego na ten zakres prac w niniejszej umowie.</w:t>
      </w:r>
    </w:p>
    <w:p w:rsidR="00FF4F98" w:rsidRPr="005230D1" w:rsidRDefault="00FF4F98" w:rsidP="00B74514">
      <w:pPr>
        <w:pStyle w:val="Styl1"/>
      </w:pPr>
      <w:r w:rsidRPr="005230D1">
        <w:rPr>
          <w:bCs/>
        </w:rPr>
        <w:t xml:space="preserve">Umowy o podwykonawstwo winny zawierać uregulowania dotyczące zawieranych umów na roboty budowlane, dostawy lub usługi z dalszymi </w:t>
      </w:r>
      <w:r w:rsidR="00B075A9" w:rsidRPr="005230D1">
        <w:rPr>
          <w:bCs/>
        </w:rPr>
        <w:t>podwykonawca</w:t>
      </w:r>
      <w:r w:rsidRPr="005230D1">
        <w:rPr>
          <w:bCs/>
        </w:rPr>
        <w:t xml:space="preserve">mi, w szczególności zapisy warunkujące zawarcie tych umów od zgody </w:t>
      </w:r>
      <w:r w:rsidR="00B075A9" w:rsidRPr="005230D1">
        <w:rPr>
          <w:bCs/>
        </w:rPr>
        <w:t>wykonawcy</w:t>
      </w:r>
      <w:r w:rsidRPr="005230D1">
        <w:rPr>
          <w:bCs/>
        </w:rPr>
        <w:t xml:space="preserve">. </w:t>
      </w:r>
    </w:p>
    <w:p w:rsidR="00480970" w:rsidRPr="005230D1" w:rsidRDefault="00D538B8" w:rsidP="00B74514">
      <w:pPr>
        <w:pStyle w:val="Styl1"/>
        <w:rPr>
          <w:bCs/>
        </w:rPr>
      </w:pPr>
      <w:r w:rsidRPr="005230D1">
        <w:rPr>
          <w:bCs/>
        </w:rPr>
        <w:t>W</w:t>
      </w:r>
      <w:r w:rsidR="00B075A9" w:rsidRPr="005230D1">
        <w:rPr>
          <w:bCs/>
        </w:rPr>
        <w:t>ykonawca</w:t>
      </w:r>
      <w:r w:rsidR="00480970" w:rsidRPr="005230D1">
        <w:rPr>
          <w:bCs/>
        </w:rPr>
        <w:t xml:space="preserve"> zobowiązuje się w umowach zawieranych z </w:t>
      </w:r>
      <w:r w:rsidR="008465F3" w:rsidRPr="005230D1">
        <w:rPr>
          <w:bCs/>
        </w:rPr>
        <w:t>po</w:t>
      </w:r>
      <w:r w:rsidR="00480970" w:rsidRPr="005230D1">
        <w:rPr>
          <w:bCs/>
        </w:rPr>
        <w:t xml:space="preserve">dwykonawcami zawrzeć: </w:t>
      </w:r>
    </w:p>
    <w:p w:rsidR="00480970" w:rsidRPr="005230D1" w:rsidRDefault="00B74514" w:rsidP="00B74514">
      <w:pPr>
        <w:pStyle w:val="Styl1"/>
        <w:numPr>
          <w:ilvl w:val="1"/>
          <w:numId w:val="9"/>
        </w:numPr>
        <w:rPr>
          <w:bCs/>
        </w:rPr>
      </w:pPr>
      <w:r w:rsidRPr="005230D1">
        <w:rPr>
          <w:bCs/>
        </w:rPr>
        <w:t>k</w:t>
      </w:r>
      <w:r w:rsidR="00480970" w:rsidRPr="005230D1">
        <w:rPr>
          <w:bCs/>
        </w:rPr>
        <w:t xml:space="preserve">lauzule zobowiązujące </w:t>
      </w:r>
      <w:r w:rsidR="008465F3" w:rsidRPr="005230D1">
        <w:rPr>
          <w:bCs/>
        </w:rPr>
        <w:t>p</w:t>
      </w:r>
      <w:r w:rsidR="00480970" w:rsidRPr="005230D1">
        <w:rPr>
          <w:bCs/>
        </w:rPr>
        <w:t>odwykonawców do przedkładania w terminie odbioru robót oświadczeń o rozliczeniu całości ich należności za wykonanie prac, które są przedmiotem odbioru albo oświadczeń o wysokości ich wierzytelności z tytułu wykonania robót budowlanych</w:t>
      </w:r>
      <w:r w:rsidR="00697334" w:rsidRPr="005230D1">
        <w:rPr>
          <w:bCs/>
        </w:rPr>
        <w:t>,</w:t>
      </w:r>
    </w:p>
    <w:p w:rsidR="00FF4F98" w:rsidRPr="005230D1" w:rsidRDefault="00480970" w:rsidP="00B74514">
      <w:pPr>
        <w:pStyle w:val="Styl1"/>
        <w:numPr>
          <w:ilvl w:val="1"/>
          <w:numId w:val="9"/>
        </w:numPr>
        <w:rPr>
          <w:bCs/>
        </w:rPr>
      </w:pPr>
      <w:r w:rsidRPr="005230D1">
        <w:rPr>
          <w:bCs/>
        </w:rPr>
        <w:t xml:space="preserve">klauzule zobowiązujące </w:t>
      </w:r>
      <w:r w:rsidR="008465F3" w:rsidRPr="005230D1">
        <w:rPr>
          <w:bCs/>
        </w:rPr>
        <w:t>po</w:t>
      </w:r>
      <w:r w:rsidRPr="005230D1">
        <w:rPr>
          <w:bCs/>
        </w:rPr>
        <w:t xml:space="preserve">dwykonawców do zatrudniania pracowników realizujących czynności w ramach przedmiotu umowy polegające na wykonywaniu </w:t>
      </w:r>
      <w:r w:rsidR="004624BD" w:rsidRPr="005230D1">
        <w:rPr>
          <w:bCs/>
        </w:rPr>
        <w:t>prac</w:t>
      </w:r>
      <w:r w:rsidRPr="005230D1">
        <w:rPr>
          <w:bCs/>
        </w:rPr>
        <w:t xml:space="preserve"> wska</w:t>
      </w:r>
      <w:r w:rsidR="004624BD" w:rsidRPr="005230D1">
        <w:rPr>
          <w:bCs/>
        </w:rPr>
        <w:t>zanych w </w:t>
      </w:r>
      <w:r w:rsidRPr="005230D1">
        <w:rPr>
          <w:bCs/>
        </w:rPr>
        <w:t>specyfikacji istotnych warunków z</w:t>
      </w:r>
      <w:r w:rsidR="00B74514" w:rsidRPr="005230D1">
        <w:rPr>
          <w:bCs/>
        </w:rPr>
        <w:t xml:space="preserve">amówienia, na podstawie umowy </w:t>
      </w:r>
      <w:r w:rsidR="00B74514" w:rsidRPr="005230D1">
        <w:rPr>
          <w:bCs/>
        </w:rPr>
        <w:lastRenderedPageBreak/>
        <w:t>o </w:t>
      </w:r>
      <w:r w:rsidRPr="005230D1">
        <w:rPr>
          <w:bCs/>
        </w:rPr>
        <w:t>pracę w rozumieniu przepisów ustawy z dnia 26 czerwca 1974r. – Kodeks Pracy (</w:t>
      </w:r>
      <w:r w:rsidR="00B2004A" w:rsidRPr="005230D1">
        <w:rPr>
          <w:bCs/>
        </w:rPr>
        <w:t>Dz.U.20</w:t>
      </w:r>
      <w:r w:rsidR="00B874B9" w:rsidRPr="005230D1">
        <w:rPr>
          <w:bCs/>
        </w:rPr>
        <w:t>20</w:t>
      </w:r>
      <w:r w:rsidR="00B2004A" w:rsidRPr="005230D1">
        <w:rPr>
          <w:bCs/>
        </w:rPr>
        <w:t>.</w:t>
      </w:r>
      <w:r w:rsidR="00B874B9" w:rsidRPr="005230D1">
        <w:rPr>
          <w:bCs/>
        </w:rPr>
        <w:t>1320</w:t>
      </w:r>
      <w:r w:rsidR="00B2004A" w:rsidRPr="005230D1">
        <w:rPr>
          <w:bCs/>
        </w:rPr>
        <w:t xml:space="preserve"> t.j. ze zm.</w:t>
      </w:r>
      <w:r w:rsidRPr="005230D1">
        <w:rPr>
          <w:bCs/>
        </w:rPr>
        <w:t>)</w:t>
      </w:r>
      <w:r w:rsidR="00697334" w:rsidRPr="005230D1">
        <w:rPr>
          <w:bCs/>
        </w:rPr>
        <w:t>,</w:t>
      </w:r>
    </w:p>
    <w:p w:rsidR="00480970" w:rsidRPr="005230D1" w:rsidRDefault="00480970" w:rsidP="00B74514">
      <w:pPr>
        <w:pStyle w:val="Styl1"/>
        <w:numPr>
          <w:ilvl w:val="1"/>
          <w:numId w:val="9"/>
        </w:numPr>
        <w:rPr>
          <w:bCs/>
        </w:rPr>
      </w:pPr>
      <w:r w:rsidRPr="005230D1">
        <w:rPr>
          <w:bCs/>
        </w:rPr>
        <w:t xml:space="preserve">umowy o podwykonawstwo nie mogą zawierać klauzul uzależniających dokonanie zapłaty na rzecz </w:t>
      </w:r>
      <w:r w:rsidR="00B075A9" w:rsidRPr="005230D1">
        <w:rPr>
          <w:bCs/>
        </w:rPr>
        <w:t xml:space="preserve">podwykonawcy </w:t>
      </w:r>
      <w:r w:rsidRPr="005230D1">
        <w:rPr>
          <w:bCs/>
        </w:rPr>
        <w:t xml:space="preserve"> od odbioru robót przez </w:t>
      </w:r>
      <w:r w:rsidR="00B075A9" w:rsidRPr="005230D1">
        <w:rPr>
          <w:bCs/>
        </w:rPr>
        <w:t>zamawiającego</w:t>
      </w:r>
      <w:r w:rsidRPr="005230D1">
        <w:rPr>
          <w:bCs/>
        </w:rPr>
        <w:t xml:space="preserve"> lub od zapłaty należności </w:t>
      </w:r>
      <w:r w:rsidR="008465F3" w:rsidRPr="005230D1">
        <w:rPr>
          <w:bCs/>
        </w:rPr>
        <w:t>w</w:t>
      </w:r>
      <w:r w:rsidRPr="005230D1">
        <w:rPr>
          <w:bCs/>
        </w:rPr>
        <w:t xml:space="preserve">ykonawcy przez </w:t>
      </w:r>
      <w:r w:rsidR="00B075A9" w:rsidRPr="005230D1">
        <w:rPr>
          <w:bCs/>
        </w:rPr>
        <w:t>zamawiającego</w:t>
      </w:r>
      <w:r w:rsidR="00FF4F98" w:rsidRPr="005230D1">
        <w:rPr>
          <w:bCs/>
        </w:rPr>
        <w:t xml:space="preserve"> oraz terminów zapłaty wynagrodzenia </w:t>
      </w:r>
      <w:r w:rsidR="00B075A9" w:rsidRPr="005230D1">
        <w:rPr>
          <w:bCs/>
        </w:rPr>
        <w:t xml:space="preserve">podwykonawcy </w:t>
      </w:r>
      <w:r w:rsidR="00FF4F98" w:rsidRPr="005230D1">
        <w:rPr>
          <w:bCs/>
        </w:rPr>
        <w:t xml:space="preserve"> lub dalszemu </w:t>
      </w:r>
      <w:r w:rsidR="00D44B01" w:rsidRPr="005230D1">
        <w:rPr>
          <w:bCs/>
        </w:rPr>
        <w:t>podwykonawcy</w:t>
      </w:r>
      <w:r w:rsidR="00FF4F98" w:rsidRPr="005230D1">
        <w:rPr>
          <w:bCs/>
        </w:rPr>
        <w:t xml:space="preserve"> dłuższych niż 30 dni od dnia doręczenia </w:t>
      </w:r>
      <w:r w:rsidR="00B075A9" w:rsidRPr="005230D1">
        <w:rPr>
          <w:bCs/>
        </w:rPr>
        <w:t>wykonawcy</w:t>
      </w:r>
      <w:r w:rsidR="00FF4F98" w:rsidRPr="005230D1">
        <w:rPr>
          <w:bCs/>
        </w:rPr>
        <w:t xml:space="preserve">, </w:t>
      </w:r>
      <w:r w:rsidR="00B075A9" w:rsidRPr="005230D1">
        <w:rPr>
          <w:bCs/>
        </w:rPr>
        <w:t xml:space="preserve">podwykonawcy </w:t>
      </w:r>
      <w:r w:rsidR="00FF4F98" w:rsidRPr="005230D1">
        <w:rPr>
          <w:bCs/>
        </w:rPr>
        <w:t xml:space="preserve"> lub dalszemu </w:t>
      </w:r>
      <w:r w:rsidR="00B075A9" w:rsidRPr="005230D1">
        <w:rPr>
          <w:bCs/>
        </w:rPr>
        <w:t xml:space="preserve">podwykonawcy </w:t>
      </w:r>
      <w:r w:rsidR="00FF4F98" w:rsidRPr="005230D1">
        <w:rPr>
          <w:bCs/>
        </w:rPr>
        <w:t xml:space="preserve"> faktury lub rachunku, potwierdzających wykonanie zleconej </w:t>
      </w:r>
      <w:r w:rsidR="00B075A9" w:rsidRPr="005230D1">
        <w:rPr>
          <w:bCs/>
        </w:rPr>
        <w:t xml:space="preserve">podwykonawcy </w:t>
      </w:r>
      <w:r w:rsidR="00FF4F98" w:rsidRPr="005230D1">
        <w:rPr>
          <w:bCs/>
        </w:rPr>
        <w:t xml:space="preserve"> lub dalszemu </w:t>
      </w:r>
      <w:r w:rsidR="00B075A9" w:rsidRPr="005230D1">
        <w:rPr>
          <w:bCs/>
        </w:rPr>
        <w:t xml:space="preserve">podwykonawcy </w:t>
      </w:r>
      <w:r w:rsidR="00FF4F98" w:rsidRPr="005230D1">
        <w:rPr>
          <w:bCs/>
        </w:rPr>
        <w:t xml:space="preserve"> dostawy, usługi lub roboty budowlanej, </w:t>
      </w:r>
    </w:p>
    <w:p w:rsidR="00480970" w:rsidRPr="005230D1" w:rsidRDefault="00480970" w:rsidP="00B74514">
      <w:pPr>
        <w:pStyle w:val="Styl1"/>
        <w:numPr>
          <w:ilvl w:val="1"/>
          <w:numId w:val="9"/>
        </w:numPr>
        <w:rPr>
          <w:bCs/>
        </w:rPr>
      </w:pPr>
      <w:r w:rsidRPr="005230D1">
        <w:rPr>
          <w:bCs/>
        </w:rPr>
        <w:t>termin wykonania umów o podwykonawstwo</w:t>
      </w:r>
      <w:r w:rsidR="00397B6D" w:rsidRPr="005230D1">
        <w:rPr>
          <w:bCs/>
        </w:rPr>
        <w:t xml:space="preserve">, który </w:t>
      </w:r>
      <w:r w:rsidRPr="005230D1">
        <w:rPr>
          <w:bCs/>
        </w:rPr>
        <w:t xml:space="preserve">nie może wykraczać poza termin realizacji niniejszego Przedmiotu </w:t>
      </w:r>
      <w:r w:rsidR="00D17CA3">
        <w:rPr>
          <w:bCs/>
        </w:rPr>
        <w:t>Umowy</w:t>
      </w:r>
      <w:r w:rsidRPr="005230D1">
        <w:rPr>
          <w:bCs/>
        </w:rPr>
        <w:t xml:space="preserve">, wskazany w </w:t>
      </w:r>
      <w:r w:rsidR="00B2004A" w:rsidRPr="005230D1">
        <w:rPr>
          <w:bCs/>
        </w:rPr>
        <w:t>§ </w:t>
      </w:r>
      <w:r w:rsidRPr="005230D1">
        <w:rPr>
          <w:bCs/>
        </w:rPr>
        <w:t>2</w:t>
      </w:r>
      <w:r w:rsidR="00FF4F98" w:rsidRPr="005230D1">
        <w:rPr>
          <w:bCs/>
        </w:rPr>
        <w:t xml:space="preserve"> </w:t>
      </w:r>
      <w:r w:rsidR="007D0A9B" w:rsidRPr="005230D1">
        <w:rPr>
          <w:bCs/>
        </w:rPr>
        <w:t>ust. 1 i 2</w:t>
      </w:r>
      <w:r w:rsidR="00B2004A" w:rsidRPr="005230D1">
        <w:rPr>
          <w:bCs/>
        </w:rPr>
        <w:t xml:space="preserve"> </w:t>
      </w:r>
      <w:r w:rsidR="00FF4F98" w:rsidRPr="005230D1">
        <w:rPr>
          <w:bCs/>
        </w:rPr>
        <w:t>niniejszej umowy.</w:t>
      </w:r>
    </w:p>
    <w:p w:rsidR="006F7915" w:rsidRPr="005230D1" w:rsidRDefault="006F7915" w:rsidP="00267B5B">
      <w:pPr>
        <w:pStyle w:val="Default"/>
        <w:suppressAutoHyphens/>
        <w:spacing w:line="276" w:lineRule="auto"/>
        <w:jc w:val="both"/>
        <w:rPr>
          <w:rFonts w:asciiTheme="minorHAnsi" w:hAnsiTheme="minorHAnsi" w:cstheme="minorHAnsi"/>
          <w:color w:val="auto"/>
          <w:sz w:val="22"/>
          <w:szCs w:val="22"/>
        </w:rPr>
      </w:pPr>
    </w:p>
    <w:p w:rsidR="00B87116" w:rsidRPr="005230D1" w:rsidRDefault="00B87116" w:rsidP="00267B5B">
      <w:pPr>
        <w:pStyle w:val="Default"/>
        <w:suppressAutoHyphens/>
        <w:spacing w:line="276" w:lineRule="auto"/>
        <w:jc w:val="both"/>
        <w:rPr>
          <w:rFonts w:asciiTheme="minorHAnsi" w:hAnsiTheme="minorHAnsi" w:cstheme="minorHAnsi"/>
          <w:color w:val="auto"/>
          <w:sz w:val="22"/>
          <w:szCs w:val="22"/>
        </w:rPr>
      </w:pPr>
    </w:p>
    <w:p w:rsidR="008F2E6F" w:rsidRPr="001822AB" w:rsidRDefault="008F2E6F" w:rsidP="00622576">
      <w:pPr>
        <w:pStyle w:val="Styl2"/>
      </w:pPr>
      <w:r w:rsidRPr="001822AB">
        <w:t xml:space="preserve">§ </w:t>
      </w:r>
      <w:r w:rsidR="007F661E" w:rsidRPr="001822AB">
        <w:t>5</w:t>
      </w:r>
      <w:r w:rsidRPr="001822AB">
        <w:t>. Obowiązki wykonawcy</w:t>
      </w:r>
    </w:p>
    <w:p w:rsidR="000663B3" w:rsidRPr="001822AB" w:rsidRDefault="000663B3" w:rsidP="0057627B">
      <w:pPr>
        <w:pStyle w:val="Styl1"/>
        <w:numPr>
          <w:ilvl w:val="0"/>
          <w:numId w:val="14"/>
        </w:numPr>
      </w:pPr>
      <w:r w:rsidRPr="001822AB">
        <w:t>Do obowiązków wykonawcy należy:</w:t>
      </w:r>
    </w:p>
    <w:p w:rsidR="004624BD" w:rsidRPr="001822AB" w:rsidRDefault="004F52BD" w:rsidP="004624BD">
      <w:pPr>
        <w:pStyle w:val="Styl1"/>
        <w:numPr>
          <w:ilvl w:val="1"/>
          <w:numId w:val="9"/>
        </w:numPr>
      </w:pPr>
      <w:r w:rsidRPr="001822AB">
        <w:t>z</w:t>
      </w:r>
      <w:r w:rsidR="001822AB" w:rsidRPr="001822AB">
        <w:t>apewnić kierownika budowy</w:t>
      </w:r>
      <w:r w:rsidR="006D18A7" w:rsidRPr="001822AB">
        <w:t xml:space="preserve">: </w:t>
      </w:r>
      <w:r w:rsidR="001822AB" w:rsidRPr="001822AB">
        <w:t xml:space="preserve">w zakresie spółki </w:t>
      </w:r>
      <w:proofErr w:type="spellStart"/>
      <w:r w:rsidR="001822AB" w:rsidRPr="001822AB">
        <w:t>MWiK</w:t>
      </w:r>
      <w:proofErr w:type="spellEnd"/>
      <w:r w:rsidR="001822AB" w:rsidRPr="001822AB">
        <w:t xml:space="preserve"> – zgodnie z załączonym pozwoleniem na budowę, w zakresie Gminy Ustronie Morskie – co najmniej </w:t>
      </w:r>
      <w:r w:rsidR="001822AB" w:rsidRPr="001822AB">
        <w:rPr>
          <w:b/>
        </w:rPr>
        <w:t>branży drogowej, elektrycznej oraz sanitarnej.</w:t>
      </w:r>
    </w:p>
    <w:p w:rsidR="000663B3" w:rsidRPr="001822AB" w:rsidRDefault="004624BD" w:rsidP="004624BD">
      <w:pPr>
        <w:pStyle w:val="Styl1"/>
        <w:numPr>
          <w:ilvl w:val="1"/>
          <w:numId w:val="9"/>
        </w:numPr>
      </w:pPr>
      <w:r w:rsidRPr="001822AB">
        <w:t xml:space="preserve">zapewnić </w:t>
      </w:r>
      <w:r w:rsidR="0041655F" w:rsidRPr="001822AB">
        <w:t>personel posiadający zdolności, doświadczenie, wiedzę oraz wymagane uprawnienia, w zakresie niezbędnym do wykonania przedmiotu umowy, zgodnie ze złożoną ofertą</w:t>
      </w:r>
      <w:r w:rsidR="00352BC5" w:rsidRPr="001822AB">
        <w:t xml:space="preserve">, </w:t>
      </w:r>
      <w:r w:rsidR="00B503D2" w:rsidRPr="001822AB">
        <w:t>w tym osoby odpowiedzialnej za kierowanie realizowanymi robotami,</w:t>
      </w:r>
    </w:p>
    <w:p w:rsidR="006931AD" w:rsidRPr="005230D1" w:rsidRDefault="006931AD" w:rsidP="004624BD">
      <w:pPr>
        <w:pStyle w:val="Styl1"/>
        <w:numPr>
          <w:ilvl w:val="1"/>
          <w:numId w:val="9"/>
        </w:numPr>
      </w:pPr>
      <w:r w:rsidRPr="005230D1">
        <w:t xml:space="preserve">protokolarne przejęcie od </w:t>
      </w:r>
      <w:r w:rsidR="00B075A9" w:rsidRPr="005230D1">
        <w:t>zmawiającego  terenu budowy,</w:t>
      </w:r>
    </w:p>
    <w:p w:rsidR="006931AD" w:rsidRPr="005230D1" w:rsidRDefault="006931AD" w:rsidP="004624BD">
      <w:pPr>
        <w:pStyle w:val="Styl1"/>
        <w:numPr>
          <w:ilvl w:val="1"/>
          <w:numId w:val="9"/>
        </w:numPr>
      </w:pPr>
      <w:r w:rsidRPr="005230D1">
        <w:t>wykonywanie i terminowe przekazanie robót budowlanych objętych Przedmiotem Umowy zgodnie z wymaganiami określonymi w Dokumentacji projektowej oraz Szczegółowych Specyfikacjach Technicznych (SST), zasadami wiedzy technicznej i sztuki budowlanej oraz obowiązującymi przepisami prawa budowlanego, z materiałów własnych, odpowiadających co do jakości wymogom wy</w:t>
      </w:r>
      <w:r w:rsidR="001B3106" w:rsidRPr="005230D1">
        <w:t>robów dopuszczonych do obrotu i </w:t>
      </w:r>
      <w:r w:rsidRPr="005230D1">
        <w:t>stosowania w budownictwie określ</w:t>
      </w:r>
      <w:r w:rsidR="00B075A9" w:rsidRPr="005230D1">
        <w:t>onych w ustawie Prawo budowlane,</w:t>
      </w:r>
    </w:p>
    <w:p w:rsidR="00622576" w:rsidRPr="005230D1" w:rsidRDefault="00622576" w:rsidP="00622576">
      <w:pPr>
        <w:pStyle w:val="Styl1"/>
        <w:numPr>
          <w:ilvl w:val="1"/>
          <w:numId w:val="9"/>
        </w:numPr>
        <w:rPr>
          <w:bCs/>
        </w:rPr>
      </w:pPr>
      <w:r w:rsidRPr="005230D1">
        <w:rPr>
          <w:bCs/>
        </w:rPr>
        <w:t>prowadzenie dokumentacji budowy, w tym dziennika budowy</w:t>
      </w:r>
      <w:r w:rsidR="00981B6B" w:rsidRPr="005230D1">
        <w:rPr>
          <w:bCs/>
        </w:rPr>
        <w:t xml:space="preserve"> lub książki budowy</w:t>
      </w:r>
      <w:r w:rsidRPr="005230D1">
        <w:rPr>
          <w:bCs/>
        </w:rPr>
        <w:t>,</w:t>
      </w:r>
    </w:p>
    <w:p w:rsidR="004F52BD" w:rsidRPr="005230D1" w:rsidRDefault="004F52BD" w:rsidP="00622576">
      <w:pPr>
        <w:pStyle w:val="Styl1"/>
        <w:numPr>
          <w:ilvl w:val="1"/>
          <w:numId w:val="9"/>
        </w:numPr>
        <w:rPr>
          <w:bCs/>
        </w:rPr>
      </w:pPr>
      <w:r w:rsidRPr="005230D1">
        <w:rPr>
          <w:bCs/>
        </w:rPr>
        <w:t>udział w naradach koordynacyjnych (dot. w szczególności kierownika budowy),</w:t>
      </w:r>
    </w:p>
    <w:p w:rsidR="00622576" w:rsidRPr="005230D1" w:rsidRDefault="00622576" w:rsidP="00622576">
      <w:pPr>
        <w:pStyle w:val="Styl1"/>
        <w:numPr>
          <w:ilvl w:val="1"/>
          <w:numId w:val="9"/>
        </w:numPr>
        <w:rPr>
          <w:bCs/>
        </w:rPr>
      </w:pPr>
      <w:r w:rsidRPr="005230D1">
        <w:rPr>
          <w:bCs/>
        </w:rPr>
        <w:t xml:space="preserve">ustawienie tablicy budowy oraz opracowanie planu </w:t>
      </w:r>
      <w:proofErr w:type="spellStart"/>
      <w:r w:rsidRPr="005230D1">
        <w:rPr>
          <w:bCs/>
        </w:rPr>
        <w:t>BiOZ</w:t>
      </w:r>
      <w:proofErr w:type="spellEnd"/>
      <w:r w:rsidRPr="005230D1">
        <w:rPr>
          <w:bCs/>
        </w:rPr>
        <w:t>,</w:t>
      </w:r>
    </w:p>
    <w:p w:rsidR="006931AD" w:rsidRPr="005230D1" w:rsidRDefault="006931AD" w:rsidP="004624BD">
      <w:pPr>
        <w:pStyle w:val="Styl1"/>
        <w:numPr>
          <w:ilvl w:val="1"/>
          <w:numId w:val="9"/>
        </w:numPr>
      </w:pPr>
      <w:r w:rsidRPr="005230D1">
        <w:t>ponoszenie pełnej odpowiedzialności za stan i przestrzeganie zasad bezpiecze</w:t>
      </w:r>
      <w:r w:rsidR="00B2004A" w:rsidRPr="005230D1">
        <w:t>ństwa, przepisów bhp, ochronę p</w:t>
      </w:r>
      <w:r w:rsidRPr="005230D1">
        <w:t>poż</w:t>
      </w:r>
      <w:r w:rsidR="00B2004A" w:rsidRPr="005230D1">
        <w:t>.</w:t>
      </w:r>
      <w:r w:rsidRPr="005230D1">
        <w:t xml:space="preserve"> i dozór mienia na terenie robót, jak i za wszelkie szkody powstałe w trakcie trwania robót na terenie przyjętym od </w:t>
      </w:r>
      <w:r w:rsidR="00B075A9" w:rsidRPr="005230D1">
        <w:t>zamawiającego</w:t>
      </w:r>
      <w:r w:rsidRPr="005230D1">
        <w:t xml:space="preserve"> lub mających </w:t>
      </w:r>
      <w:r w:rsidR="00B075A9" w:rsidRPr="005230D1">
        <w:t>związek z</w:t>
      </w:r>
      <w:r w:rsidR="001C5BBB" w:rsidRPr="005230D1">
        <w:t> </w:t>
      </w:r>
      <w:r w:rsidR="00B075A9" w:rsidRPr="005230D1">
        <w:t>prowadzonymi robotami,</w:t>
      </w:r>
    </w:p>
    <w:p w:rsidR="006931AD" w:rsidRPr="005230D1" w:rsidRDefault="006931AD" w:rsidP="004624BD">
      <w:pPr>
        <w:pStyle w:val="Styl1"/>
        <w:numPr>
          <w:ilvl w:val="1"/>
          <w:numId w:val="9"/>
        </w:numPr>
      </w:pPr>
      <w:r w:rsidRPr="005230D1">
        <w:t>zabezpieczenie instalacji</w:t>
      </w:r>
      <w:r w:rsidR="001C5BBB" w:rsidRPr="005230D1">
        <w:t>,</w:t>
      </w:r>
      <w:r w:rsidRPr="005230D1">
        <w:t xml:space="preserve"> urządzeń i obiektów na terenie robót i w ich bezpośrednim otoczeniu przed ich zniszczeniem lub uszkodzen</w:t>
      </w:r>
      <w:r w:rsidR="00B075A9" w:rsidRPr="005230D1">
        <w:t>iem w trakcie wykonywania robót,</w:t>
      </w:r>
    </w:p>
    <w:p w:rsidR="006931AD" w:rsidRPr="005230D1" w:rsidRDefault="006931AD" w:rsidP="004624BD">
      <w:pPr>
        <w:pStyle w:val="Styl1"/>
        <w:numPr>
          <w:ilvl w:val="1"/>
          <w:numId w:val="9"/>
        </w:numPr>
      </w:pPr>
      <w:r w:rsidRPr="005230D1">
        <w:t>zapewnienie bezpieczeństwa osób przebywających</w:t>
      </w:r>
      <w:r w:rsidR="00B075A9" w:rsidRPr="005230D1">
        <w:t xml:space="preserve"> na terenie budowy oraz utrzyma</w:t>
      </w:r>
      <w:r w:rsidRPr="005230D1">
        <w:t>nie terenu budowy w odpowiednim stanie i porządku zapobiegającym ewentualnemu zagro</w:t>
      </w:r>
      <w:r w:rsidR="00B075A9" w:rsidRPr="005230D1">
        <w:t>żeniu bezpieczeństwa tych osób,</w:t>
      </w:r>
    </w:p>
    <w:p w:rsidR="006931AD" w:rsidRPr="005230D1" w:rsidRDefault="006931AD" w:rsidP="004624BD">
      <w:pPr>
        <w:pStyle w:val="Styl1"/>
        <w:numPr>
          <w:ilvl w:val="1"/>
          <w:numId w:val="9"/>
        </w:numPr>
      </w:pPr>
      <w:r w:rsidRPr="005230D1">
        <w:t>ponoszenie pełnej odpowiedzialności za szkody ora</w:t>
      </w:r>
      <w:r w:rsidR="00FF4F98" w:rsidRPr="005230D1">
        <w:t>z następstwa nieszczęśliwych wy</w:t>
      </w:r>
      <w:r w:rsidRPr="005230D1">
        <w:t>padków pracowników i osób trzecich, powstałe w związku z prowadzonymi robota</w:t>
      </w:r>
      <w:r w:rsidR="00B075A9" w:rsidRPr="005230D1">
        <w:t>mi, w tym także ruchem pojazdów,</w:t>
      </w:r>
    </w:p>
    <w:p w:rsidR="006931AD" w:rsidRPr="005230D1" w:rsidRDefault="006931AD" w:rsidP="004624BD">
      <w:pPr>
        <w:pStyle w:val="Styl1"/>
        <w:numPr>
          <w:ilvl w:val="1"/>
          <w:numId w:val="9"/>
        </w:numPr>
      </w:pPr>
      <w:r w:rsidRPr="005230D1">
        <w:t xml:space="preserve">ponoszenie wyłącznej odpowiedzialności za wszelkie szkody będące następstwem niewykonania lub nienależytego wykonania przedmiotu umowy, w tym także będące następstwem nienależytego zabezpieczenia placu budowy oraz instalacji i urządzeń </w:t>
      </w:r>
      <w:r w:rsidRPr="005230D1">
        <w:lastRenderedPageBreak/>
        <w:t xml:space="preserve">występujących na terenie robót, które to szkody </w:t>
      </w:r>
      <w:r w:rsidR="00B075A9" w:rsidRPr="005230D1">
        <w:t>wykonawca</w:t>
      </w:r>
      <w:r w:rsidR="004624BD" w:rsidRPr="005230D1">
        <w:t xml:space="preserve"> zobowiązuje się pokryć w </w:t>
      </w:r>
      <w:r w:rsidRPr="005230D1">
        <w:t>pełnej wyso</w:t>
      </w:r>
      <w:r w:rsidR="00B075A9" w:rsidRPr="005230D1">
        <w:t>kości,</w:t>
      </w:r>
    </w:p>
    <w:p w:rsidR="006931AD" w:rsidRPr="005230D1" w:rsidRDefault="006931AD" w:rsidP="004624BD">
      <w:pPr>
        <w:pStyle w:val="Styl1"/>
        <w:numPr>
          <w:ilvl w:val="1"/>
          <w:numId w:val="9"/>
        </w:numPr>
      </w:pPr>
      <w:r w:rsidRPr="005230D1">
        <w:t xml:space="preserve">wykonanie i utrzymanie na własny koszt urządzeń i obiektów tymczasowych na terenie budowy oraz ponoszenie kosztów mediów, w tym energii elektrycznej i </w:t>
      </w:r>
      <w:r w:rsidR="00B075A9" w:rsidRPr="005230D1">
        <w:t>wody w okresie realizacji robót,</w:t>
      </w:r>
    </w:p>
    <w:p w:rsidR="006931AD" w:rsidRPr="005230D1" w:rsidRDefault="006931AD" w:rsidP="004624BD">
      <w:pPr>
        <w:pStyle w:val="Styl1"/>
        <w:numPr>
          <w:ilvl w:val="1"/>
          <w:numId w:val="9"/>
        </w:numPr>
      </w:pPr>
      <w:r w:rsidRPr="005230D1">
        <w:t xml:space="preserve">niezwłoczne informowanie </w:t>
      </w:r>
      <w:r w:rsidR="00B075A9" w:rsidRPr="005230D1">
        <w:t>zamawiającego</w:t>
      </w:r>
      <w:r w:rsidRPr="005230D1">
        <w:t xml:space="preserve"> o problemach lub okolicznościach, które mogą wpłynąć na jakość rob</w:t>
      </w:r>
      <w:r w:rsidR="00B075A9" w:rsidRPr="005230D1">
        <w:t>ót lub termin zakończenia robót,</w:t>
      </w:r>
    </w:p>
    <w:p w:rsidR="006931AD" w:rsidRPr="005230D1" w:rsidRDefault="006931AD" w:rsidP="004624BD">
      <w:pPr>
        <w:pStyle w:val="Styl1"/>
        <w:numPr>
          <w:ilvl w:val="1"/>
          <w:numId w:val="9"/>
        </w:numPr>
      </w:pPr>
      <w:r w:rsidRPr="005230D1">
        <w:t xml:space="preserve">utrzymywanie i przekazanie w należytym </w:t>
      </w:r>
      <w:r w:rsidR="00B075A9" w:rsidRPr="005230D1">
        <w:t>stanie i porządku terenu budowy,</w:t>
      </w:r>
    </w:p>
    <w:p w:rsidR="006931AD" w:rsidRPr="005230D1" w:rsidRDefault="006931AD" w:rsidP="004624BD">
      <w:pPr>
        <w:pStyle w:val="Styl1"/>
        <w:numPr>
          <w:ilvl w:val="1"/>
          <w:numId w:val="9"/>
        </w:numPr>
      </w:pPr>
      <w:r w:rsidRPr="005230D1">
        <w:t xml:space="preserve">stosowanie się do poleceń </w:t>
      </w:r>
      <w:r w:rsidR="001C5BBB" w:rsidRPr="005230D1">
        <w:t>przedstawiciela zamawiającego</w:t>
      </w:r>
      <w:r w:rsidR="004624BD" w:rsidRPr="005230D1">
        <w:t xml:space="preserve"> oraz Inspektora nadzoru</w:t>
      </w:r>
      <w:r w:rsidR="001C5BBB" w:rsidRPr="005230D1">
        <w:t>,</w:t>
      </w:r>
      <w:r w:rsidRPr="005230D1">
        <w:t xml:space="preserve"> zgodnych z przepisami prawa i</w:t>
      </w:r>
      <w:r w:rsidR="001C5BBB" w:rsidRPr="005230D1">
        <w:t> </w:t>
      </w:r>
      <w:r w:rsidRPr="005230D1">
        <w:t>postanowieniami umo</w:t>
      </w:r>
      <w:r w:rsidR="00B075A9" w:rsidRPr="005230D1">
        <w:t>wy,</w:t>
      </w:r>
    </w:p>
    <w:p w:rsidR="00B503D2" w:rsidRPr="005230D1" w:rsidRDefault="00B503D2" w:rsidP="004624BD">
      <w:pPr>
        <w:pStyle w:val="Styl1"/>
        <w:numPr>
          <w:ilvl w:val="1"/>
          <w:numId w:val="9"/>
        </w:numPr>
      </w:pPr>
      <w:r w:rsidRPr="005230D1">
        <w:t>prowadzenie na bieżąco dokumentacji fotog</w:t>
      </w:r>
      <w:r w:rsidR="004624BD" w:rsidRPr="005230D1">
        <w:t>raficznej realizowanych robót i </w:t>
      </w:r>
      <w:r w:rsidRPr="005230D1">
        <w:t>przekazywanie jej na każde żądanie zamawiającego,</w:t>
      </w:r>
    </w:p>
    <w:p w:rsidR="006931AD" w:rsidRPr="005230D1" w:rsidRDefault="006931AD" w:rsidP="004624BD">
      <w:pPr>
        <w:pStyle w:val="Styl1"/>
        <w:numPr>
          <w:ilvl w:val="1"/>
          <w:numId w:val="9"/>
        </w:numPr>
      </w:pPr>
      <w:r w:rsidRPr="005230D1">
        <w:t xml:space="preserve">zgłoszenie </w:t>
      </w:r>
      <w:r w:rsidR="001C5BBB" w:rsidRPr="005230D1">
        <w:t>przedstawicielowi zamawiającego</w:t>
      </w:r>
      <w:r w:rsidRPr="005230D1">
        <w:t xml:space="preserve"> </w:t>
      </w:r>
      <w:r w:rsidR="004624BD" w:rsidRPr="005230D1">
        <w:t xml:space="preserve">oraz Inspektorowi nadzoru – </w:t>
      </w:r>
      <w:r w:rsidRPr="005230D1">
        <w:t>robót ulegających zakryciu lub zanikają</w:t>
      </w:r>
      <w:r w:rsidR="00B075A9" w:rsidRPr="005230D1">
        <w:t>cych,</w:t>
      </w:r>
    </w:p>
    <w:p w:rsidR="00540F75" w:rsidRPr="005230D1" w:rsidRDefault="00540F75" w:rsidP="004624BD">
      <w:pPr>
        <w:pStyle w:val="Styl1"/>
        <w:numPr>
          <w:ilvl w:val="1"/>
          <w:numId w:val="9"/>
        </w:numPr>
      </w:pPr>
      <w:r w:rsidRPr="005230D1">
        <w:rPr>
          <w:rStyle w:val="tojvnm2t"/>
        </w:rPr>
        <w:t>materiały odzyskane w trakcie wykonywania przedmiotu umowy wykonawca zagospodaruje dla własnych potrzeb lub potraktuje je jako odpady (</w:t>
      </w:r>
      <w:r w:rsidRPr="005230D1">
        <w:t>zapewnienie wywozu i utylizacji odpadów powstałych w wyniku prowadzonych robót, wykonawca zorganizuje we własnym zakresie i na własny koszt),</w:t>
      </w:r>
      <w:r w:rsidRPr="005230D1">
        <w:rPr>
          <w:rStyle w:val="tojvnm2t"/>
        </w:rPr>
        <w:t xml:space="preserve"> z wyłączeniem materiałów i urządzeń wskazanych przez zamawiającego</w:t>
      </w:r>
      <w:r w:rsidR="004624BD" w:rsidRPr="005230D1">
        <w:rPr>
          <w:rStyle w:val="tojvnm2t"/>
        </w:rPr>
        <w:t xml:space="preserve"> (przedstawiciela zamawiającego lub Inspektora nadzoru)</w:t>
      </w:r>
      <w:r w:rsidRPr="005230D1">
        <w:rPr>
          <w:rStyle w:val="tojvnm2t"/>
        </w:rPr>
        <w:t xml:space="preserve">, które muszą zostać odpowiednio </w:t>
      </w:r>
      <w:r w:rsidR="004624BD" w:rsidRPr="005230D1">
        <w:rPr>
          <w:rStyle w:val="tojvnm2t"/>
        </w:rPr>
        <w:t>zabezpieczone przez wykonawcę i </w:t>
      </w:r>
      <w:r w:rsidRPr="005230D1">
        <w:rPr>
          <w:rStyle w:val="tojvnm2t"/>
        </w:rPr>
        <w:t>dostarczone w miejsce wskazane przez zamawiającego,</w:t>
      </w:r>
    </w:p>
    <w:p w:rsidR="006931AD" w:rsidRPr="005230D1" w:rsidRDefault="006931AD" w:rsidP="004624BD">
      <w:pPr>
        <w:pStyle w:val="Styl1"/>
        <w:numPr>
          <w:ilvl w:val="1"/>
          <w:numId w:val="9"/>
        </w:numPr>
      </w:pPr>
      <w:r w:rsidRPr="005230D1">
        <w:t>pełnienie funkcji koordynacyjnych w stosunku do robót realizowanych przez podwyko</w:t>
      </w:r>
      <w:r w:rsidR="00B075A9" w:rsidRPr="005230D1">
        <w:t>nawców,</w:t>
      </w:r>
    </w:p>
    <w:p w:rsidR="007D7F96" w:rsidRPr="005230D1" w:rsidRDefault="006931AD" w:rsidP="004624BD">
      <w:pPr>
        <w:pStyle w:val="Styl1"/>
        <w:numPr>
          <w:ilvl w:val="1"/>
          <w:numId w:val="9"/>
        </w:numPr>
      </w:pPr>
      <w:r w:rsidRPr="005230D1">
        <w:t xml:space="preserve">przygotowanie i przekazanie </w:t>
      </w:r>
      <w:r w:rsidR="00B075A9" w:rsidRPr="005230D1">
        <w:t>zamawiającemu</w:t>
      </w:r>
      <w:r w:rsidRPr="005230D1">
        <w:t xml:space="preserve"> </w:t>
      </w:r>
      <w:r w:rsidR="004624BD" w:rsidRPr="005230D1">
        <w:t>wymaganych dokumentów łącznie z </w:t>
      </w:r>
      <w:r w:rsidRPr="005230D1">
        <w:t>dokumentacj</w:t>
      </w:r>
      <w:r w:rsidR="004624BD" w:rsidRPr="005230D1">
        <w:t>ą powykonawczą (w tym geodezyjną dokumentacją powykonawczą</w:t>
      </w:r>
      <w:r w:rsidRPr="005230D1">
        <w:t>), atestów i</w:t>
      </w:r>
      <w:r w:rsidR="00B075A9" w:rsidRPr="005230D1">
        <w:t> </w:t>
      </w:r>
      <w:r w:rsidRPr="005230D1">
        <w:t xml:space="preserve">certyfikatów stosowanych materiałów. Opracowana dokumentacja powykonawcza musi zawierać </w:t>
      </w:r>
      <w:r w:rsidRPr="00D1179B">
        <w:rPr>
          <w:u w:val="single"/>
        </w:rPr>
        <w:t>co najmniej</w:t>
      </w:r>
      <w:r w:rsidRPr="005230D1">
        <w:t xml:space="preserve"> następujące elementy:</w:t>
      </w:r>
    </w:p>
    <w:p w:rsidR="00622576" w:rsidRDefault="00622576" w:rsidP="00622576">
      <w:pPr>
        <w:pStyle w:val="Styl1"/>
        <w:numPr>
          <w:ilvl w:val="2"/>
          <w:numId w:val="9"/>
        </w:numPr>
        <w:tabs>
          <w:tab w:val="num" w:pos="1843"/>
        </w:tabs>
        <w:ind w:left="1843" w:hanging="823"/>
        <w:rPr>
          <w:bCs/>
        </w:rPr>
      </w:pPr>
      <w:r w:rsidRPr="005230D1">
        <w:rPr>
          <w:bCs/>
        </w:rPr>
        <w:t>dziennik budowy,</w:t>
      </w:r>
    </w:p>
    <w:p w:rsidR="003A44E1" w:rsidRDefault="003A44E1" w:rsidP="00622576">
      <w:pPr>
        <w:pStyle w:val="Styl1"/>
        <w:numPr>
          <w:ilvl w:val="2"/>
          <w:numId w:val="9"/>
        </w:numPr>
        <w:tabs>
          <w:tab w:val="num" w:pos="1843"/>
        </w:tabs>
        <w:ind w:left="1843" w:hanging="823"/>
        <w:rPr>
          <w:bCs/>
        </w:rPr>
      </w:pPr>
      <w:r>
        <w:rPr>
          <w:bCs/>
        </w:rPr>
        <w:t>z</w:t>
      </w:r>
      <w:r w:rsidRPr="003A44E1">
        <w:rPr>
          <w:bCs/>
        </w:rPr>
        <w:t>atwierdzona przez właściwy organ czasowa organizacja ruchu,</w:t>
      </w:r>
    </w:p>
    <w:p w:rsidR="003A44E1" w:rsidRPr="005230D1" w:rsidRDefault="003A44E1" w:rsidP="003A44E1">
      <w:pPr>
        <w:pStyle w:val="Styl1"/>
        <w:numPr>
          <w:ilvl w:val="2"/>
          <w:numId w:val="9"/>
        </w:numPr>
        <w:tabs>
          <w:tab w:val="num" w:pos="1843"/>
        </w:tabs>
        <w:ind w:left="1843" w:hanging="823"/>
        <w:rPr>
          <w:bCs/>
        </w:rPr>
      </w:pPr>
      <w:r w:rsidRPr="005230D1">
        <w:rPr>
          <w:bCs/>
        </w:rPr>
        <w:t>plan bezpieczeństwa i ochrony zdrowia,</w:t>
      </w:r>
    </w:p>
    <w:p w:rsidR="003A44E1" w:rsidRDefault="003A44E1" w:rsidP="00622576">
      <w:pPr>
        <w:pStyle w:val="Styl1"/>
        <w:numPr>
          <w:ilvl w:val="2"/>
          <w:numId w:val="9"/>
        </w:numPr>
        <w:tabs>
          <w:tab w:val="num" w:pos="1843"/>
        </w:tabs>
        <w:ind w:left="1843" w:hanging="823"/>
        <w:rPr>
          <w:bCs/>
        </w:rPr>
      </w:pPr>
      <w:r>
        <w:rPr>
          <w:bCs/>
        </w:rPr>
        <w:t>p</w:t>
      </w:r>
      <w:r w:rsidRPr="003A44E1">
        <w:rPr>
          <w:bCs/>
        </w:rPr>
        <w:t>rogram zapewnienia jakości</w:t>
      </w:r>
      <w:r>
        <w:rPr>
          <w:bCs/>
        </w:rPr>
        <w:t>,</w:t>
      </w:r>
    </w:p>
    <w:p w:rsidR="003A44E1" w:rsidRPr="005230D1" w:rsidRDefault="003A44E1" w:rsidP="00622576">
      <w:pPr>
        <w:pStyle w:val="Styl1"/>
        <w:numPr>
          <w:ilvl w:val="2"/>
          <w:numId w:val="9"/>
        </w:numPr>
        <w:tabs>
          <w:tab w:val="num" w:pos="1843"/>
        </w:tabs>
        <w:ind w:left="1843" w:hanging="823"/>
        <w:rPr>
          <w:bCs/>
        </w:rPr>
      </w:pPr>
      <w:r>
        <w:rPr>
          <w:bCs/>
        </w:rPr>
        <w:t>o</w:t>
      </w:r>
      <w:r w:rsidRPr="003A44E1">
        <w:rPr>
          <w:bCs/>
        </w:rPr>
        <w:t xml:space="preserve">pinia technologiczna opracowana przez kierownika budowy i potwierdzona przez inspektora nadzoru inwestorskiego zawierająca m.in. wyniki badań podłoża i nawierzchni, w tym wyniki pomiarów równości poprzecznej </w:t>
      </w:r>
      <w:r w:rsidRPr="003A44E1">
        <w:rPr>
          <w:bCs/>
          <w:iCs/>
        </w:rPr>
        <w:t xml:space="preserve">i podłużnej podbudowy, warstwy wiążącej i warstwy ścieralnej, cech fizyko-chemicznych warstw bitumicznych, wolnej przestrzeni, zagęszczenia warstwy, nośności, wskaźników zagęszczenia wbudowanych warstw, wyniki badań laboratoryjnych dotyczących spełnienia recept, itp. Wraz z wnioskami z tych badań oraz </w:t>
      </w:r>
      <w:r w:rsidRPr="003A44E1">
        <w:rPr>
          <w:b/>
          <w:bCs/>
          <w:iCs/>
        </w:rPr>
        <w:t>potwierdzenie o zgodności</w:t>
      </w:r>
      <w:r w:rsidRPr="003A44E1">
        <w:rPr>
          <w:bCs/>
          <w:iCs/>
        </w:rPr>
        <w:t xml:space="preserve"> wykonania robót z projektem budowlanym, specyfikacją techniczną wykonania i odbioru robót budowlanych i programem zapewnienia jakości</w:t>
      </w:r>
    </w:p>
    <w:p w:rsidR="00622576" w:rsidRPr="005230D1" w:rsidRDefault="00622576" w:rsidP="00622576">
      <w:pPr>
        <w:pStyle w:val="Styl1"/>
        <w:numPr>
          <w:ilvl w:val="2"/>
          <w:numId w:val="9"/>
        </w:numPr>
        <w:tabs>
          <w:tab w:val="num" w:pos="1843"/>
        </w:tabs>
        <w:ind w:left="1843" w:hanging="823"/>
        <w:rPr>
          <w:bCs/>
        </w:rPr>
      </w:pPr>
      <w:r w:rsidRPr="005230D1">
        <w:rPr>
          <w:bCs/>
        </w:rPr>
        <w:t>książkę obmiaru robót lub inny dokument dowodowy podpisany przez kierownika budowy i inspektora nadzoru inwestorskiego pozwalający na potwierdzenie wykonania robót budowlanych zgodnie z zawartą umową,</w:t>
      </w:r>
    </w:p>
    <w:p w:rsidR="00622576" w:rsidRPr="005230D1" w:rsidRDefault="00622576" w:rsidP="00622576">
      <w:pPr>
        <w:pStyle w:val="Styl1"/>
        <w:numPr>
          <w:ilvl w:val="2"/>
          <w:numId w:val="9"/>
        </w:numPr>
        <w:tabs>
          <w:tab w:val="num" w:pos="1843"/>
        </w:tabs>
        <w:ind w:left="1843" w:hanging="823"/>
        <w:rPr>
          <w:bCs/>
        </w:rPr>
      </w:pPr>
      <w:r w:rsidRPr="005230D1">
        <w:rPr>
          <w:bCs/>
        </w:rPr>
        <w:t>atesty, certyfikaty, świadectwa jakości materiałów, deklaracje zgodności, aprobaty techniczne na zastosowane materiały wraz z ich wykazem,</w:t>
      </w:r>
    </w:p>
    <w:p w:rsidR="00622576" w:rsidRPr="005230D1" w:rsidRDefault="002134CC" w:rsidP="00622576">
      <w:pPr>
        <w:pStyle w:val="Styl1"/>
        <w:numPr>
          <w:ilvl w:val="2"/>
          <w:numId w:val="9"/>
        </w:numPr>
        <w:tabs>
          <w:tab w:val="num" w:pos="1843"/>
        </w:tabs>
        <w:ind w:left="1843" w:hanging="823"/>
        <w:rPr>
          <w:bCs/>
        </w:rPr>
      </w:pPr>
      <w:r w:rsidRPr="005230D1">
        <w:rPr>
          <w:bCs/>
        </w:rPr>
        <w:lastRenderedPageBreak/>
        <w:t>wyniki przeprowadzonych badań</w:t>
      </w:r>
      <w:r w:rsidR="00622576" w:rsidRPr="005230D1">
        <w:rPr>
          <w:bCs/>
        </w:rPr>
        <w:t>,</w:t>
      </w:r>
    </w:p>
    <w:p w:rsidR="00622576" w:rsidRPr="005230D1" w:rsidRDefault="00622576" w:rsidP="00622576">
      <w:pPr>
        <w:pStyle w:val="Styl1"/>
        <w:numPr>
          <w:ilvl w:val="2"/>
          <w:numId w:val="9"/>
        </w:numPr>
        <w:tabs>
          <w:tab w:val="num" w:pos="1843"/>
        </w:tabs>
        <w:ind w:left="1843" w:hanging="823"/>
        <w:rPr>
          <w:bCs/>
        </w:rPr>
      </w:pPr>
      <w:r w:rsidRPr="005230D1">
        <w:rPr>
          <w:bCs/>
        </w:rPr>
        <w:t xml:space="preserve">inwentaryzacja geodezyjna powykonawcza </w:t>
      </w:r>
      <w:r w:rsidR="00F6735C">
        <w:rPr>
          <w:bCs/>
        </w:rPr>
        <w:t>wraz z potwierdzeniem złożenia do wniesienia</w:t>
      </w:r>
      <w:r w:rsidRPr="005230D1">
        <w:rPr>
          <w:bCs/>
        </w:rPr>
        <w:t xml:space="preserve"> do zasobu kartograficznego </w:t>
      </w:r>
      <w:r w:rsidR="00F6735C">
        <w:rPr>
          <w:bCs/>
        </w:rPr>
        <w:t>oraz</w:t>
      </w:r>
      <w:r w:rsidRPr="005230D1">
        <w:rPr>
          <w:bCs/>
        </w:rPr>
        <w:t xml:space="preserve"> z zestawieniem powierzchni opracowanym przez uprawnionego geodetę uwzględniającym parametry ilościowo-jakościowe wykonanych robót budowlanych</w:t>
      </w:r>
      <w:r w:rsidR="00F6735C">
        <w:rPr>
          <w:bCs/>
        </w:rPr>
        <w:t xml:space="preserve"> (</w:t>
      </w:r>
      <w:r w:rsidR="003A44E1">
        <w:rPr>
          <w:bCs/>
        </w:rPr>
        <w:t>fragment mapy z pieczątką o wniesieniu do zasobów Ośrodka Kartografii należy</w:t>
      </w:r>
      <w:r w:rsidR="00F6735C">
        <w:rPr>
          <w:bCs/>
        </w:rPr>
        <w:t xml:space="preserve"> </w:t>
      </w:r>
      <w:r w:rsidR="003A44E1">
        <w:rPr>
          <w:bCs/>
        </w:rPr>
        <w:t xml:space="preserve">niezwłocznie </w:t>
      </w:r>
      <w:r w:rsidR="00F6735C">
        <w:rPr>
          <w:bCs/>
        </w:rPr>
        <w:t>uzupełnić)</w:t>
      </w:r>
      <w:r w:rsidRPr="005230D1">
        <w:rPr>
          <w:bCs/>
        </w:rPr>
        <w:t>;</w:t>
      </w:r>
    </w:p>
    <w:p w:rsidR="006931AD" w:rsidRPr="005230D1" w:rsidRDefault="006931AD" w:rsidP="004624BD">
      <w:pPr>
        <w:pStyle w:val="Styl1"/>
        <w:numPr>
          <w:ilvl w:val="1"/>
          <w:numId w:val="9"/>
        </w:numPr>
      </w:pPr>
      <w:r w:rsidRPr="005230D1">
        <w:t xml:space="preserve">po zakończeniu robót uporządkowanie terenu budowy, zaplecza budowy, terenów są-siadujących zajętych lub użytkowanych przez </w:t>
      </w:r>
      <w:r w:rsidR="00B075A9" w:rsidRPr="005230D1">
        <w:t>wykonawcę</w:t>
      </w:r>
      <w:r w:rsidRPr="005230D1">
        <w:t>, w tym dokonania na własny koszt naprawy zniszczonych lub uszkodzonych w wyniku prowadzonych prac obiektów, dróg, nawierzchni lub instalacji</w:t>
      </w:r>
      <w:r w:rsidR="00CC6E18" w:rsidRPr="005230D1">
        <w:t>,</w:t>
      </w:r>
    </w:p>
    <w:p w:rsidR="00674E5D" w:rsidRPr="005230D1" w:rsidRDefault="00D44B01" w:rsidP="004624BD">
      <w:pPr>
        <w:pStyle w:val="Styl1"/>
        <w:numPr>
          <w:ilvl w:val="1"/>
          <w:numId w:val="9"/>
        </w:numPr>
      </w:pPr>
      <w:r w:rsidRPr="005230D1">
        <w:t xml:space="preserve">udział w przeglądach między </w:t>
      </w:r>
      <w:r w:rsidR="006931AD" w:rsidRPr="005230D1">
        <w:t>gwarancyjnych</w:t>
      </w:r>
      <w:r w:rsidR="004F52BD" w:rsidRPr="005230D1">
        <w:rPr>
          <w:rFonts w:ascii="Arial" w:eastAsia="Times New Roman" w:hAnsi="Arial" w:cs="Arial"/>
          <w:lang w:eastAsia="pl-PL"/>
        </w:rPr>
        <w:t xml:space="preserve"> </w:t>
      </w:r>
      <w:r w:rsidR="006931AD" w:rsidRPr="005230D1">
        <w:t>w okresie obowiązywania gwarancji</w:t>
      </w:r>
      <w:r w:rsidR="004F52BD" w:rsidRPr="005230D1">
        <w:t xml:space="preserve"> oraz usuwanie wszelkich wad określonych podczas przeglądu w terminie wyznaczonym przez zam</w:t>
      </w:r>
      <w:r w:rsidR="004E47B0" w:rsidRPr="005230D1">
        <w:t>a</w:t>
      </w:r>
      <w:r w:rsidR="004F52BD" w:rsidRPr="005230D1">
        <w:t>wiającego</w:t>
      </w:r>
      <w:r w:rsidR="006931AD" w:rsidRPr="005230D1">
        <w:t>.</w:t>
      </w:r>
    </w:p>
    <w:p w:rsidR="00346F82" w:rsidRPr="005230D1" w:rsidRDefault="00346F82" w:rsidP="004624BD">
      <w:pPr>
        <w:pStyle w:val="Styl1"/>
      </w:pPr>
      <w:r w:rsidRPr="005230D1">
        <w:t>W przypadku propozycji wykonawcy wprowadzenia rozwiązań zamiennych, wykonawca zobowiązany jest, na własny koszt, do opracowania szczegółowych projektów wykonawczych i technologicznych, uzyskania wszystkich niezbędnych uzgodnień, opinii i decyzji, w tym autora projektu podstawowego oraz zatwierdzenia przez Zamawiającego.</w:t>
      </w:r>
    </w:p>
    <w:p w:rsidR="00B075A9" w:rsidRPr="00107C64" w:rsidRDefault="00B075A9" w:rsidP="004624BD">
      <w:pPr>
        <w:pStyle w:val="Styl1"/>
      </w:pPr>
      <w:r w:rsidRPr="005230D1">
        <w:t xml:space="preserve">Wykonawca ma obowiązek sporządzić i złożyć u zamawiającego </w:t>
      </w:r>
      <w:r w:rsidR="004A6C02" w:rsidRPr="005230D1">
        <w:t>kosztorys ofertowy</w:t>
      </w:r>
      <w:r w:rsidR="00802886" w:rsidRPr="005230D1">
        <w:t xml:space="preserve"> –</w:t>
      </w:r>
      <w:r w:rsidR="005F56A3" w:rsidRPr="005230D1">
        <w:t xml:space="preserve"> </w:t>
      </w:r>
      <w:r w:rsidR="00802886" w:rsidRPr="005230D1">
        <w:t xml:space="preserve">dla każdej </w:t>
      </w:r>
      <w:r w:rsidR="00802886" w:rsidRPr="00107C64">
        <w:t>części oddzielnie</w:t>
      </w:r>
      <w:r w:rsidRPr="00107C64">
        <w:t xml:space="preserve">, </w:t>
      </w:r>
      <w:r w:rsidR="003B0173" w:rsidRPr="00107C64">
        <w:t xml:space="preserve">najpóźniej w dniu </w:t>
      </w:r>
      <w:r w:rsidRPr="00107C64">
        <w:t>podpisania umowy</w:t>
      </w:r>
      <w:r w:rsidR="00014CCD" w:rsidRPr="00107C64">
        <w:t>.</w:t>
      </w:r>
    </w:p>
    <w:p w:rsidR="00127A71" w:rsidRPr="00107C64" w:rsidRDefault="00127A71" w:rsidP="00622576">
      <w:pPr>
        <w:pStyle w:val="Styl1"/>
      </w:pPr>
      <w:r w:rsidRPr="00107C64">
        <w:t xml:space="preserve">Wykonawca gwarantuje, że pracownicy wykonawcy lub podwykonawcy </w:t>
      </w:r>
      <w:r w:rsidR="00697334" w:rsidRPr="00107C64">
        <w:t xml:space="preserve">realizujący </w:t>
      </w:r>
      <w:r w:rsidR="00666126" w:rsidRPr="00107C64">
        <w:t xml:space="preserve">wszelkie </w:t>
      </w:r>
      <w:r w:rsidR="00697334" w:rsidRPr="00107C64">
        <w:t xml:space="preserve">czynności </w:t>
      </w:r>
      <w:r w:rsidR="00666126" w:rsidRPr="00107C64">
        <w:t>niezbędne do realizacji przedmiotu umowy,</w:t>
      </w:r>
      <w:r w:rsidRPr="00107C64">
        <w:t xml:space="preserve"> w szczególności</w:t>
      </w:r>
      <w:r w:rsidR="00622576" w:rsidRPr="00107C64">
        <w:rPr>
          <w:rFonts w:ascii="Arial" w:eastAsia="Times New Roman" w:hAnsi="Arial" w:cs="Arial"/>
          <w:b/>
          <w:bCs/>
          <w:sz w:val="20"/>
          <w:szCs w:val="20"/>
          <w:lang w:eastAsia="pl-PL"/>
        </w:rPr>
        <w:t xml:space="preserve"> </w:t>
      </w:r>
      <w:r w:rsidR="00622576" w:rsidRPr="00107C64">
        <w:rPr>
          <w:b/>
          <w:bCs/>
        </w:rPr>
        <w:t xml:space="preserve">czynności polegające na wykonywaniu </w:t>
      </w:r>
      <w:r w:rsidR="00264797" w:rsidRPr="00107C64">
        <w:rPr>
          <w:b/>
          <w:bCs/>
        </w:rPr>
        <w:t xml:space="preserve">robót budowlanych bez względu na branże, w zakresie prac objętych przedmiotem </w:t>
      </w:r>
      <w:r w:rsidR="00D17CA3" w:rsidRPr="00107C64">
        <w:rPr>
          <w:b/>
          <w:bCs/>
        </w:rPr>
        <w:t>umowy</w:t>
      </w:r>
      <w:r w:rsidR="00264797" w:rsidRPr="00107C64">
        <w:rPr>
          <w:b/>
          <w:bCs/>
        </w:rPr>
        <w:t>, w szczególności, realizujących roboty budowlane związane z pracami ziemnymi, pracami rozbiórkowymi, pracami drogowymi, pracami związanymi z układaniem nawierzchni i podbudowy, pracami instalacyjnymi oraz pracami montażowymi</w:t>
      </w:r>
      <w:r w:rsidR="00622576" w:rsidRPr="00107C64">
        <w:rPr>
          <w:b/>
          <w:bCs/>
        </w:rPr>
        <w:t>,</w:t>
      </w:r>
      <w:r w:rsidR="00622576" w:rsidRPr="00107C64">
        <w:t xml:space="preserve"> będą w </w:t>
      </w:r>
      <w:r w:rsidRPr="00107C64">
        <w:t>okresie realizacji umowy z</w:t>
      </w:r>
      <w:r w:rsidR="002134CC" w:rsidRPr="00107C64">
        <w:t>atrudnieni na podstawie umowy o </w:t>
      </w:r>
      <w:r w:rsidRPr="00107C64">
        <w:t>pracę w rozumieniu przepisów ustawy z dnia 26 czerwca 1974r. – Kodeks Pracy (Dz.U. z 20</w:t>
      </w:r>
      <w:r w:rsidR="00014CCD" w:rsidRPr="00107C64">
        <w:t>20</w:t>
      </w:r>
      <w:r w:rsidRPr="00107C64">
        <w:t xml:space="preserve"> r. poz. 1</w:t>
      </w:r>
      <w:r w:rsidR="00014CCD" w:rsidRPr="00107C64">
        <w:t>320</w:t>
      </w:r>
      <w:r w:rsidR="005E3599" w:rsidRPr="00107C64">
        <w:t xml:space="preserve"> t.j. ze zm.</w:t>
      </w:r>
      <w:r w:rsidRPr="00107C64">
        <w:t>).</w:t>
      </w:r>
    </w:p>
    <w:p w:rsidR="002D7A57" w:rsidRPr="005230D1" w:rsidRDefault="002D7A57" w:rsidP="004624BD">
      <w:pPr>
        <w:pStyle w:val="Styl1"/>
      </w:pPr>
      <w:r w:rsidRPr="00107C64">
        <w:t>W trakcie realizacji zamówienia zamawiający uprawniony jest do wykonywania czynności kontrolnych wobec wykonawcy odnośnie spełniania przez wykonawcę lub podwykonawcę wymogu zatrudnienia na podstawie umowy o pracę osób wykonujących wskazane w</w:t>
      </w:r>
      <w:r w:rsidR="00622576" w:rsidRPr="00107C64">
        <w:t xml:space="preserve"> </w:t>
      </w:r>
      <w:r w:rsidR="007D0A9B" w:rsidRPr="00107C64">
        <w:t>ust.</w:t>
      </w:r>
      <w:r w:rsidR="00622576" w:rsidRPr="00107C64">
        <w:t> </w:t>
      </w:r>
      <w:r w:rsidRPr="00107C64">
        <w:t xml:space="preserve">3 czynności. W odniesieniu do osób wykonujących czynności określone w </w:t>
      </w:r>
      <w:r w:rsidR="007D0A9B" w:rsidRPr="00107C64">
        <w:t>ust. </w:t>
      </w:r>
      <w:r w:rsidRPr="00107C64">
        <w:t>3, zamawiający</w:t>
      </w:r>
      <w:r w:rsidRPr="005230D1">
        <w:t xml:space="preserve"> wymaga udokumentowania przez wykonawcę faktu zatrudniania na podstawie umowy o pracę, poprzez przedłożenie zamawiającemu: </w:t>
      </w:r>
    </w:p>
    <w:p w:rsidR="002D7A57" w:rsidRPr="005230D1" w:rsidRDefault="002D7A57" w:rsidP="004624BD">
      <w:pPr>
        <w:pStyle w:val="Styl1"/>
        <w:numPr>
          <w:ilvl w:val="1"/>
          <w:numId w:val="9"/>
        </w:numPr>
      </w:pPr>
      <w:r w:rsidRPr="005230D1">
        <w:t xml:space="preserve">oświadczenia zatrudnionego pracownika, lub </w:t>
      </w:r>
    </w:p>
    <w:p w:rsidR="002D7A57" w:rsidRPr="005230D1" w:rsidRDefault="002D7A57" w:rsidP="004624BD">
      <w:pPr>
        <w:pStyle w:val="Styl1"/>
        <w:numPr>
          <w:ilvl w:val="1"/>
          <w:numId w:val="9"/>
        </w:numPr>
      </w:pPr>
      <w:r w:rsidRPr="005230D1">
        <w:t xml:space="preserve">oświadczenia wykonawcy lub podwykonawcy o zatrudnieniu pracownika na podstawie umowy o pracę, lub </w:t>
      </w:r>
    </w:p>
    <w:p w:rsidR="002D7A57" w:rsidRPr="005230D1" w:rsidRDefault="002D7A57" w:rsidP="004624BD">
      <w:pPr>
        <w:pStyle w:val="Styl1"/>
        <w:numPr>
          <w:ilvl w:val="1"/>
          <w:numId w:val="9"/>
        </w:numPr>
      </w:pPr>
      <w:r w:rsidRPr="005230D1">
        <w:t xml:space="preserve">poświadczonej za zgodność z oryginałem kopii umowy o pracę zatrudnionego pracownika, lub </w:t>
      </w:r>
    </w:p>
    <w:p w:rsidR="002D7A57" w:rsidRPr="005230D1" w:rsidRDefault="002D7A57" w:rsidP="004624BD">
      <w:pPr>
        <w:pStyle w:val="Styl1"/>
        <w:numPr>
          <w:ilvl w:val="1"/>
          <w:numId w:val="9"/>
        </w:numPr>
      </w:pPr>
      <w:r w:rsidRPr="005230D1">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2D7A57" w:rsidRPr="005230D1" w:rsidRDefault="002D7A57" w:rsidP="004624BD">
      <w:pPr>
        <w:pStyle w:val="Styl1"/>
      </w:pPr>
      <w:r w:rsidRPr="005230D1">
        <w:t xml:space="preserve">W przypadku zmiany osób zatrudnionych przez wykonawcę do wykonywania czynności określonych w </w:t>
      </w:r>
      <w:r w:rsidR="007D0A9B" w:rsidRPr="005230D1">
        <w:t>ust. 4</w:t>
      </w:r>
      <w:r w:rsidRPr="005230D1">
        <w:t xml:space="preserve">, wykonawca jest zobowiązany do przedłożenia stosownych dokumentów, </w:t>
      </w:r>
      <w:r w:rsidRPr="005230D1">
        <w:lastRenderedPageBreak/>
        <w:t xml:space="preserve">o których mowa w </w:t>
      </w:r>
      <w:r w:rsidR="007D0A9B" w:rsidRPr="005230D1">
        <w:t>ust. 5</w:t>
      </w:r>
      <w:r w:rsidRPr="005230D1">
        <w:t xml:space="preserve"> i dotyczących nowego pracownika, w terminie 5 dni od daty rozpoczęcia wykonywania przez tę osobę czynności, określonych w </w:t>
      </w:r>
      <w:r w:rsidR="007D0A9B" w:rsidRPr="005230D1">
        <w:t>ust. 4</w:t>
      </w:r>
      <w:r w:rsidRPr="005230D1">
        <w:t xml:space="preserve">. </w:t>
      </w:r>
    </w:p>
    <w:p w:rsidR="002D7A57" w:rsidRPr="005230D1" w:rsidRDefault="002D7A57" w:rsidP="004624BD">
      <w:pPr>
        <w:pStyle w:val="Styl1"/>
      </w:pPr>
      <w:r w:rsidRPr="005230D1">
        <w:t xml:space="preserve">Zamawiający zastrzega sobie prawo do wykonywania czynności kontrolnych wobec wykonawcy odnośnie spełniania przez wykonawcę lub podwykonawcę wymogu zatrudnienia na podstawie umowy o pracę osób wykonujących czynności, określone </w:t>
      </w:r>
      <w:r w:rsidR="007D0A9B" w:rsidRPr="005230D1">
        <w:t>ust. 4</w:t>
      </w:r>
      <w:r w:rsidRPr="005230D1">
        <w:t xml:space="preserve">, w całym okresie obowiązywania umowy. Zamawiający jest w szczególności uprawniony do żądania: </w:t>
      </w:r>
    </w:p>
    <w:p w:rsidR="002D7A57" w:rsidRPr="005230D1" w:rsidRDefault="002D7A57" w:rsidP="004624BD">
      <w:pPr>
        <w:pStyle w:val="Styl1"/>
        <w:numPr>
          <w:ilvl w:val="1"/>
          <w:numId w:val="9"/>
        </w:numPr>
      </w:pPr>
      <w:r w:rsidRPr="005230D1">
        <w:t xml:space="preserve">aktualnych oświadczeń i dokumentów, o których mowa w </w:t>
      </w:r>
      <w:r w:rsidR="007D0A9B" w:rsidRPr="005230D1">
        <w:t>ust. 5</w:t>
      </w:r>
      <w:r w:rsidRPr="005230D1">
        <w:t>,</w:t>
      </w:r>
    </w:p>
    <w:p w:rsidR="002D7A57" w:rsidRPr="005230D1" w:rsidRDefault="002D7A57" w:rsidP="004624BD">
      <w:pPr>
        <w:pStyle w:val="Styl1"/>
        <w:numPr>
          <w:ilvl w:val="1"/>
          <w:numId w:val="9"/>
        </w:numPr>
      </w:pPr>
      <w:r w:rsidRPr="005230D1">
        <w:t>wyjaśnień w przypadku wątpliwości w zakresie potwierdzenia spełnia</w:t>
      </w:r>
      <w:r w:rsidR="00622576" w:rsidRPr="005230D1">
        <w:t xml:space="preserve">nia wymogu, o którym mowa w </w:t>
      </w:r>
      <w:r w:rsidR="007D0A9B" w:rsidRPr="005230D1">
        <w:t>ust. 4</w:t>
      </w:r>
      <w:r w:rsidRPr="005230D1">
        <w:t xml:space="preserve">. </w:t>
      </w:r>
    </w:p>
    <w:p w:rsidR="002D7A57" w:rsidRPr="005230D1" w:rsidRDefault="002D7A57" w:rsidP="004624BD">
      <w:pPr>
        <w:pStyle w:val="Styl1"/>
      </w:pPr>
      <w:r w:rsidRPr="005230D1">
        <w:t xml:space="preserve">Nieprzedłożenie przez wykonawcę lub podwykonawcę dokumentów i wyjaśnień, o których mowa w </w:t>
      </w:r>
      <w:r w:rsidR="007D0A9B" w:rsidRPr="005230D1">
        <w:t>ust. </w:t>
      </w:r>
      <w:r w:rsidRPr="005230D1">
        <w:t>5</w:t>
      </w:r>
      <w:r w:rsidR="007D0A9B" w:rsidRPr="005230D1">
        <w:t>, 6</w:t>
      </w:r>
      <w:r w:rsidRPr="005230D1">
        <w:t xml:space="preserve"> i </w:t>
      </w:r>
      <w:r w:rsidR="007D0A9B" w:rsidRPr="005230D1">
        <w:t>7</w:t>
      </w:r>
      <w:r w:rsidRPr="005230D1">
        <w:t xml:space="preserve"> będzie traktowane jako niedopełnienie wymogu zatrudniania osób na podstawie umowy o pracę. </w:t>
      </w:r>
    </w:p>
    <w:p w:rsidR="00B43BF1" w:rsidRPr="005230D1" w:rsidRDefault="002D7A57" w:rsidP="004624BD">
      <w:pPr>
        <w:pStyle w:val="Styl1"/>
      </w:pPr>
      <w:r w:rsidRPr="005230D1">
        <w:t xml:space="preserve">W przypadku uzasadnionych wątpliwości co do przestrzegania prawa pracy przez wykonawcę lub podwykonawcę, zamawiający może zwrócić się o przeprowadzenie kontroli przez Państwową Inspekcję Pracy. </w:t>
      </w:r>
    </w:p>
    <w:p w:rsidR="00EE520C" w:rsidRPr="005230D1" w:rsidRDefault="00EE520C" w:rsidP="00267B5B">
      <w:pPr>
        <w:pStyle w:val="Default"/>
        <w:tabs>
          <w:tab w:val="left" w:pos="426"/>
        </w:tabs>
        <w:suppressAutoHyphens/>
        <w:spacing w:line="276" w:lineRule="auto"/>
        <w:jc w:val="both"/>
        <w:rPr>
          <w:rFonts w:asciiTheme="minorHAnsi" w:hAnsiTheme="minorHAnsi" w:cstheme="minorHAnsi"/>
          <w:bCs/>
          <w:color w:val="auto"/>
          <w:sz w:val="22"/>
          <w:szCs w:val="22"/>
        </w:rPr>
      </w:pPr>
    </w:p>
    <w:p w:rsidR="00B87116" w:rsidRPr="005230D1" w:rsidRDefault="00B87116" w:rsidP="00267B5B">
      <w:pPr>
        <w:pStyle w:val="Default"/>
        <w:tabs>
          <w:tab w:val="left" w:pos="426"/>
        </w:tabs>
        <w:suppressAutoHyphens/>
        <w:spacing w:line="276" w:lineRule="auto"/>
        <w:jc w:val="both"/>
        <w:rPr>
          <w:rFonts w:asciiTheme="minorHAnsi" w:hAnsiTheme="minorHAnsi" w:cstheme="minorHAnsi"/>
          <w:bCs/>
          <w:color w:val="auto"/>
          <w:sz w:val="22"/>
          <w:szCs w:val="22"/>
        </w:rPr>
      </w:pPr>
    </w:p>
    <w:p w:rsidR="00127A71" w:rsidRPr="005230D1" w:rsidRDefault="00127A71" w:rsidP="00622576">
      <w:pPr>
        <w:pStyle w:val="Styl2"/>
      </w:pPr>
      <w:r w:rsidRPr="005230D1">
        <w:t>§ 6. Obowiązki zamawiającego</w:t>
      </w:r>
    </w:p>
    <w:p w:rsidR="00127A71" w:rsidRPr="005230D1" w:rsidRDefault="00127A71" w:rsidP="0057627B">
      <w:pPr>
        <w:pStyle w:val="Styl1"/>
        <w:numPr>
          <w:ilvl w:val="0"/>
          <w:numId w:val="15"/>
        </w:numPr>
      </w:pPr>
      <w:r w:rsidRPr="005230D1">
        <w:t>Do obowiązków zamawiającego należy:</w:t>
      </w:r>
    </w:p>
    <w:p w:rsidR="00127A71" w:rsidRPr="005230D1" w:rsidRDefault="00127A71" w:rsidP="00622576">
      <w:pPr>
        <w:pStyle w:val="Styl1"/>
        <w:numPr>
          <w:ilvl w:val="1"/>
          <w:numId w:val="9"/>
        </w:numPr>
      </w:pPr>
      <w:r w:rsidRPr="005230D1">
        <w:t>protokolarne przekazanie wykonawcy terenu budowy oraz dokumentacji projektowej, Specyfikacji Technicznych Wykonania i odbioru Robót Budowlanych i innych dokumentów niezbędnych do realizacji umowy,</w:t>
      </w:r>
    </w:p>
    <w:p w:rsidR="00127A71" w:rsidRPr="005230D1" w:rsidRDefault="00127A71" w:rsidP="00622576">
      <w:pPr>
        <w:pStyle w:val="Styl1"/>
        <w:numPr>
          <w:ilvl w:val="1"/>
          <w:numId w:val="9"/>
        </w:numPr>
      </w:pPr>
      <w:r w:rsidRPr="005230D1">
        <w:t>dokonanie odbioru wykonanych robót budowlanych na zasadach określonych zgodni</w:t>
      </w:r>
      <w:r w:rsidR="00622576" w:rsidRPr="005230D1">
        <w:t>e z </w:t>
      </w:r>
      <w:r w:rsidRPr="005230D1">
        <w:t xml:space="preserve">postanowieniami </w:t>
      </w:r>
      <w:r w:rsidR="00B2004A" w:rsidRPr="005230D1">
        <w:t>§ 7</w:t>
      </w:r>
      <w:r w:rsidRPr="005230D1">
        <w:t xml:space="preserve"> niniejszej umowy</w:t>
      </w:r>
      <w:r w:rsidR="002F453C" w:rsidRPr="005230D1">
        <w:t>,</w:t>
      </w:r>
    </w:p>
    <w:p w:rsidR="00127A71" w:rsidRPr="005230D1" w:rsidRDefault="00127A71" w:rsidP="00622576">
      <w:pPr>
        <w:pStyle w:val="Styl1"/>
        <w:numPr>
          <w:ilvl w:val="1"/>
          <w:numId w:val="9"/>
        </w:numPr>
      </w:pPr>
      <w:r w:rsidRPr="005230D1">
        <w:t>zapłata należnego wynagrodzenia za wykonanie przedmiotu umowy.</w:t>
      </w:r>
    </w:p>
    <w:p w:rsidR="006931AD" w:rsidRPr="005230D1" w:rsidRDefault="006931AD" w:rsidP="00267B5B">
      <w:pPr>
        <w:pStyle w:val="Default"/>
        <w:tabs>
          <w:tab w:val="left" w:pos="426"/>
        </w:tabs>
        <w:suppressAutoHyphens/>
        <w:spacing w:line="276" w:lineRule="auto"/>
        <w:jc w:val="both"/>
        <w:rPr>
          <w:rFonts w:asciiTheme="minorHAnsi" w:hAnsiTheme="minorHAnsi" w:cstheme="minorHAnsi"/>
          <w:bCs/>
          <w:color w:val="auto"/>
          <w:sz w:val="22"/>
          <w:szCs w:val="22"/>
        </w:rPr>
      </w:pPr>
    </w:p>
    <w:p w:rsidR="00B87116" w:rsidRPr="005230D1" w:rsidRDefault="00B87116" w:rsidP="00267B5B">
      <w:pPr>
        <w:pStyle w:val="Default"/>
        <w:tabs>
          <w:tab w:val="left" w:pos="426"/>
        </w:tabs>
        <w:suppressAutoHyphens/>
        <w:spacing w:line="276" w:lineRule="auto"/>
        <w:jc w:val="both"/>
        <w:rPr>
          <w:rFonts w:asciiTheme="minorHAnsi" w:hAnsiTheme="minorHAnsi" w:cstheme="minorHAnsi"/>
          <w:bCs/>
          <w:color w:val="auto"/>
          <w:sz w:val="22"/>
          <w:szCs w:val="22"/>
        </w:rPr>
      </w:pPr>
    </w:p>
    <w:p w:rsidR="00C62A31" w:rsidRPr="005230D1" w:rsidRDefault="00C62A31" w:rsidP="00622576">
      <w:pPr>
        <w:pStyle w:val="Styl2"/>
      </w:pPr>
      <w:r w:rsidRPr="005230D1">
        <w:t xml:space="preserve">§ </w:t>
      </w:r>
      <w:r w:rsidR="00127A71" w:rsidRPr="005230D1">
        <w:t>7</w:t>
      </w:r>
      <w:r w:rsidR="006F7915" w:rsidRPr="005230D1">
        <w:t>. Odbi</w:t>
      </w:r>
      <w:r w:rsidR="00A668C9" w:rsidRPr="005230D1">
        <w:t>ór robót</w:t>
      </w:r>
      <w:r w:rsidR="00ED54FE" w:rsidRPr="005230D1">
        <w:t xml:space="preserve"> i przedstawiciele stron</w:t>
      </w:r>
    </w:p>
    <w:p w:rsidR="00ED54FE" w:rsidRPr="005230D1" w:rsidRDefault="00ED54FE" w:rsidP="00ED54FE">
      <w:pPr>
        <w:pStyle w:val="Styl1"/>
        <w:numPr>
          <w:ilvl w:val="0"/>
          <w:numId w:val="18"/>
        </w:numPr>
        <w:rPr>
          <w:lang w:eastAsia="pl-PL"/>
        </w:rPr>
      </w:pPr>
      <w:r w:rsidRPr="005230D1">
        <w:rPr>
          <w:lang w:eastAsia="pl-PL"/>
        </w:rPr>
        <w:t>Stosowane będą następujące rodzaje odbiorów robót:</w:t>
      </w:r>
    </w:p>
    <w:p w:rsidR="00ED54FE" w:rsidRPr="005230D1" w:rsidRDefault="00ED54FE" w:rsidP="00ED54FE">
      <w:pPr>
        <w:pStyle w:val="Styl1"/>
        <w:numPr>
          <w:ilvl w:val="1"/>
          <w:numId w:val="18"/>
        </w:numPr>
        <w:rPr>
          <w:lang w:eastAsia="pl-PL"/>
        </w:rPr>
      </w:pPr>
      <w:r w:rsidRPr="005230D1">
        <w:rPr>
          <w:lang w:eastAsia="pl-PL"/>
        </w:rPr>
        <w:t>odbiory robót zanikających i ulegających zakryciu,</w:t>
      </w:r>
    </w:p>
    <w:p w:rsidR="00ED54FE" w:rsidRPr="005230D1" w:rsidRDefault="00ED54FE" w:rsidP="00ED54FE">
      <w:pPr>
        <w:pStyle w:val="Styl1"/>
        <w:numPr>
          <w:ilvl w:val="1"/>
          <w:numId w:val="18"/>
        </w:numPr>
        <w:rPr>
          <w:lang w:eastAsia="pl-PL"/>
        </w:rPr>
      </w:pPr>
      <w:r w:rsidRPr="005230D1">
        <w:rPr>
          <w:lang w:eastAsia="pl-PL"/>
        </w:rPr>
        <w:t>odbiory częściowe,</w:t>
      </w:r>
    </w:p>
    <w:p w:rsidR="00ED54FE" w:rsidRPr="005230D1" w:rsidRDefault="00ED54FE" w:rsidP="00ED54FE">
      <w:pPr>
        <w:pStyle w:val="Styl1"/>
        <w:numPr>
          <w:ilvl w:val="1"/>
          <w:numId w:val="18"/>
        </w:numPr>
        <w:rPr>
          <w:lang w:eastAsia="pl-PL"/>
        </w:rPr>
      </w:pPr>
      <w:r w:rsidRPr="005230D1">
        <w:rPr>
          <w:lang w:eastAsia="pl-PL"/>
        </w:rPr>
        <w:t>odbiór końcowy</w:t>
      </w:r>
      <w:r w:rsidR="00CB2865" w:rsidRPr="005230D1">
        <w:rPr>
          <w:lang w:eastAsia="pl-PL"/>
        </w:rPr>
        <w:t>,</w:t>
      </w:r>
    </w:p>
    <w:p w:rsidR="00CB2865" w:rsidRPr="005230D1" w:rsidRDefault="00CB2865" w:rsidP="00ED54FE">
      <w:pPr>
        <w:pStyle w:val="Styl1"/>
        <w:numPr>
          <w:ilvl w:val="1"/>
          <w:numId w:val="18"/>
        </w:numPr>
        <w:rPr>
          <w:lang w:eastAsia="pl-PL"/>
        </w:rPr>
      </w:pPr>
      <w:r w:rsidRPr="005230D1">
        <w:rPr>
          <w:lang w:eastAsia="pl-PL"/>
        </w:rPr>
        <w:t>odbiór ostateczny.</w:t>
      </w:r>
    </w:p>
    <w:p w:rsidR="00ED54FE" w:rsidRPr="005230D1" w:rsidRDefault="00ED54FE" w:rsidP="00ED54FE">
      <w:pPr>
        <w:pStyle w:val="Styl1"/>
        <w:numPr>
          <w:ilvl w:val="0"/>
          <w:numId w:val="18"/>
        </w:numPr>
      </w:pPr>
      <w:r w:rsidRPr="005230D1">
        <w:rPr>
          <w:lang w:eastAsia="pl-PL"/>
        </w:rPr>
        <w:t>Odbiory robót zanikających i ulegających zakryciu, dokonywane będą przez inspektora nadzoru inwestorskiego. Wykonawca winien zgłaszać gotowość do odbiorów, o których mowa wyżej, wpisem do Dziennika budowy. W razie zaniechania powyższego obowiązku Wykonawca poniesie wszelkie koszty ewentualnej rozbiórki wykonanych elementów i ich ponownego wykonania.</w:t>
      </w:r>
    </w:p>
    <w:p w:rsidR="00A668C9" w:rsidRPr="005230D1" w:rsidRDefault="00A668C9" w:rsidP="00ED54FE">
      <w:pPr>
        <w:pStyle w:val="Styl1"/>
        <w:numPr>
          <w:ilvl w:val="0"/>
          <w:numId w:val="18"/>
        </w:numPr>
      </w:pPr>
      <w:r w:rsidRPr="005230D1">
        <w:rPr>
          <w:lang w:eastAsia="pl-PL"/>
        </w:rPr>
        <w:t xml:space="preserve">Wykonawca zawiadomi zamawiającego o zakończeniu </w:t>
      </w:r>
      <w:r w:rsidR="00ED54FE" w:rsidRPr="005230D1">
        <w:rPr>
          <w:lang w:eastAsia="pl-PL"/>
        </w:rPr>
        <w:t xml:space="preserve">części robot (odbiór częściowy) oraz o całkowitym zakończeniu </w:t>
      </w:r>
      <w:r w:rsidRPr="005230D1">
        <w:rPr>
          <w:lang w:eastAsia="pl-PL"/>
        </w:rPr>
        <w:t xml:space="preserve">robót </w:t>
      </w:r>
      <w:r w:rsidR="00ED54FE" w:rsidRPr="005230D1">
        <w:rPr>
          <w:lang w:eastAsia="pl-PL"/>
        </w:rPr>
        <w:t>i</w:t>
      </w:r>
      <w:r w:rsidRPr="005230D1">
        <w:rPr>
          <w:lang w:eastAsia="pl-PL"/>
        </w:rPr>
        <w:t xml:space="preserve"> osiągnięciu gotowości do odbioru</w:t>
      </w:r>
      <w:r w:rsidR="00ED54FE" w:rsidRPr="005230D1">
        <w:rPr>
          <w:lang w:eastAsia="pl-PL"/>
        </w:rPr>
        <w:t xml:space="preserve"> (obiór końcowy) w </w:t>
      </w:r>
      <w:r w:rsidRPr="005230D1">
        <w:rPr>
          <w:lang w:eastAsia="pl-PL"/>
        </w:rPr>
        <w:t>formie pisemnej</w:t>
      </w:r>
      <w:r w:rsidR="009012E8" w:rsidRPr="005230D1">
        <w:rPr>
          <w:lang w:eastAsia="pl-PL"/>
        </w:rPr>
        <w:t xml:space="preserve"> do Gminy Ustronie Morskie, która niezwłocznie przekaże tę informację Spółce </w:t>
      </w:r>
      <w:proofErr w:type="spellStart"/>
      <w:r w:rsidR="009012E8" w:rsidRPr="005230D1">
        <w:rPr>
          <w:lang w:eastAsia="pl-PL"/>
        </w:rPr>
        <w:t>MWiK</w:t>
      </w:r>
      <w:proofErr w:type="spellEnd"/>
      <w:r w:rsidR="009012E8" w:rsidRPr="005230D1">
        <w:rPr>
          <w:lang w:eastAsia="pl-PL"/>
        </w:rPr>
        <w:t>.</w:t>
      </w:r>
    </w:p>
    <w:p w:rsidR="00A668C9" w:rsidRPr="005230D1" w:rsidRDefault="00A668C9" w:rsidP="00622576">
      <w:pPr>
        <w:pStyle w:val="Styl1"/>
      </w:pPr>
      <w:r w:rsidRPr="005230D1">
        <w:t>Zamawiający przystąpi do odbioru robót w terminie 7 dni roboczych od dnia otrzymania powiadomienia, zawiadamiając o tym wykonawcę.</w:t>
      </w:r>
    </w:p>
    <w:p w:rsidR="00480970" w:rsidRPr="005230D1" w:rsidRDefault="00A668C9" w:rsidP="00622576">
      <w:pPr>
        <w:pStyle w:val="Styl1"/>
      </w:pPr>
      <w:r w:rsidRPr="005230D1">
        <w:t>D</w:t>
      </w:r>
      <w:r w:rsidR="00480970" w:rsidRPr="005230D1">
        <w:t xml:space="preserve">atą zakończenia robót będzie dzień zgłoszenia przez </w:t>
      </w:r>
      <w:r w:rsidR="00B075A9" w:rsidRPr="005230D1">
        <w:t xml:space="preserve">wykonawcę </w:t>
      </w:r>
      <w:r w:rsidR="00480970" w:rsidRPr="005230D1">
        <w:t>zakończenia robót</w:t>
      </w:r>
      <w:r w:rsidRPr="005230D1">
        <w:t>.</w:t>
      </w:r>
    </w:p>
    <w:p w:rsidR="00480970" w:rsidRPr="005230D1" w:rsidRDefault="00480970" w:rsidP="00622576">
      <w:pPr>
        <w:pStyle w:val="Styl1"/>
      </w:pPr>
      <w:r w:rsidRPr="005230D1">
        <w:lastRenderedPageBreak/>
        <w:t>Datą odbioru końcowego będzie dzień zakończenia czynności odbioru i podpisania protokołu odbioru końcowego robót.</w:t>
      </w:r>
    </w:p>
    <w:p w:rsidR="00480970" w:rsidRPr="005230D1" w:rsidRDefault="00480970" w:rsidP="00622576">
      <w:pPr>
        <w:pStyle w:val="Styl1"/>
      </w:pPr>
      <w:r w:rsidRPr="005230D1">
        <w:t>Odbiór ostateczny zostanie przeprowadzony po upływie okresu gwarancyjnego określonego w</w:t>
      </w:r>
      <w:r w:rsidR="00A668C9" w:rsidRPr="005230D1">
        <w:t> </w:t>
      </w:r>
      <w:r w:rsidRPr="005230D1">
        <w:t>umowie i będzie polegał na sprawdzeniu usunięcia wad powstałych i ujawnionych  w okresie gwarancyjnym.</w:t>
      </w:r>
    </w:p>
    <w:p w:rsidR="00CB2865" w:rsidRPr="005230D1" w:rsidRDefault="00CB2865" w:rsidP="00622576">
      <w:pPr>
        <w:pStyle w:val="Styl1"/>
      </w:pPr>
      <w:r w:rsidRPr="005230D1">
        <w:t>O terminie odbioru końcowego Wykonawca ma obowiązek poinformowania podwykonawców, przy udziale których wykonywał przedmiot umowy</w:t>
      </w:r>
    </w:p>
    <w:p w:rsidR="00480970" w:rsidRPr="005230D1" w:rsidRDefault="00480970" w:rsidP="00622576">
      <w:pPr>
        <w:pStyle w:val="Styl1"/>
      </w:pPr>
      <w:r w:rsidRPr="005230D1">
        <w:t xml:space="preserve">Na co najmniej 3 dni przed dniem odbioru końcowego, wykonawca przedłoży </w:t>
      </w:r>
      <w:r w:rsidR="00B075A9" w:rsidRPr="005230D1">
        <w:t xml:space="preserve">zamawiającemu </w:t>
      </w:r>
      <w:r w:rsidRPr="005230D1">
        <w:t xml:space="preserve"> dokumentację powykonawczą, oraz wszystkie dokumenty pozwalające na ocenę prawidłowości wykonania przedmiotu odbioru, </w:t>
      </w:r>
      <w:r w:rsidR="00A668C9" w:rsidRPr="005230D1">
        <w:t xml:space="preserve">a w szczególności </w:t>
      </w:r>
      <w:r w:rsidRPr="005230D1">
        <w:t>świadectwa jakości,  atesty i certyfikaty na zastosowane materiały i urządzenia i inne wymagane przez obowiązujące prawo dokumenty</w:t>
      </w:r>
      <w:r w:rsidR="00216A8E" w:rsidRPr="005230D1">
        <w:t xml:space="preserve"> – oddzielnie dla Gminy Ustronie Morskie oraz spółki </w:t>
      </w:r>
      <w:proofErr w:type="spellStart"/>
      <w:r w:rsidR="00216A8E" w:rsidRPr="005230D1">
        <w:t>MWiK</w:t>
      </w:r>
      <w:proofErr w:type="spellEnd"/>
      <w:r w:rsidR="00216A8E" w:rsidRPr="005230D1">
        <w:t>, odpowiednio dla zakresu robót</w:t>
      </w:r>
      <w:r w:rsidR="008B1F1D" w:rsidRPr="005230D1">
        <w:t xml:space="preserve"> dotyczących Gminy Ustronie Morskie oraz Spółki </w:t>
      </w:r>
      <w:proofErr w:type="spellStart"/>
      <w:r w:rsidR="008B1F1D" w:rsidRPr="005230D1">
        <w:t>MWiK</w:t>
      </w:r>
      <w:proofErr w:type="spellEnd"/>
      <w:r w:rsidRPr="005230D1">
        <w:t xml:space="preserve">. Koszt uzyskania tych dokumentów obciąża wykonawcę. </w:t>
      </w:r>
    </w:p>
    <w:p w:rsidR="00480970" w:rsidRPr="005230D1" w:rsidRDefault="00480970" w:rsidP="00622576">
      <w:pPr>
        <w:pStyle w:val="Styl1"/>
      </w:pPr>
      <w:r w:rsidRPr="005230D1">
        <w:t>Z czynności odbioru zostanie sporządzony protokół, który zawier</w:t>
      </w:r>
      <w:r w:rsidR="00F67B29" w:rsidRPr="005230D1">
        <w:t>ać będzie wszystkie ustalenia i </w:t>
      </w:r>
      <w:r w:rsidRPr="005230D1">
        <w:t>zalecenia poczynione w trakcie odbioru.</w:t>
      </w:r>
    </w:p>
    <w:p w:rsidR="00480970" w:rsidRPr="005230D1" w:rsidRDefault="00480970" w:rsidP="00622576">
      <w:pPr>
        <w:pStyle w:val="Styl1"/>
      </w:pPr>
      <w:r w:rsidRPr="005230D1">
        <w:t xml:space="preserve">Jeżeli w toku czynności odbioru zostanie stwierdzone, że przedmiot odbioru nie osiągnął gotowości do odbioru z powodu niezakończenia robót, to </w:t>
      </w:r>
      <w:r w:rsidR="00B075A9" w:rsidRPr="005230D1">
        <w:t>zamawiający</w:t>
      </w:r>
      <w:r w:rsidRPr="005230D1">
        <w:t xml:space="preserve"> odmówi odbioru z winy </w:t>
      </w:r>
      <w:r w:rsidR="00B075A9" w:rsidRPr="005230D1">
        <w:t>wykonawcy</w:t>
      </w:r>
      <w:r w:rsidRPr="005230D1">
        <w:t xml:space="preserve">. </w:t>
      </w:r>
    </w:p>
    <w:p w:rsidR="00480970" w:rsidRPr="005230D1" w:rsidRDefault="00480970" w:rsidP="00622576">
      <w:pPr>
        <w:pStyle w:val="Styl1"/>
      </w:pPr>
      <w:r w:rsidRPr="005230D1">
        <w:t xml:space="preserve">Jeżeli w toku czynności odbioru Przedmiotu Umowy zostaną stwierdzone wady: </w:t>
      </w:r>
    </w:p>
    <w:p w:rsidR="00480970" w:rsidRPr="005230D1" w:rsidRDefault="00480970" w:rsidP="00622576">
      <w:pPr>
        <w:pStyle w:val="Styl1"/>
        <w:numPr>
          <w:ilvl w:val="1"/>
          <w:numId w:val="9"/>
        </w:numPr>
      </w:pPr>
      <w:r w:rsidRPr="005230D1">
        <w:t xml:space="preserve">nadające się do usunięcia to </w:t>
      </w:r>
      <w:r w:rsidR="00B075A9" w:rsidRPr="005230D1">
        <w:t>zamawiający</w:t>
      </w:r>
      <w:r w:rsidRPr="005230D1">
        <w:t xml:space="preserve"> może zażądać usunięcia wad, wyznaczając odpowiedni termin; fakt usunięcia wad zostanie stwierdzony protokolarnie, </w:t>
      </w:r>
    </w:p>
    <w:p w:rsidR="00480970" w:rsidRPr="005230D1" w:rsidRDefault="00480970" w:rsidP="00622576">
      <w:pPr>
        <w:pStyle w:val="Styl1"/>
        <w:numPr>
          <w:ilvl w:val="1"/>
          <w:numId w:val="9"/>
        </w:numPr>
      </w:pPr>
      <w:r w:rsidRPr="005230D1">
        <w:t xml:space="preserve">nienadające się do usunięcia to </w:t>
      </w:r>
      <w:r w:rsidR="00B075A9" w:rsidRPr="005230D1">
        <w:t>zamawiający</w:t>
      </w:r>
      <w:r w:rsidRPr="005230D1">
        <w:t xml:space="preserve"> może - jeżeli wady uniemożliwiają użytkowanie wykonanych elementów obiektu zgodnie z przeznaczeniem – podjąć decyzję o</w:t>
      </w:r>
      <w:r w:rsidR="00DC13C3" w:rsidRPr="005230D1">
        <w:t> </w:t>
      </w:r>
      <w:r w:rsidRPr="005230D1">
        <w:t xml:space="preserve">przerwaniu czynności odbioru oraz zażądać rozebrania elementów obiektu z wadami na koszt i ryzyko </w:t>
      </w:r>
      <w:r w:rsidR="00B075A9" w:rsidRPr="005230D1">
        <w:t>wykonawcy</w:t>
      </w:r>
      <w:r w:rsidRPr="005230D1">
        <w:t xml:space="preserve"> oraz ponownego ich wykonania bez dodatkowego wynagrodzenia; w takim przypadku czynności odbiorowe zostaną ponownie podjęte po usunięciu wad.  </w:t>
      </w:r>
    </w:p>
    <w:p w:rsidR="00480970" w:rsidRPr="005230D1" w:rsidRDefault="00480970" w:rsidP="00622576">
      <w:pPr>
        <w:pStyle w:val="Styl1"/>
      </w:pPr>
      <w:r w:rsidRPr="005230D1">
        <w:t xml:space="preserve">Jeżeli w trakcie realizacji robót </w:t>
      </w:r>
      <w:r w:rsidR="00B075A9" w:rsidRPr="005230D1">
        <w:t>zamawiający</w:t>
      </w:r>
      <w:r w:rsidRPr="005230D1">
        <w:t xml:space="preserve"> zażąda badań, które nie były przewidziane niniejszą umową, to wykonawca zobowiązany jest przeprowadzić te badania. Jeżeli w rezultacie przeprowadzenia tych badań okaże się, że zastosowane materiały bądź</w:t>
      </w:r>
      <w:r w:rsidR="00DC13C3" w:rsidRPr="005230D1">
        <w:t xml:space="preserve"> wykonane roboty są niezgodne z </w:t>
      </w:r>
      <w:r w:rsidRPr="005230D1">
        <w:t xml:space="preserve">umową, to koszty badań dodatkowych obciążają wykonawcę. W przeciwnym wypadku koszty tych badań obciążają </w:t>
      </w:r>
      <w:r w:rsidR="00B075A9" w:rsidRPr="005230D1">
        <w:t>zamawiającego</w:t>
      </w:r>
      <w:r w:rsidRPr="005230D1">
        <w:t>.</w:t>
      </w:r>
    </w:p>
    <w:p w:rsidR="00CB2865" w:rsidRPr="005230D1" w:rsidRDefault="00CB2865" w:rsidP="00CB2865">
      <w:pPr>
        <w:pStyle w:val="Styl1"/>
      </w:pPr>
      <w:r w:rsidRPr="005230D1">
        <w:t>Przedstawicielem na placu budowy ze strony:</w:t>
      </w:r>
    </w:p>
    <w:p w:rsidR="00CB2865" w:rsidRPr="005230D1" w:rsidRDefault="007D0A9B" w:rsidP="00CB2865">
      <w:pPr>
        <w:pStyle w:val="Styl1"/>
        <w:numPr>
          <w:ilvl w:val="1"/>
          <w:numId w:val="9"/>
        </w:numPr>
      </w:pPr>
      <w:r w:rsidRPr="005230D1">
        <w:t>Gminy Ustronie Morskie</w:t>
      </w:r>
      <w:r w:rsidR="00CB2865" w:rsidRPr="005230D1">
        <w:t xml:space="preserve"> – jest Inspektor Nadzoru wybrany przez Gminę Ustronie Morskie,</w:t>
      </w:r>
    </w:p>
    <w:p w:rsidR="00CB2865" w:rsidRPr="005230D1" w:rsidRDefault="007D0A9B" w:rsidP="00CB2865">
      <w:pPr>
        <w:pStyle w:val="Styl1"/>
        <w:numPr>
          <w:ilvl w:val="1"/>
          <w:numId w:val="9"/>
        </w:numPr>
      </w:pPr>
      <w:r w:rsidRPr="005230D1">
        <w:t xml:space="preserve">Spółki </w:t>
      </w:r>
      <w:proofErr w:type="spellStart"/>
      <w:r w:rsidRPr="005230D1">
        <w:t>WMiK</w:t>
      </w:r>
      <w:proofErr w:type="spellEnd"/>
      <w:r w:rsidRPr="005230D1">
        <w:t xml:space="preserve"> </w:t>
      </w:r>
      <w:r w:rsidR="00CB2865" w:rsidRPr="005230D1">
        <w:t xml:space="preserve">– jest Inspektor Nadzoru wybrany przez </w:t>
      </w:r>
      <w:r w:rsidR="009012E8" w:rsidRPr="005230D1">
        <w:t xml:space="preserve">Spółkę </w:t>
      </w:r>
      <w:proofErr w:type="spellStart"/>
      <w:r w:rsidR="00CB2865" w:rsidRPr="005230D1">
        <w:t>WMiK</w:t>
      </w:r>
      <w:proofErr w:type="spellEnd"/>
      <w:r w:rsidR="00CB2865" w:rsidRPr="005230D1">
        <w:t>,</w:t>
      </w:r>
    </w:p>
    <w:p w:rsidR="00CB2865" w:rsidRPr="005230D1" w:rsidRDefault="00CB2865" w:rsidP="00CB2865">
      <w:pPr>
        <w:pStyle w:val="Styl1"/>
        <w:numPr>
          <w:ilvl w:val="1"/>
          <w:numId w:val="9"/>
        </w:numPr>
      </w:pPr>
      <w:r w:rsidRPr="005230D1">
        <w:t xml:space="preserve">wykonawcy – jest Kierownik Budowy. </w:t>
      </w:r>
    </w:p>
    <w:p w:rsidR="00CB2865" w:rsidRPr="00D17CA3" w:rsidRDefault="00CB2865" w:rsidP="00CB2865">
      <w:pPr>
        <w:pStyle w:val="Styl1"/>
      </w:pPr>
      <w:r w:rsidRPr="00D17CA3">
        <w:t xml:space="preserve">Koordynatorem Zamawiającego w zakresie obowiązków wynikających z niniejszej umowy jest </w:t>
      </w:r>
    </w:p>
    <w:p w:rsidR="00CB2865" w:rsidRPr="00D17CA3" w:rsidRDefault="00CB2865" w:rsidP="00CB2865">
      <w:pPr>
        <w:pStyle w:val="Styl1"/>
        <w:numPr>
          <w:ilvl w:val="1"/>
          <w:numId w:val="9"/>
        </w:numPr>
      </w:pPr>
      <w:r w:rsidRPr="00D17CA3">
        <w:t xml:space="preserve">ze strony Gminy Ustronie Morskie – </w:t>
      </w:r>
      <w:r w:rsidR="000853BB" w:rsidRPr="00D17CA3">
        <w:t>Anna Pietkowska</w:t>
      </w:r>
    </w:p>
    <w:p w:rsidR="00ED54FE" w:rsidRPr="00D17CA3" w:rsidRDefault="00CB2865" w:rsidP="00CB2865">
      <w:pPr>
        <w:pStyle w:val="Styl1"/>
        <w:numPr>
          <w:ilvl w:val="1"/>
          <w:numId w:val="9"/>
        </w:numPr>
      </w:pPr>
      <w:r w:rsidRPr="00D17CA3">
        <w:t xml:space="preserve">ze strony </w:t>
      </w:r>
      <w:r w:rsidR="009012E8" w:rsidRPr="00D17CA3">
        <w:t xml:space="preserve">Spółki </w:t>
      </w:r>
      <w:proofErr w:type="spellStart"/>
      <w:r w:rsidRPr="00D17CA3">
        <w:t>MWiK</w:t>
      </w:r>
      <w:proofErr w:type="spellEnd"/>
      <w:r w:rsidRPr="00D17CA3">
        <w:t xml:space="preserve"> – </w:t>
      </w:r>
      <w:r w:rsidR="00D17CA3" w:rsidRPr="00D17CA3">
        <w:t>Anna Piątkowska</w:t>
      </w:r>
    </w:p>
    <w:p w:rsidR="005D22E0" w:rsidRPr="00D17CA3" w:rsidRDefault="005D22E0" w:rsidP="00267B5B">
      <w:pPr>
        <w:pStyle w:val="Default"/>
        <w:suppressAutoHyphens/>
        <w:spacing w:line="276" w:lineRule="auto"/>
        <w:jc w:val="both"/>
        <w:rPr>
          <w:rFonts w:asciiTheme="minorHAnsi" w:hAnsiTheme="minorHAnsi" w:cstheme="minorHAnsi"/>
          <w:color w:val="auto"/>
          <w:sz w:val="22"/>
          <w:szCs w:val="22"/>
        </w:rPr>
      </w:pPr>
    </w:p>
    <w:p w:rsidR="00B87116" w:rsidRPr="00D17CA3" w:rsidRDefault="00B87116" w:rsidP="00267B5B">
      <w:pPr>
        <w:pStyle w:val="Default"/>
        <w:suppressAutoHyphens/>
        <w:spacing w:line="276" w:lineRule="auto"/>
        <w:jc w:val="both"/>
        <w:rPr>
          <w:rFonts w:asciiTheme="minorHAnsi" w:hAnsiTheme="minorHAnsi" w:cstheme="minorHAnsi"/>
          <w:color w:val="auto"/>
          <w:sz w:val="22"/>
          <w:szCs w:val="22"/>
        </w:rPr>
      </w:pPr>
    </w:p>
    <w:p w:rsidR="00C62A31" w:rsidRPr="005230D1" w:rsidRDefault="00C62A31" w:rsidP="00622576">
      <w:pPr>
        <w:pStyle w:val="Styl2"/>
      </w:pPr>
      <w:r w:rsidRPr="00D17CA3">
        <w:t xml:space="preserve">§ </w:t>
      </w:r>
      <w:r w:rsidR="007F661E" w:rsidRPr="00D17CA3">
        <w:t>8</w:t>
      </w:r>
      <w:r w:rsidR="009E1E21" w:rsidRPr="00D17CA3">
        <w:t>. Gwarancja i r</w:t>
      </w:r>
      <w:r w:rsidR="00403ACA" w:rsidRPr="00D17CA3">
        <w:t>ękojmia</w:t>
      </w:r>
    </w:p>
    <w:p w:rsidR="009E1E21" w:rsidRPr="005230D1" w:rsidRDefault="00DC13C3" w:rsidP="0057627B">
      <w:pPr>
        <w:pStyle w:val="Styl1"/>
        <w:numPr>
          <w:ilvl w:val="0"/>
          <w:numId w:val="17"/>
        </w:numPr>
      </w:pPr>
      <w:r w:rsidRPr="005230D1">
        <w:t>Wy</w:t>
      </w:r>
      <w:r w:rsidR="00B075A9" w:rsidRPr="005230D1">
        <w:t>konawca</w:t>
      </w:r>
      <w:r w:rsidR="009E1E21" w:rsidRPr="005230D1">
        <w:t xml:space="preserve"> gwarantuje wykonanie przedmiotu </w:t>
      </w:r>
      <w:r w:rsidR="00D17CA3">
        <w:t>umowy</w:t>
      </w:r>
      <w:r w:rsidR="009E1E21" w:rsidRPr="005230D1">
        <w:t xml:space="preserve"> z należytą s</w:t>
      </w:r>
      <w:r w:rsidR="00015D32" w:rsidRPr="005230D1">
        <w:t>tarannością, zgodnie z</w:t>
      </w:r>
      <w:r w:rsidR="00A668C9" w:rsidRPr="005230D1">
        <w:t> </w:t>
      </w:r>
      <w:r w:rsidR="009E1E21" w:rsidRPr="005230D1">
        <w:t xml:space="preserve">zasadami wiedzy technicznej i obowiązującymi przepisami oraz postanowieniami zawartymi </w:t>
      </w:r>
      <w:r w:rsidR="009E1E21" w:rsidRPr="005230D1">
        <w:lastRenderedPageBreak/>
        <w:t>w</w:t>
      </w:r>
      <w:r w:rsidR="00A668C9" w:rsidRPr="005230D1">
        <w:t> </w:t>
      </w:r>
      <w:r w:rsidR="009E1E21" w:rsidRPr="005230D1">
        <w:t xml:space="preserve">Umowie. </w:t>
      </w:r>
      <w:r w:rsidRPr="005230D1">
        <w:t>W</w:t>
      </w:r>
      <w:r w:rsidR="00B075A9" w:rsidRPr="005230D1">
        <w:t>ykonawca</w:t>
      </w:r>
      <w:r w:rsidR="009E1E21" w:rsidRPr="005230D1">
        <w:t xml:space="preserve"> gwarantuje, że wszystkie materiały i urządzenia dostarczone przez niego będą nowe, pełnowartościowe i nadające się do użycia w celu im przeznaczonym.</w:t>
      </w:r>
    </w:p>
    <w:p w:rsidR="009E1E21" w:rsidRPr="005230D1" w:rsidRDefault="00DC13C3" w:rsidP="00622576">
      <w:pPr>
        <w:pStyle w:val="Styl1"/>
      </w:pPr>
      <w:r w:rsidRPr="005230D1">
        <w:t>W</w:t>
      </w:r>
      <w:r w:rsidR="00B075A9" w:rsidRPr="005230D1">
        <w:t>ykonawca</w:t>
      </w:r>
      <w:r w:rsidR="009E1E21" w:rsidRPr="005230D1">
        <w:t xml:space="preserve"> udziela </w:t>
      </w:r>
      <w:r w:rsidR="00B075A9" w:rsidRPr="005230D1">
        <w:t xml:space="preserve">zamawiającemu </w:t>
      </w:r>
      <w:r w:rsidR="009E1E21" w:rsidRPr="005230D1">
        <w:t xml:space="preserve">gwarancji na Przedmiot </w:t>
      </w:r>
      <w:r w:rsidR="00D17CA3">
        <w:t>Umowy</w:t>
      </w:r>
      <w:r w:rsidR="009E1E21" w:rsidRPr="005230D1">
        <w:t xml:space="preserve"> określony w § 1 niniejszej umowy, </w:t>
      </w:r>
      <w:r w:rsidR="009E1E21" w:rsidRPr="005230D1">
        <w:rPr>
          <w:b/>
        </w:rPr>
        <w:t xml:space="preserve">na okres </w:t>
      </w:r>
      <w:r w:rsidRPr="005230D1">
        <w:rPr>
          <w:b/>
        </w:rPr>
        <w:t>…………</w:t>
      </w:r>
      <w:r w:rsidR="009E1E21" w:rsidRPr="005230D1">
        <w:rPr>
          <w:b/>
        </w:rPr>
        <w:t xml:space="preserve"> miesięcy</w:t>
      </w:r>
      <w:r w:rsidR="009E1E21" w:rsidRPr="005230D1">
        <w:t xml:space="preserve"> od daty odbioru końcowego podpisanego przez </w:t>
      </w:r>
      <w:r w:rsidR="00B075A9" w:rsidRPr="005230D1">
        <w:t>zamawiającego</w:t>
      </w:r>
      <w:r w:rsidR="009E1E21" w:rsidRPr="005230D1">
        <w:t xml:space="preserve"> bez uwag. </w:t>
      </w:r>
      <w:r w:rsidR="00015D32" w:rsidRPr="005230D1">
        <w:t>Okres gwarancji równy jest okresowi rękojmi.</w:t>
      </w:r>
    </w:p>
    <w:p w:rsidR="009E1E21" w:rsidRPr="005230D1" w:rsidRDefault="009E1E21" w:rsidP="00622576">
      <w:pPr>
        <w:pStyle w:val="Styl1"/>
      </w:pPr>
      <w:r w:rsidRPr="005230D1">
        <w:t xml:space="preserve">W okresie gwarancji </w:t>
      </w:r>
      <w:r w:rsidR="00B075A9" w:rsidRPr="005230D1">
        <w:t>wykonawca</w:t>
      </w:r>
      <w:r w:rsidRPr="005230D1">
        <w:t xml:space="preserve"> zobowiązuje się do bezpła</w:t>
      </w:r>
      <w:r w:rsidR="00B87116" w:rsidRPr="005230D1">
        <w:t>tnego usunięcia wad i usterek w </w:t>
      </w:r>
      <w:r w:rsidRPr="005230D1">
        <w:t xml:space="preserve">terminie 14 dni roboczych licząc od daty pisemnego powiadomienia przez </w:t>
      </w:r>
      <w:r w:rsidR="00B075A9" w:rsidRPr="005230D1">
        <w:t>zamawiającego</w:t>
      </w:r>
      <w:r w:rsidRPr="005230D1">
        <w:t xml:space="preserve">. Okres gwarancji zostanie przedłużony o czas naprawy. </w:t>
      </w:r>
    </w:p>
    <w:p w:rsidR="009E1E21" w:rsidRPr="005230D1" w:rsidRDefault="009E1E21" w:rsidP="00622576">
      <w:pPr>
        <w:pStyle w:val="Styl1"/>
      </w:pPr>
      <w:r w:rsidRPr="005230D1">
        <w:t xml:space="preserve">Okres gwarancyjny dla elementów naprawionych lub wymienianych biegnie na nowo od daty ich odbioru przez </w:t>
      </w:r>
      <w:r w:rsidR="00B075A9" w:rsidRPr="005230D1">
        <w:t>zamawiającego</w:t>
      </w:r>
      <w:r w:rsidRPr="005230D1">
        <w:t>.</w:t>
      </w:r>
    </w:p>
    <w:p w:rsidR="009E1E21" w:rsidRPr="005230D1" w:rsidRDefault="00DC13C3" w:rsidP="00622576">
      <w:pPr>
        <w:pStyle w:val="Styl1"/>
      </w:pPr>
      <w:r w:rsidRPr="005230D1">
        <w:t>Z</w:t>
      </w:r>
      <w:r w:rsidR="00B075A9" w:rsidRPr="005230D1">
        <w:t>amawiający</w:t>
      </w:r>
      <w:r w:rsidR="009E1E21" w:rsidRPr="005230D1">
        <w:t xml:space="preserve"> ma prawo dochodzić uprawnień z tytułu rękojmi za wady niezależnie od uprawnień wynikających z gwarancji. </w:t>
      </w:r>
    </w:p>
    <w:p w:rsidR="009E1E21" w:rsidRPr="005230D1" w:rsidRDefault="00DC13C3" w:rsidP="00622576">
      <w:pPr>
        <w:pStyle w:val="Styl1"/>
      </w:pPr>
      <w:r w:rsidRPr="005230D1">
        <w:t>W</w:t>
      </w:r>
      <w:r w:rsidR="00B075A9" w:rsidRPr="005230D1">
        <w:t>ykonawca</w:t>
      </w:r>
      <w:r w:rsidR="009E1E21" w:rsidRPr="005230D1">
        <w:t xml:space="preserve"> odpowiada za wady w wykonaniu Przedmiotu </w:t>
      </w:r>
      <w:r w:rsidR="00D17CA3">
        <w:t>Umowy</w:t>
      </w:r>
      <w:r w:rsidR="009E1E21" w:rsidRPr="005230D1">
        <w:t xml:space="preserve"> również po okresie rękojmi, jeżeli </w:t>
      </w:r>
      <w:r w:rsidR="00B075A9" w:rsidRPr="005230D1">
        <w:t>zamawiający</w:t>
      </w:r>
      <w:r w:rsidR="009E1E21" w:rsidRPr="005230D1">
        <w:t xml:space="preserve"> zawiadomi </w:t>
      </w:r>
      <w:r w:rsidR="00B075A9" w:rsidRPr="005230D1">
        <w:t xml:space="preserve">wykonawcę </w:t>
      </w:r>
      <w:r w:rsidR="009E1E21" w:rsidRPr="005230D1">
        <w:t>o wa</w:t>
      </w:r>
      <w:r w:rsidRPr="005230D1">
        <w:t>dzie przed upływem okresu rękoj</w:t>
      </w:r>
      <w:r w:rsidR="009E1E21" w:rsidRPr="005230D1">
        <w:t xml:space="preserve">mi. </w:t>
      </w:r>
    </w:p>
    <w:p w:rsidR="009E1E21" w:rsidRPr="005230D1" w:rsidRDefault="009E1E21" w:rsidP="00622576">
      <w:pPr>
        <w:pStyle w:val="Styl1"/>
      </w:pPr>
      <w:r w:rsidRPr="005230D1">
        <w:t xml:space="preserve">Jeżeli </w:t>
      </w:r>
      <w:r w:rsidR="00B075A9" w:rsidRPr="005230D1">
        <w:t>wykonawca</w:t>
      </w:r>
      <w:r w:rsidRPr="005230D1">
        <w:t xml:space="preserve"> nie usunie wad w terminie 14 dni od d</w:t>
      </w:r>
      <w:r w:rsidR="00DC13C3" w:rsidRPr="005230D1">
        <w:t>aty wyznaczonej przez zamawiają</w:t>
      </w:r>
      <w:r w:rsidRPr="005230D1">
        <w:t xml:space="preserve">cego na ich usunięcie, to </w:t>
      </w:r>
      <w:r w:rsidR="00B075A9" w:rsidRPr="005230D1">
        <w:t>zamawiający</w:t>
      </w:r>
      <w:r w:rsidRPr="005230D1">
        <w:t xml:space="preserve"> może zlecić usunięcie wad stronie trzeciej na wyłączny</w:t>
      </w:r>
      <w:r w:rsidR="00DC13C3" w:rsidRPr="005230D1">
        <w:t xml:space="preserve"> koszt i </w:t>
      </w:r>
      <w:r w:rsidRPr="005230D1">
        <w:t xml:space="preserve">ryzyko </w:t>
      </w:r>
      <w:r w:rsidR="00B075A9" w:rsidRPr="005230D1">
        <w:t>wykonawcy</w:t>
      </w:r>
      <w:r w:rsidRPr="005230D1">
        <w:t xml:space="preserve"> bez utraty uprawnień wynikających z gwarancji. </w:t>
      </w:r>
    </w:p>
    <w:p w:rsidR="00C62A31" w:rsidRPr="005230D1" w:rsidRDefault="009E1E21" w:rsidP="00622576">
      <w:pPr>
        <w:pStyle w:val="Styl1"/>
      </w:pPr>
      <w:r w:rsidRPr="005230D1">
        <w:t xml:space="preserve">Strony dokonają odbioru pogwarancyjnego w formie protokołu odbioru robót, podpisanego przez </w:t>
      </w:r>
      <w:r w:rsidR="00B075A9" w:rsidRPr="005230D1">
        <w:t>zamawiającego</w:t>
      </w:r>
      <w:r w:rsidRPr="005230D1">
        <w:t xml:space="preserve"> i </w:t>
      </w:r>
      <w:r w:rsidR="00DC13C3" w:rsidRPr="005230D1">
        <w:t>wykonawcę</w:t>
      </w:r>
      <w:r w:rsidRPr="005230D1">
        <w:t xml:space="preserve">. </w:t>
      </w:r>
      <w:r w:rsidR="00C62A31" w:rsidRPr="005230D1">
        <w:t xml:space="preserve"> </w:t>
      </w:r>
    </w:p>
    <w:p w:rsidR="003634FA" w:rsidRPr="005230D1" w:rsidRDefault="003634FA" w:rsidP="00B87116">
      <w:pPr>
        <w:pStyle w:val="Styl1"/>
        <w:numPr>
          <w:ilvl w:val="0"/>
          <w:numId w:val="0"/>
        </w:numPr>
        <w:rPr>
          <w:bCs/>
        </w:rPr>
      </w:pPr>
    </w:p>
    <w:p w:rsidR="00B11F31" w:rsidRPr="005230D1" w:rsidRDefault="00B11F31" w:rsidP="00B87116">
      <w:pPr>
        <w:pStyle w:val="Styl1"/>
        <w:numPr>
          <w:ilvl w:val="0"/>
          <w:numId w:val="0"/>
        </w:numPr>
        <w:rPr>
          <w:bCs/>
        </w:rPr>
      </w:pPr>
    </w:p>
    <w:p w:rsidR="00C62A31" w:rsidRPr="005230D1" w:rsidRDefault="00C62A31" w:rsidP="00B87116">
      <w:pPr>
        <w:pStyle w:val="Styl2"/>
      </w:pPr>
      <w:r w:rsidRPr="005230D1">
        <w:t xml:space="preserve">§ </w:t>
      </w:r>
      <w:r w:rsidR="007F661E" w:rsidRPr="005230D1">
        <w:t>9</w:t>
      </w:r>
      <w:r w:rsidR="00403ACA" w:rsidRPr="005230D1">
        <w:t>. Zabezpieczenie należytego wykonania umowy</w:t>
      </w:r>
    </w:p>
    <w:p w:rsidR="00802886" w:rsidRPr="005230D1" w:rsidRDefault="00C62A31" w:rsidP="0057627B">
      <w:pPr>
        <w:pStyle w:val="Styl1"/>
        <w:numPr>
          <w:ilvl w:val="0"/>
          <w:numId w:val="19"/>
        </w:numPr>
      </w:pPr>
      <w:r w:rsidRPr="005230D1">
        <w:t>W</w:t>
      </w:r>
      <w:r w:rsidR="009E1E21" w:rsidRPr="005230D1">
        <w:t xml:space="preserve"> celu zapewnienia właściwej jakości robót, ustanawia się </w:t>
      </w:r>
      <w:r w:rsidR="009E1E21" w:rsidRPr="005230D1">
        <w:rPr>
          <w:b/>
        </w:rPr>
        <w:t>zabezpieczenie należytego wykonania umowy</w:t>
      </w:r>
      <w:r w:rsidR="00802886" w:rsidRPr="005230D1">
        <w:rPr>
          <w:b/>
        </w:rPr>
        <w:t>:</w:t>
      </w:r>
    </w:p>
    <w:p w:rsidR="00802886" w:rsidRPr="005230D1" w:rsidRDefault="00802886" w:rsidP="00802886">
      <w:pPr>
        <w:pStyle w:val="Styl1"/>
        <w:numPr>
          <w:ilvl w:val="1"/>
          <w:numId w:val="19"/>
        </w:numPr>
      </w:pPr>
      <w:r w:rsidRPr="005230D1">
        <w:t>dla zadania częściowego nr 1 (Gminie Ustronie Morskie):</w:t>
      </w:r>
      <w:r w:rsidR="009E1E21" w:rsidRPr="005230D1">
        <w:rPr>
          <w:b/>
        </w:rPr>
        <w:t xml:space="preserve"> w wysokości  </w:t>
      </w:r>
      <w:r w:rsidR="00B55D48" w:rsidRPr="005230D1">
        <w:rPr>
          <w:b/>
        </w:rPr>
        <w:t>………</w:t>
      </w:r>
      <w:r w:rsidR="009E1E21" w:rsidRPr="005230D1">
        <w:rPr>
          <w:b/>
        </w:rPr>
        <w:t xml:space="preserve"> zł</w:t>
      </w:r>
      <w:r w:rsidR="00B55D48" w:rsidRPr="005230D1">
        <w:t xml:space="preserve"> (słownie</w:t>
      </w:r>
      <w:r w:rsidR="009E1E21" w:rsidRPr="005230D1">
        <w:t xml:space="preserve">: </w:t>
      </w:r>
      <w:r w:rsidR="00B55D48" w:rsidRPr="005230D1">
        <w:t>………………………………..</w:t>
      </w:r>
      <w:r w:rsidR="009E1E21" w:rsidRPr="005230D1">
        <w:t>/100</w:t>
      </w:r>
      <w:r w:rsidR="00B87116" w:rsidRPr="005230D1">
        <w:t> </w:t>
      </w:r>
      <w:proofErr w:type="spellStart"/>
      <w:r w:rsidR="00B87116" w:rsidRPr="005230D1">
        <w:t>PLN</w:t>
      </w:r>
      <w:proofErr w:type="spellEnd"/>
      <w:r w:rsidR="009E1E21" w:rsidRPr="005230D1">
        <w:t xml:space="preserve">),  tj. </w:t>
      </w:r>
      <w:r w:rsidR="00F66497" w:rsidRPr="005230D1">
        <w:rPr>
          <w:b/>
        </w:rPr>
        <w:t>5 </w:t>
      </w:r>
      <w:r w:rsidR="009E1E21" w:rsidRPr="005230D1">
        <w:rPr>
          <w:b/>
        </w:rPr>
        <w:t>%</w:t>
      </w:r>
      <w:r w:rsidR="009E1E21" w:rsidRPr="005230D1">
        <w:t xml:space="preserve"> wynagrodzenia</w:t>
      </w:r>
      <w:r w:rsidR="005E3599" w:rsidRPr="005230D1">
        <w:t xml:space="preserve"> brutto</w:t>
      </w:r>
      <w:r w:rsidR="009E1E21" w:rsidRPr="005230D1">
        <w:t xml:space="preserve">,  o którym mowa w </w:t>
      </w:r>
      <w:r w:rsidR="00B87116" w:rsidRPr="005230D1">
        <w:t>§ </w:t>
      </w:r>
      <w:r w:rsidR="00B2004A" w:rsidRPr="005230D1">
        <w:t>3</w:t>
      </w:r>
      <w:r w:rsidR="00B87116" w:rsidRPr="005230D1">
        <w:t xml:space="preserve"> </w:t>
      </w:r>
      <w:r w:rsidR="000853BB" w:rsidRPr="005230D1">
        <w:t>ust. </w:t>
      </w:r>
      <w:r w:rsidR="009E1E21" w:rsidRPr="005230D1">
        <w:t>1</w:t>
      </w:r>
      <w:r w:rsidRPr="005230D1">
        <w:t xml:space="preserve"> pkt 1.1</w:t>
      </w:r>
      <w:r w:rsidR="00D61A73" w:rsidRPr="005230D1">
        <w:t>.</w:t>
      </w:r>
      <w:r w:rsidR="009E1E21" w:rsidRPr="005230D1">
        <w:t xml:space="preserve"> niniejszej umowy. </w:t>
      </w:r>
    </w:p>
    <w:p w:rsidR="00802886" w:rsidRPr="005230D1" w:rsidRDefault="00802886" w:rsidP="00802886">
      <w:pPr>
        <w:pStyle w:val="Styl1"/>
        <w:numPr>
          <w:ilvl w:val="1"/>
          <w:numId w:val="19"/>
        </w:numPr>
      </w:pPr>
      <w:r w:rsidRPr="005230D1">
        <w:t xml:space="preserve">dla zadania częściowego nr 2 (Spółce </w:t>
      </w:r>
      <w:proofErr w:type="spellStart"/>
      <w:r w:rsidRPr="005230D1">
        <w:t>MWiK</w:t>
      </w:r>
      <w:proofErr w:type="spellEnd"/>
      <w:r w:rsidRPr="005230D1">
        <w:t>):</w:t>
      </w:r>
      <w:r w:rsidRPr="005230D1">
        <w:rPr>
          <w:b/>
        </w:rPr>
        <w:t xml:space="preserve"> w wysokości  ……… zł</w:t>
      </w:r>
      <w:r w:rsidRPr="005230D1">
        <w:t xml:space="preserve"> (słownie: ………………………………../100 </w:t>
      </w:r>
      <w:proofErr w:type="spellStart"/>
      <w:r w:rsidRPr="005230D1">
        <w:t>PLN</w:t>
      </w:r>
      <w:proofErr w:type="spellEnd"/>
      <w:r w:rsidRPr="005230D1">
        <w:t xml:space="preserve">),  tj. </w:t>
      </w:r>
      <w:r w:rsidRPr="005230D1">
        <w:rPr>
          <w:b/>
        </w:rPr>
        <w:t>5 %</w:t>
      </w:r>
      <w:r w:rsidRPr="005230D1">
        <w:t xml:space="preserve"> wynagrodzenia brutto,  o którym mowa w § 3 ust. 1. pkt 1.2. niniejszej umowy </w:t>
      </w:r>
    </w:p>
    <w:p w:rsidR="009E1E21" w:rsidRPr="005230D1" w:rsidRDefault="00B55D48" w:rsidP="00802886">
      <w:pPr>
        <w:pStyle w:val="Styl1"/>
        <w:numPr>
          <w:ilvl w:val="0"/>
          <w:numId w:val="0"/>
        </w:numPr>
        <w:ind w:left="510"/>
      </w:pPr>
      <w:r w:rsidRPr="005230D1">
        <w:t>W</w:t>
      </w:r>
      <w:r w:rsidR="00B075A9" w:rsidRPr="005230D1">
        <w:t>ykonawca</w:t>
      </w:r>
      <w:r w:rsidR="009E1E21" w:rsidRPr="005230D1">
        <w:t xml:space="preserve"> wnosi zabezpieczenie należytego wykonania umowy w formie </w:t>
      </w:r>
      <w:r w:rsidR="002F453C" w:rsidRPr="005230D1">
        <w:t>…………………</w:t>
      </w:r>
      <w:r w:rsidR="00B87116" w:rsidRPr="005230D1">
        <w:t>…………………….</w:t>
      </w:r>
      <w:r w:rsidR="002F453C" w:rsidRPr="005230D1">
        <w:t>……..</w:t>
      </w:r>
      <w:r w:rsidR="00666126" w:rsidRPr="005230D1">
        <w:t>.</w:t>
      </w:r>
      <w:r w:rsidR="009E1E21" w:rsidRPr="005230D1">
        <w:t xml:space="preserve"> </w:t>
      </w:r>
    </w:p>
    <w:p w:rsidR="009E1E21" w:rsidRPr="005230D1" w:rsidRDefault="00B55D48" w:rsidP="00622576">
      <w:pPr>
        <w:pStyle w:val="Styl1"/>
      </w:pPr>
      <w:r w:rsidRPr="005230D1">
        <w:t>Z</w:t>
      </w:r>
      <w:r w:rsidR="00B075A9" w:rsidRPr="005230D1">
        <w:t>amawiający</w:t>
      </w:r>
      <w:r w:rsidR="009E1E21" w:rsidRPr="005230D1">
        <w:t xml:space="preserve"> zwraca 70% wysokości zabezpieczenia w terminie 30 dni od dnia wykonania zamówienia i uznania przez </w:t>
      </w:r>
      <w:r w:rsidR="00B075A9" w:rsidRPr="005230D1">
        <w:t>zamawiającego</w:t>
      </w:r>
      <w:r w:rsidR="009E1E21" w:rsidRPr="005230D1">
        <w:t xml:space="preserve"> za należycie wykonane.</w:t>
      </w:r>
    </w:p>
    <w:p w:rsidR="009E1E21" w:rsidRPr="005230D1" w:rsidRDefault="009E1E21" w:rsidP="00622576">
      <w:pPr>
        <w:pStyle w:val="Styl1"/>
      </w:pPr>
      <w:r w:rsidRPr="005230D1">
        <w:t>Kwota pozostawiona na zabezpieczenie roszczeń z tytułu rękojmi za wady wyniesie 30% wysokości zabezpieczenia.</w:t>
      </w:r>
    </w:p>
    <w:p w:rsidR="009E1E21" w:rsidRPr="005230D1" w:rsidRDefault="00B55D48" w:rsidP="00622576">
      <w:pPr>
        <w:pStyle w:val="Styl1"/>
      </w:pPr>
      <w:r w:rsidRPr="005230D1">
        <w:t>Z</w:t>
      </w:r>
      <w:r w:rsidR="00B075A9" w:rsidRPr="005230D1">
        <w:t>amawiający</w:t>
      </w:r>
      <w:r w:rsidR="009E1E21" w:rsidRPr="005230D1">
        <w:t xml:space="preserve"> wstrzyma się ze zwrotem części zabezpie</w:t>
      </w:r>
      <w:r w:rsidR="00DC13C3" w:rsidRPr="005230D1">
        <w:t>czenia należytego wykonania umowy, o </w:t>
      </w:r>
      <w:r w:rsidR="009E1E21" w:rsidRPr="005230D1">
        <w:t xml:space="preserve">której mowa w </w:t>
      </w:r>
      <w:r w:rsidR="007D0A9B" w:rsidRPr="005230D1">
        <w:t>ust. </w:t>
      </w:r>
      <w:r w:rsidR="009E1E21" w:rsidRPr="005230D1">
        <w:t xml:space="preserve">2 niniejszego paragrafu umowy, w przypadku, kiedy </w:t>
      </w:r>
      <w:r w:rsidR="00B075A9" w:rsidRPr="005230D1">
        <w:t>wykonawca</w:t>
      </w:r>
      <w:r w:rsidR="009E1E21" w:rsidRPr="005230D1">
        <w:t xml:space="preserve"> nie usunął w terminie stwierdzonych w trakcie odbioru wad lub jest w trakcie usuwania wad. Okres gwarancji ulega wydłużeniu o czas potrzebny na usunięcie wad.</w:t>
      </w:r>
    </w:p>
    <w:p w:rsidR="009E1E21" w:rsidRPr="005230D1" w:rsidRDefault="009E1E21" w:rsidP="00622576">
      <w:pPr>
        <w:pStyle w:val="Styl1"/>
      </w:pPr>
      <w:r w:rsidRPr="005230D1">
        <w:t xml:space="preserve">Strony dopuszczają możliwość zmiany formy zabezpieczenia w każdym czasie trwania umowy </w:t>
      </w:r>
      <w:r w:rsidR="005E2385" w:rsidRPr="005230D1">
        <w:t xml:space="preserve">na jedną z form </w:t>
      </w:r>
      <w:r w:rsidR="005E2385" w:rsidRPr="005230D1">
        <w:rPr>
          <w:shd w:val="clear" w:color="auto" w:fill="FFFFFF"/>
        </w:rPr>
        <w:t>o których mowa w art. 450 ust. 1.</w:t>
      </w:r>
      <w:r w:rsidRPr="005230D1">
        <w:t xml:space="preserve"> ustawy Prawo Zamówień Publicznych. Zmiana taka nie wymaga zawarcia aneksu do umowy.</w:t>
      </w:r>
    </w:p>
    <w:p w:rsidR="009E1E21" w:rsidRPr="005230D1" w:rsidRDefault="009E1E21" w:rsidP="00622576">
      <w:pPr>
        <w:pStyle w:val="Styl1"/>
      </w:pPr>
      <w:r w:rsidRPr="005230D1">
        <w:t xml:space="preserve">W przypadku nieprzedłużenia lub niewniesienia nowego zabezpieczenia najpóźniej na 30 dni przed upływem terminu ważności dotychczasowego zabezpieczenia wniesionego w innej formie niż w pieniądzu, </w:t>
      </w:r>
      <w:r w:rsidR="00B075A9" w:rsidRPr="005230D1">
        <w:t>zamawiający</w:t>
      </w:r>
      <w:r w:rsidRPr="005230D1">
        <w:t xml:space="preserve"> zmieni formę na zabezpieczenie w pieniądzu, poprzez </w:t>
      </w:r>
      <w:r w:rsidRPr="005230D1">
        <w:lastRenderedPageBreak/>
        <w:t>wypłatę kwoty z dotychczasowego zabezpieczenia. Wypłata nastąpi nie później niż w ostatnim dniu ważności dotychczasowego zabezpieczenia.</w:t>
      </w:r>
    </w:p>
    <w:p w:rsidR="009E1E21" w:rsidRPr="005230D1" w:rsidRDefault="009E1E21" w:rsidP="00622576">
      <w:pPr>
        <w:pStyle w:val="Styl1"/>
      </w:pPr>
      <w:r w:rsidRPr="005230D1">
        <w:t>W przypadku przedłużenia okresu realizacji przedmiot</w:t>
      </w:r>
      <w:r w:rsidR="00B55D48" w:rsidRPr="005230D1">
        <w:t>u umowy i zmiany terminu jej wy</w:t>
      </w:r>
      <w:r w:rsidRPr="005230D1">
        <w:t xml:space="preserve">konania, </w:t>
      </w:r>
      <w:r w:rsidR="00B075A9" w:rsidRPr="005230D1">
        <w:t>wykonawca</w:t>
      </w:r>
      <w:r w:rsidRPr="005230D1">
        <w:t xml:space="preserve"> zobowiązany jest do przedłużenia terminu ważnoś</w:t>
      </w:r>
      <w:r w:rsidR="00B55D48" w:rsidRPr="005230D1">
        <w:t>ci zabezpieczenia wniesionego w </w:t>
      </w:r>
      <w:r w:rsidRPr="005230D1">
        <w:t>formie innej niż pieniężna przed upływe</w:t>
      </w:r>
      <w:r w:rsidR="00B55D48" w:rsidRPr="005230D1">
        <w:t>m terminu ważności złożonego zabezpieczenia. W </w:t>
      </w:r>
      <w:r w:rsidRPr="005230D1">
        <w:t xml:space="preserve">przypadku, gdy </w:t>
      </w:r>
      <w:r w:rsidR="00B075A9" w:rsidRPr="005230D1">
        <w:t>wykonawca</w:t>
      </w:r>
      <w:r w:rsidRPr="005230D1">
        <w:t xml:space="preserve"> nie przedł</w:t>
      </w:r>
      <w:r w:rsidR="00B55D48" w:rsidRPr="005230D1">
        <w:t>uży w/w zabezpieczenia, zamawia</w:t>
      </w:r>
      <w:r w:rsidRPr="005230D1">
        <w:t xml:space="preserve">jący może odmówić przystąpienia do odbioru robót lub </w:t>
      </w:r>
      <w:r w:rsidR="00B55D48" w:rsidRPr="005230D1">
        <w:t>odmówić podpisania protokołu od</w:t>
      </w:r>
      <w:r w:rsidRPr="005230D1">
        <w:t>bioru robót, do czasu uzupełnienia zab</w:t>
      </w:r>
      <w:r w:rsidR="00B55D48" w:rsidRPr="005230D1">
        <w:t>ezpieczenia lub może powierzyć wykonywanie</w:t>
      </w:r>
      <w:r w:rsidRPr="005230D1">
        <w:t xml:space="preserve"> robót innej osobie na koszt i ryzyko </w:t>
      </w:r>
      <w:r w:rsidR="00B075A9" w:rsidRPr="005230D1">
        <w:t>wykonawcy</w:t>
      </w:r>
      <w:r w:rsidRPr="005230D1">
        <w:t>.</w:t>
      </w:r>
    </w:p>
    <w:p w:rsidR="003634FA" w:rsidRPr="005230D1" w:rsidRDefault="003634FA" w:rsidP="00267B5B">
      <w:pPr>
        <w:pStyle w:val="Default"/>
        <w:suppressAutoHyphens/>
        <w:spacing w:line="276" w:lineRule="auto"/>
        <w:jc w:val="both"/>
        <w:rPr>
          <w:rFonts w:asciiTheme="minorHAnsi" w:hAnsiTheme="minorHAnsi" w:cstheme="minorHAnsi"/>
          <w:color w:val="auto"/>
          <w:sz w:val="22"/>
          <w:szCs w:val="22"/>
        </w:rPr>
      </w:pPr>
    </w:p>
    <w:p w:rsidR="00B87116" w:rsidRPr="005230D1" w:rsidRDefault="00B87116" w:rsidP="00267B5B">
      <w:pPr>
        <w:pStyle w:val="Default"/>
        <w:suppressAutoHyphens/>
        <w:spacing w:line="276" w:lineRule="auto"/>
        <w:jc w:val="both"/>
        <w:rPr>
          <w:rFonts w:asciiTheme="minorHAnsi" w:hAnsiTheme="minorHAnsi" w:cstheme="minorHAnsi"/>
          <w:color w:val="auto"/>
          <w:sz w:val="22"/>
          <w:szCs w:val="22"/>
        </w:rPr>
      </w:pPr>
    </w:p>
    <w:p w:rsidR="00C62A31" w:rsidRPr="005230D1" w:rsidRDefault="00C62A31" w:rsidP="00622576">
      <w:pPr>
        <w:pStyle w:val="Styl2"/>
      </w:pPr>
      <w:r w:rsidRPr="005230D1">
        <w:t xml:space="preserve">§ </w:t>
      </w:r>
      <w:r w:rsidR="0031281B" w:rsidRPr="005230D1">
        <w:t>1</w:t>
      </w:r>
      <w:r w:rsidR="007F661E" w:rsidRPr="005230D1">
        <w:t>0</w:t>
      </w:r>
      <w:r w:rsidR="001A3A09" w:rsidRPr="005230D1">
        <w:t>.</w:t>
      </w:r>
      <w:r w:rsidR="00403ACA" w:rsidRPr="005230D1">
        <w:t xml:space="preserve"> Kary umowne</w:t>
      </w:r>
    </w:p>
    <w:p w:rsidR="003634FA" w:rsidRPr="005230D1" w:rsidRDefault="00534B02" w:rsidP="0057627B">
      <w:pPr>
        <w:pStyle w:val="Styl1"/>
        <w:numPr>
          <w:ilvl w:val="0"/>
          <w:numId w:val="16"/>
        </w:numPr>
      </w:pPr>
      <w:r w:rsidRPr="005230D1">
        <w:t>W razie niewykonania lub nienależytego wykonania umowy przez wykonawcę, zamawiający:</w:t>
      </w:r>
    </w:p>
    <w:p w:rsidR="00316614" w:rsidRPr="005230D1" w:rsidRDefault="0035498A" w:rsidP="00622576">
      <w:pPr>
        <w:pStyle w:val="Styl1"/>
        <w:numPr>
          <w:ilvl w:val="1"/>
          <w:numId w:val="9"/>
        </w:numPr>
      </w:pPr>
      <w:r w:rsidRPr="005230D1">
        <w:t>m</w:t>
      </w:r>
      <w:r w:rsidR="00534B02" w:rsidRPr="005230D1">
        <w:t>oże naliczyć karę</w:t>
      </w:r>
      <w:r w:rsidRPr="005230D1">
        <w:t xml:space="preserve"> umowną</w:t>
      </w:r>
      <w:r w:rsidR="00534B02" w:rsidRPr="005230D1">
        <w:t xml:space="preserve"> </w:t>
      </w:r>
      <w:r w:rsidR="00316614" w:rsidRPr="005230D1">
        <w:t xml:space="preserve">z tytułu zwłoki w wykonaniu Przedmiotu </w:t>
      </w:r>
      <w:r w:rsidR="00D17CA3">
        <w:t>Umowy</w:t>
      </w:r>
      <w:r w:rsidR="00B87116" w:rsidRPr="005230D1">
        <w:t xml:space="preserve"> w </w:t>
      </w:r>
      <w:r w:rsidR="00B55D48" w:rsidRPr="005230D1">
        <w:t>terminie wskazanym w § 2 ni</w:t>
      </w:r>
      <w:r w:rsidR="00316614" w:rsidRPr="005230D1">
        <w:t>niejszej umowy w wysokości 0,</w:t>
      </w:r>
      <w:r w:rsidR="00A35D9A" w:rsidRPr="005230D1">
        <w:t>5</w:t>
      </w:r>
      <w:r w:rsidR="00316614" w:rsidRPr="005230D1">
        <w:t xml:space="preserve">% ceny brutto określonej w </w:t>
      </w:r>
      <w:r w:rsidR="00B87116" w:rsidRPr="005230D1">
        <w:t xml:space="preserve">§ 3 </w:t>
      </w:r>
      <w:r w:rsidR="007D0A9B" w:rsidRPr="005230D1">
        <w:t>ust. </w:t>
      </w:r>
      <w:r w:rsidR="00B87116" w:rsidRPr="005230D1">
        <w:t>1</w:t>
      </w:r>
      <w:r w:rsidR="00316614" w:rsidRPr="005230D1">
        <w:t xml:space="preserve"> umowy za każdy rozpoczęty dzień zwłoki, </w:t>
      </w:r>
    </w:p>
    <w:p w:rsidR="00316614" w:rsidRDefault="0035498A" w:rsidP="00622576">
      <w:pPr>
        <w:pStyle w:val="Styl1"/>
        <w:numPr>
          <w:ilvl w:val="1"/>
          <w:numId w:val="9"/>
        </w:numPr>
      </w:pPr>
      <w:r w:rsidRPr="005230D1">
        <w:t xml:space="preserve">może naliczyć karę umowną </w:t>
      </w:r>
      <w:r w:rsidR="00316614" w:rsidRPr="005230D1">
        <w:t xml:space="preserve">z tytułu </w:t>
      </w:r>
      <w:r w:rsidR="00E10CE5" w:rsidRPr="005230D1">
        <w:t>zwłoki</w:t>
      </w:r>
      <w:r w:rsidR="00316614" w:rsidRPr="005230D1">
        <w:t xml:space="preserve"> w usunięciu wad i usterek stwierd</w:t>
      </w:r>
      <w:r w:rsidR="00FA222B" w:rsidRPr="005230D1">
        <w:t>zonych w </w:t>
      </w:r>
      <w:r w:rsidR="00B55D48" w:rsidRPr="005230D1">
        <w:t>okresie gwarancji i rę</w:t>
      </w:r>
      <w:r w:rsidR="00316614" w:rsidRPr="005230D1">
        <w:t>kojmi w terminie wskazanym w §</w:t>
      </w:r>
      <w:r w:rsidR="00B87116" w:rsidRPr="005230D1">
        <w:t> </w:t>
      </w:r>
      <w:r w:rsidR="00B2004A" w:rsidRPr="005230D1">
        <w:t>8</w:t>
      </w:r>
      <w:r w:rsidR="00B87116" w:rsidRPr="005230D1">
        <w:t xml:space="preserve"> </w:t>
      </w:r>
      <w:r w:rsidR="007D0A9B" w:rsidRPr="005230D1">
        <w:t>ust. </w:t>
      </w:r>
      <w:r w:rsidR="00B87116" w:rsidRPr="005230D1">
        <w:t>3 niniejszej umowy w </w:t>
      </w:r>
      <w:r w:rsidR="00316614" w:rsidRPr="005230D1">
        <w:t xml:space="preserve">wysokości </w:t>
      </w:r>
      <w:r w:rsidRPr="005230D1">
        <w:t>1 000 zł</w:t>
      </w:r>
      <w:r w:rsidR="00316614" w:rsidRPr="005230D1">
        <w:t xml:space="preserve"> za każdy rozpoczęty dzień </w:t>
      </w:r>
      <w:r w:rsidR="00AF4297" w:rsidRPr="005230D1">
        <w:t>zwłoki</w:t>
      </w:r>
      <w:r w:rsidR="00316614" w:rsidRPr="005230D1">
        <w:t xml:space="preserve">, </w:t>
      </w:r>
    </w:p>
    <w:p w:rsidR="00714F5F" w:rsidRPr="005230D1" w:rsidRDefault="00714F5F" w:rsidP="00714F5F">
      <w:pPr>
        <w:pStyle w:val="Styl1"/>
        <w:numPr>
          <w:ilvl w:val="1"/>
          <w:numId w:val="9"/>
        </w:numPr>
      </w:pPr>
      <w:r w:rsidRPr="005230D1">
        <w:t xml:space="preserve">może naliczyć karę umowną z tytułu zwłoki </w:t>
      </w:r>
      <w:r w:rsidRPr="00714F5F">
        <w:t>w usunięciu wad</w:t>
      </w:r>
      <w:r>
        <w:t xml:space="preserve"> i usterek</w:t>
      </w:r>
      <w:r w:rsidRPr="00714F5F">
        <w:t xml:space="preserve"> stwierdzonych przy odbiorze końcowym  w wysokości </w:t>
      </w:r>
      <w:r>
        <w:t xml:space="preserve"> </w:t>
      </w:r>
      <w:r w:rsidRPr="005230D1">
        <w:t xml:space="preserve">w wysokości 1 000 zł za każdy rozpoczęty dzień zwłoki, </w:t>
      </w:r>
      <w:r>
        <w:t>licząc</w:t>
      </w:r>
      <w:r w:rsidRPr="00714F5F">
        <w:t xml:space="preserve"> od dnia wyznaczonego na usunięcie</w:t>
      </w:r>
      <w:r>
        <w:t xml:space="preserve"> wad i usterek, określonego</w:t>
      </w:r>
      <w:r w:rsidRPr="00714F5F">
        <w:t xml:space="preserve"> w protokole odbioru końcowego</w:t>
      </w:r>
      <w:r>
        <w:t>,</w:t>
      </w:r>
    </w:p>
    <w:p w:rsidR="00316614" w:rsidRPr="005230D1" w:rsidRDefault="0035498A" w:rsidP="00622576">
      <w:pPr>
        <w:pStyle w:val="Styl1"/>
        <w:numPr>
          <w:ilvl w:val="1"/>
          <w:numId w:val="9"/>
        </w:numPr>
      </w:pPr>
      <w:r w:rsidRPr="005230D1">
        <w:t xml:space="preserve">może naliczyć karę umowną </w:t>
      </w:r>
      <w:r w:rsidR="00316614" w:rsidRPr="005230D1">
        <w:t xml:space="preserve">z tytułu odstąpienia od umowy z przyczyn leżących po stronie </w:t>
      </w:r>
      <w:r w:rsidR="00B075A9" w:rsidRPr="005230D1">
        <w:t>wykonawcy</w:t>
      </w:r>
      <w:r w:rsidR="00316614" w:rsidRPr="005230D1">
        <w:t xml:space="preserve">, w wysokości </w:t>
      </w:r>
      <w:r w:rsidRPr="005230D1">
        <w:t>10</w:t>
      </w:r>
      <w:r w:rsidR="00316614" w:rsidRPr="005230D1">
        <w:t xml:space="preserve"> % ceny brutto określonej w </w:t>
      </w:r>
      <w:r w:rsidR="00B87116" w:rsidRPr="005230D1">
        <w:t xml:space="preserve">§ 3 </w:t>
      </w:r>
      <w:r w:rsidR="007D0A9B" w:rsidRPr="005230D1">
        <w:t>ust. </w:t>
      </w:r>
      <w:r w:rsidR="00B87116" w:rsidRPr="005230D1">
        <w:t>1</w:t>
      </w:r>
      <w:r w:rsidR="00316614" w:rsidRPr="005230D1">
        <w:t xml:space="preserve"> niniejszej umowy, </w:t>
      </w:r>
    </w:p>
    <w:p w:rsidR="00316614" w:rsidRPr="005230D1" w:rsidRDefault="0035498A" w:rsidP="00622576">
      <w:pPr>
        <w:pStyle w:val="Styl1"/>
        <w:numPr>
          <w:ilvl w:val="1"/>
          <w:numId w:val="9"/>
        </w:numPr>
      </w:pPr>
      <w:r w:rsidRPr="005230D1">
        <w:t xml:space="preserve">naliczy karę umowną </w:t>
      </w:r>
      <w:r w:rsidR="00316614" w:rsidRPr="005230D1">
        <w:t xml:space="preserve">za nieprzedłożenie dokumentów o których mowa w </w:t>
      </w:r>
      <w:r w:rsidR="00A04A95" w:rsidRPr="005230D1">
        <w:t>§ 5</w:t>
      </w:r>
      <w:r w:rsidR="00B87116" w:rsidRPr="005230D1">
        <w:t xml:space="preserve"> </w:t>
      </w:r>
      <w:r w:rsidR="007D0A9B" w:rsidRPr="005230D1">
        <w:t>ust. </w:t>
      </w:r>
      <w:r w:rsidR="00747A86" w:rsidRPr="005230D1">
        <w:t>4</w:t>
      </w:r>
      <w:r w:rsidR="00B87116" w:rsidRPr="005230D1">
        <w:t>, w  </w:t>
      </w:r>
      <w:r w:rsidR="00B55D48" w:rsidRPr="005230D1">
        <w:t xml:space="preserve">wysokości </w:t>
      </w:r>
      <w:r w:rsidR="00747A86" w:rsidRPr="005230D1">
        <w:t>0,</w:t>
      </w:r>
      <w:r w:rsidRPr="005230D1">
        <w:t>5</w:t>
      </w:r>
      <w:r w:rsidR="00B55D48" w:rsidRPr="005230D1">
        <w:t xml:space="preserve"> % ce</w:t>
      </w:r>
      <w:r w:rsidR="00316614" w:rsidRPr="005230D1">
        <w:t xml:space="preserve">ny brutto określonej w </w:t>
      </w:r>
      <w:r w:rsidR="00B87116" w:rsidRPr="005230D1">
        <w:t xml:space="preserve">§ 3 </w:t>
      </w:r>
      <w:r w:rsidR="007D0A9B" w:rsidRPr="005230D1">
        <w:t>ust. </w:t>
      </w:r>
      <w:r w:rsidR="00B87116" w:rsidRPr="005230D1">
        <w:t>1</w:t>
      </w:r>
      <w:r w:rsidR="00316614" w:rsidRPr="005230D1">
        <w:t xml:space="preserve"> niniejszej umowy, za</w:t>
      </w:r>
      <w:r w:rsidR="00B55D48" w:rsidRPr="005230D1">
        <w:t xml:space="preserve"> każdy rozpoczęty dzień opóźnie</w:t>
      </w:r>
      <w:r w:rsidR="00316614" w:rsidRPr="005230D1">
        <w:t xml:space="preserve">nia, </w:t>
      </w:r>
    </w:p>
    <w:p w:rsidR="00316614" w:rsidRPr="005230D1" w:rsidRDefault="0035498A" w:rsidP="00622576">
      <w:pPr>
        <w:pStyle w:val="Styl1"/>
        <w:numPr>
          <w:ilvl w:val="1"/>
          <w:numId w:val="9"/>
        </w:numPr>
      </w:pPr>
      <w:r w:rsidRPr="005230D1">
        <w:t>naliczy karę umowną w przypadku nieprzedłożenia zamawiającemu do zaakceptowania projektu umowy</w:t>
      </w:r>
      <w:r w:rsidR="00FA222B" w:rsidRPr="005230D1">
        <w:t xml:space="preserve"> o </w:t>
      </w:r>
      <w:r w:rsidRPr="005230D1">
        <w:t xml:space="preserve">podwykonawstwo, której przedmiotem są roboty budowlane, lub projektu jej zmiany, w wysokości </w:t>
      </w:r>
      <w:r w:rsidR="00747A86" w:rsidRPr="005230D1">
        <w:t>2</w:t>
      </w:r>
      <w:r w:rsidR="00FA222B" w:rsidRPr="005230D1">
        <w:t> </w:t>
      </w:r>
      <w:r w:rsidRPr="005230D1">
        <w:t>000zł za każde zdarzenie</w:t>
      </w:r>
      <w:r w:rsidR="00316614" w:rsidRPr="005230D1">
        <w:t xml:space="preserve">, </w:t>
      </w:r>
    </w:p>
    <w:p w:rsidR="00316614" w:rsidRPr="005230D1" w:rsidRDefault="00FA222B" w:rsidP="00622576">
      <w:pPr>
        <w:pStyle w:val="Styl1"/>
        <w:numPr>
          <w:ilvl w:val="1"/>
          <w:numId w:val="9"/>
        </w:numPr>
      </w:pPr>
      <w:r w:rsidRPr="005230D1">
        <w:t xml:space="preserve">naliczy karę umowną </w:t>
      </w:r>
      <w:r w:rsidR="00316614" w:rsidRPr="005230D1">
        <w:t xml:space="preserve">za nieprzedłożenie poświadczonej za zgodność z oryginałem kopii umowy o podwykonawstwo lub jej zmiany, </w:t>
      </w:r>
      <w:r w:rsidRPr="005230D1">
        <w:t xml:space="preserve">w wysokości </w:t>
      </w:r>
      <w:r w:rsidR="00747A86" w:rsidRPr="005230D1">
        <w:t>2</w:t>
      </w:r>
      <w:r w:rsidRPr="005230D1">
        <w:t> 000zł za każde zdarzenie</w:t>
      </w:r>
      <w:r w:rsidR="00316614" w:rsidRPr="005230D1">
        <w:t xml:space="preserve">, </w:t>
      </w:r>
    </w:p>
    <w:p w:rsidR="00316614" w:rsidRPr="005230D1" w:rsidRDefault="00FA222B" w:rsidP="00622576">
      <w:pPr>
        <w:pStyle w:val="Styl1"/>
        <w:numPr>
          <w:ilvl w:val="1"/>
          <w:numId w:val="9"/>
        </w:numPr>
      </w:pPr>
      <w:r w:rsidRPr="005230D1">
        <w:t xml:space="preserve">naliczy karę umowną </w:t>
      </w:r>
      <w:r w:rsidR="00316614" w:rsidRPr="005230D1">
        <w:t>za brak zmiany umowy o podwykonawstwo w zakresie terminu zapłaty</w:t>
      </w:r>
      <w:r w:rsidR="00747A86" w:rsidRPr="005230D1">
        <w:t xml:space="preserve"> o której mowa w art. 464 ust. 10 ustawy Prawo Zamówień Publicznych</w:t>
      </w:r>
      <w:r w:rsidR="00B87116" w:rsidRPr="005230D1">
        <w:t>, w </w:t>
      </w:r>
      <w:r w:rsidRPr="005230D1">
        <w:t>wysokości 1 000zł za każde zdarzenie</w:t>
      </w:r>
      <w:r w:rsidR="00316614" w:rsidRPr="005230D1">
        <w:t xml:space="preserve">, </w:t>
      </w:r>
    </w:p>
    <w:p w:rsidR="00316614" w:rsidRPr="005230D1" w:rsidRDefault="00FA222B" w:rsidP="00622576">
      <w:pPr>
        <w:pStyle w:val="Styl1"/>
        <w:numPr>
          <w:ilvl w:val="1"/>
          <w:numId w:val="9"/>
        </w:numPr>
      </w:pPr>
      <w:r w:rsidRPr="005230D1">
        <w:t xml:space="preserve">naliczy karę umowną </w:t>
      </w:r>
      <w:r w:rsidR="00316614" w:rsidRPr="005230D1">
        <w:t xml:space="preserve">za nieterminową zapłatę wynagrodzenia należnego Podwykonawcom lub dalszym Podwykonawcom, </w:t>
      </w:r>
      <w:r w:rsidRPr="005230D1">
        <w:t>w wysokości 5 000zł za każde zdarzenie</w:t>
      </w:r>
      <w:r w:rsidR="00316614" w:rsidRPr="005230D1">
        <w:t xml:space="preserve">, </w:t>
      </w:r>
    </w:p>
    <w:p w:rsidR="00316614" w:rsidRPr="005230D1" w:rsidRDefault="0035498A" w:rsidP="00622576">
      <w:pPr>
        <w:pStyle w:val="Styl1"/>
        <w:numPr>
          <w:ilvl w:val="1"/>
          <w:numId w:val="9"/>
        </w:numPr>
      </w:pPr>
      <w:r w:rsidRPr="005230D1">
        <w:t xml:space="preserve">naliczy karę umowną </w:t>
      </w:r>
      <w:r w:rsidR="00316614" w:rsidRPr="005230D1">
        <w:t>w przypadku niedopełnienia wymogu zatrudnieni</w:t>
      </w:r>
      <w:r w:rsidR="00B55D48" w:rsidRPr="005230D1">
        <w:t>a pracowników wykonujących czyn</w:t>
      </w:r>
      <w:r w:rsidR="00316614" w:rsidRPr="005230D1">
        <w:t xml:space="preserve">ności  wskazane w </w:t>
      </w:r>
      <w:r w:rsidRPr="005230D1">
        <w:t>§ 5</w:t>
      </w:r>
      <w:r w:rsidR="00B87116" w:rsidRPr="005230D1">
        <w:t xml:space="preserve"> </w:t>
      </w:r>
      <w:r w:rsidR="000853BB" w:rsidRPr="005230D1">
        <w:t>ust. </w:t>
      </w:r>
      <w:r w:rsidR="008B1F1D" w:rsidRPr="005230D1">
        <w:t>4</w:t>
      </w:r>
      <w:r w:rsidR="00B87116" w:rsidRPr="005230D1">
        <w:t>, na postawie umowy o pracę w </w:t>
      </w:r>
      <w:r w:rsidR="00316614" w:rsidRPr="005230D1">
        <w:t>rozumieniu przep</w:t>
      </w:r>
      <w:r w:rsidR="00B55D48" w:rsidRPr="005230D1">
        <w:t>isów Ko</w:t>
      </w:r>
      <w:r w:rsidR="00316614" w:rsidRPr="005230D1">
        <w:t xml:space="preserve">deksu Pracy </w:t>
      </w:r>
      <w:r w:rsidR="00B87116" w:rsidRPr="005230D1">
        <w:t>–</w:t>
      </w:r>
      <w:r w:rsidR="00316614" w:rsidRPr="005230D1">
        <w:t xml:space="preserve"> w wysokości kwoty stanowiącej </w:t>
      </w:r>
      <w:r w:rsidR="00B87116" w:rsidRPr="005230D1">
        <w:t>iloczyn kwoty 2 </w:t>
      </w:r>
      <w:r w:rsidRPr="005230D1">
        <w:t>000 zł i liczby miesięcy w okresie realizacji umowy, w których nie dopełniono przedmiotowego wymogu, za każde zdarzenie</w:t>
      </w:r>
      <w:r w:rsidR="00B87116" w:rsidRPr="005230D1">
        <w:t xml:space="preserve"> (osobę)</w:t>
      </w:r>
      <w:r w:rsidR="00316614" w:rsidRPr="005230D1">
        <w:t>.</w:t>
      </w:r>
    </w:p>
    <w:p w:rsidR="00316614" w:rsidRPr="005230D1" w:rsidRDefault="00B55D48" w:rsidP="00622576">
      <w:pPr>
        <w:pStyle w:val="Styl1"/>
      </w:pPr>
      <w:r w:rsidRPr="005230D1">
        <w:t>Z</w:t>
      </w:r>
      <w:r w:rsidR="00B075A9" w:rsidRPr="005230D1">
        <w:t>amawiający</w:t>
      </w:r>
      <w:r w:rsidR="00316614" w:rsidRPr="005230D1">
        <w:t xml:space="preserve"> zapłaci wykonawcy kary umowne: </w:t>
      </w:r>
    </w:p>
    <w:p w:rsidR="00316614" w:rsidRPr="005230D1" w:rsidRDefault="00316614" w:rsidP="00622576">
      <w:pPr>
        <w:pStyle w:val="Styl1"/>
        <w:numPr>
          <w:ilvl w:val="1"/>
          <w:numId w:val="9"/>
        </w:numPr>
      </w:pPr>
      <w:r w:rsidRPr="005230D1">
        <w:lastRenderedPageBreak/>
        <w:t xml:space="preserve">z tytułu odstąpienia od umowy z przyczyn leżących wyłącznie po stronie </w:t>
      </w:r>
      <w:r w:rsidR="00B075A9" w:rsidRPr="005230D1">
        <w:t>zamawiającego</w:t>
      </w:r>
      <w:r w:rsidRPr="005230D1">
        <w:t xml:space="preserve">, w wysokości 5 % ceny brutto określonej </w:t>
      </w:r>
      <w:r w:rsidR="00A04A95" w:rsidRPr="005230D1">
        <w:t xml:space="preserve">w </w:t>
      </w:r>
      <w:r w:rsidR="00B87116" w:rsidRPr="005230D1">
        <w:t xml:space="preserve">§ 3 </w:t>
      </w:r>
      <w:r w:rsidR="000853BB" w:rsidRPr="005230D1">
        <w:t>ust. </w:t>
      </w:r>
      <w:r w:rsidR="00B87116" w:rsidRPr="005230D1">
        <w:t>1</w:t>
      </w:r>
      <w:r w:rsidRPr="005230D1">
        <w:t xml:space="preserve"> niniejszej umowy, z zastrzeżeniem brzmienia § 1</w:t>
      </w:r>
      <w:r w:rsidR="00011126" w:rsidRPr="005230D1">
        <w:t>2</w:t>
      </w:r>
      <w:r w:rsidR="00B87116" w:rsidRPr="005230D1">
        <w:t xml:space="preserve"> </w:t>
      </w:r>
      <w:r w:rsidR="000853BB" w:rsidRPr="005230D1">
        <w:t>ust. </w:t>
      </w:r>
      <w:r w:rsidRPr="005230D1">
        <w:t>1 umowy.</w:t>
      </w:r>
    </w:p>
    <w:p w:rsidR="002958F6" w:rsidRPr="005230D1" w:rsidRDefault="002958F6" w:rsidP="008B1F1D">
      <w:pPr>
        <w:pStyle w:val="Styl1"/>
        <w:numPr>
          <w:ilvl w:val="1"/>
          <w:numId w:val="9"/>
        </w:numPr>
      </w:pPr>
      <w:r w:rsidRPr="005230D1">
        <w:t>Do zapłaty kar umowny</w:t>
      </w:r>
      <w:r w:rsidR="00AD23DB" w:rsidRPr="005230D1">
        <w:t xml:space="preserve">ch związanych z zakresem robót </w:t>
      </w:r>
      <w:r w:rsidR="008B1F1D" w:rsidRPr="005230D1">
        <w:t>określonych w § 1 ust. 2 pkt 2.1.</w:t>
      </w:r>
      <w:r w:rsidRPr="005230D1">
        <w:t xml:space="preserve"> zobowiązana jest Gmina Ustronie Morskie.</w:t>
      </w:r>
    </w:p>
    <w:p w:rsidR="002958F6" w:rsidRPr="005230D1" w:rsidRDefault="002958F6" w:rsidP="008B1F1D">
      <w:pPr>
        <w:pStyle w:val="Styl1"/>
        <w:numPr>
          <w:ilvl w:val="1"/>
          <w:numId w:val="9"/>
        </w:numPr>
      </w:pPr>
      <w:r w:rsidRPr="005230D1">
        <w:t xml:space="preserve">Do zapłaty kar umownych związanych z zakresem robót </w:t>
      </w:r>
      <w:r w:rsidR="008B1F1D" w:rsidRPr="005230D1">
        <w:t xml:space="preserve">określonych w § 1 ust. 2 pkt 2.2. zobowiązana jest Spółka </w:t>
      </w:r>
      <w:proofErr w:type="spellStart"/>
      <w:r w:rsidR="008B1F1D" w:rsidRPr="005230D1">
        <w:t>MWiK</w:t>
      </w:r>
      <w:proofErr w:type="spellEnd"/>
      <w:r w:rsidRPr="005230D1">
        <w:t>.</w:t>
      </w:r>
    </w:p>
    <w:p w:rsidR="00C62A31" w:rsidRPr="005230D1" w:rsidRDefault="00C62A31" w:rsidP="00622576">
      <w:pPr>
        <w:pStyle w:val="Styl1"/>
      </w:pPr>
      <w:r w:rsidRPr="005230D1">
        <w:t>Kary pieniężne wzajemnie się nie wykluczają i mogą być</w:t>
      </w:r>
      <w:r w:rsidR="003634FA" w:rsidRPr="005230D1">
        <w:t xml:space="preserve"> dochodzone łącznie w związku z </w:t>
      </w:r>
      <w:r w:rsidRPr="005230D1">
        <w:t xml:space="preserve">wystąpieniem każdej z przesłanek do ich naliczenia. </w:t>
      </w:r>
    </w:p>
    <w:p w:rsidR="00C62A31" w:rsidRPr="005230D1" w:rsidRDefault="00C62A31" w:rsidP="00622576">
      <w:pPr>
        <w:pStyle w:val="Styl1"/>
      </w:pPr>
      <w:r w:rsidRPr="005230D1">
        <w:t xml:space="preserve">Kara pieniężna powinna być zapłacona przez </w:t>
      </w:r>
      <w:r w:rsidR="00CB008B" w:rsidRPr="005230D1">
        <w:t>w</w:t>
      </w:r>
      <w:r w:rsidRPr="005230D1">
        <w:t xml:space="preserve">ykonawcę w terminie 3 dni od daty </w:t>
      </w:r>
      <w:r w:rsidR="003634FA" w:rsidRPr="005230D1">
        <w:t>wystąpienia</w:t>
      </w:r>
      <w:r w:rsidR="00CB008B" w:rsidRPr="005230D1">
        <w:t xml:space="preserve"> z </w:t>
      </w:r>
      <w:r w:rsidR="007F06EA" w:rsidRPr="005230D1">
        <w:t>żądaniem jej zapłaty</w:t>
      </w:r>
      <w:r w:rsidRPr="005230D1">
        <w:t xml:space="preserve">. </w:t>
      </w:r>
    </w:p>
    <w:p w:rsidR="00316614" w:rsidRPr="005230D1" w:rsidRDefault="00747A86" w:rsidP="00622576">
      <w:pPr>
        <w:pStyle w:val="Styl1"/>
      </w:pPr>
      <w:r w:rsidRPr="005230D1">
        <w:t xml:space="preserve">Łączna maksymalna wysokość kar umownych, których mogą dochodzić strony stanowi 20% wysokości ceny brutto określonej w </w:t>
      </w:r>
      <w:r w:rsidR="00B87116" w:rsidRPr="005230D1">
        <w:t xml:space="preserve">§ 3 </w:t>
      </w:r>
      <w:r w:rsidR="007D0A9B" w:rsidRPr="005230D1">
        <w:t>ust. </w:t>
      </w:r>
      <w:r w:rsidR="00B87116" w:rsidRPr="005230D1">
        <w:t>1</w:t>
      </w:r>
      <w:r w:rsidRPr="005230D1">
        <w:t xml:space="preserve"> umowy.</w:t>
      </w:r>
    </w:p>
    <w:p w:rsidR="00C62A31" w:rsidRPr="005230D1" w:rsidRDefault="00C62A31" w:rsidP="00622576">
      <w:pPr>
        <w:pStyle w:val="Styl1"/>
      </w:pPr>
      <w:r w:rsidRPr="005230D1">
        <w:t xml:space="preserve">Niezależnie od </w:t>
      </w:r>
      <w:r w:rsidR="00BA07A0" w:rsidRPr="005230D1">
        <w:t xml:space="preserve">kar umownych, określonych w </w:t>
      </w:r>
      <w:r w:rsidR="007D0A9B" w:rsidRPr="005230D1">
        <w:t>ust. </w:t>
      </w:r>
      <w:r w:rsidRPr="005230D1">
        <w:t xml:space="preserve">1, </w:t>
      </w:r>
      <w:r w:rsidR="00B075A9" w:rsidRPr="005230D1">
        <w:t>zamawiający</w:t>
      </w:r>
      <w:r w:rsidRPr="005230D1">
        <w:t xml:space="preserve"> będzie miał prawo do odszkodowania z tytułu niewykonania lub nienależytego wykonania umowy przez </w:t>
      </w:r>
      <w:r w:rsidR="00CB008B" w:rsidRPr="005230D1">
        <w:t>w</w:t>
      </w:r>
      <w:r w:rsidR="00C45656" w:rsidRPr="005230D1">
        <w:t>ykonawcę</w:t>
      </w:r>
      <w:r w:rsidRPr="005230D1">
        <w:t xml:space="preserve"> na zasadach ogólnych określonych w kodeksie cywilnym. </w:t>
      </w:r>
    </w:p>
    <w:p w:rsidR="00C62A31" w:rsidRPr="005230D1" w:rsidRDefault="00C62A31" w:rsidP="00267B5B">
      <w:pPr>
        <w:pStyle w:val="Default"/>
        <w:suppressAutoHyphens/>
        <w:spacing w:line="276" w:lineRule="auto"/>
        <w:jc w:val="both"/>
        <w:rPr>
          <w:rFonts w:asciiTheme="minorHAnsi" w:hAnsiTheme="minorHAnsi" w:cstheme="minorHAnsi"/>
          <w:color w:val="auto"/>
          <w:sz w:val="22"/>
          <w:szCs w:val="22"/>
        </w:rPr>
      </w:pPr>
    </w:p>
    <w:p w:rsidR="00B87116" w:rsidRPr="005230D1" w:rsidRDefault="00B87116" w:rsidP="00267B5B">
      <w:pPr>
        <w:pStyle w:val="Default"/>
        <w:suppressAutoHyphens/>
        <w:spacing w:line="276" w:lineRule="auto"/>
        <w:jc w:val="both"/>
        <w:rPr>
          <w:rFonts w:asciiTheme="minorHAnsi" w:hAnsiTheme="minorHAnsi" w:cstheme="minorHAnsi"/>
          <w:color w:val="auto"/>
          <w:sz w:val="22"/>
          <w:szCs w:val="22"/>
        </w:rPr>
      </w:pPr>
    </w:p>
    <w:p w:rsidR="00C62A31" w:rsidRPr="005230D1" w:rsidRDefault="00C62A31" w:rsidP="00B87116">
      <w:pPr>
        <w:pStyle w:val="Styl2"/>
      </w:pPr>
      <w:r w:rsidRPr="005230D1">
        <w:t xml:space="preserve">§ </w:t>
      </w:r>
      <w:r w:rsidR="0031281B" w:rsidRPr="005230D1">
        <w:t>1</w:t>
      </w:r>
      <w:r w:rsidR="007F661E" w:rsidRPr="005230D1">
        <w:t>1</w:t>
      </w:r>
      <w:r w:rsidR="00403ACA" w:rsidRPr="005230D1">
        <w:t>.</w:t>
      </w:r>
      <w:r w:rsidR="007F661E" w:rsidRPr="005230D1">
        <w:t xml:space="preserve"> </w:t>
      </w:r>
      <w:r w:rsidR="00403ACA" w:rsidRPr="005230D1">
        <w:t>Wprowadzanie zmian w umowie</w:t>
      </w:r>
    </w:p>
    <w:p w:rsidR="0001359A" w:rsidRPr="005230D1" w:rsidRDefault="0001359A" w:rsidP="0057627B">
      <w:pPr>
        <w:pStyle w:val="Styl1"/>
        <w:numPr>
          <w:ilvl w:val="0"/>
          <w:numId w:val="20"/>
        </w:numPr>
      </w:pPr>
      <w:r w:rsidRPr="005230D1">
        <w:t>Zamawiający przewiduje możliwość dokonywania zmian Umowy w stosunku do treści oferty, na podstawie której dokonano wyboru Wykonawcy. Zmiana Umowy dopuszczalna będzie w granicach wyznaczonych przepisami ustawy P</w:t>
      </w:r>
      <w:r w:rsidR="00890647" w:rsidRPr="005230D1">
        <w:t>rawo Zamówień Publicznych</w:t>
      </w:r>
      <w:r w:rsidRPr="005230D1">
        <w:t>, w tym art. 455</w:t>
      </w:r>
      <w:r w:rsidR="00890647" w:rsidRPr="005230D1">
        <w:t xml:space="preserve"> </w:t>
      </w:r>
      <w:r w:rsidRPr="005230D1">
        <w:t xml:space="preserve">ustawy </w:t>
      </w:r>
      <w:r w:rsidR="00890647" w:rsidRPr="005230D1">
        <w:t xml:space="preserve">Prawo Zamówień Publicznych </w:t>
      </w:r>
      <w:r w:rsidRPr="005230D1">
        <w:t xml:space="preserve">lub w zakresie i na warunkach określonych </w:t>
      </w:r>
      <w:r w:rsidR="00890647" w:rsidRPr="005230D1">
        <w:t>w</w:t>
      </w:r>
      <w:r w:rsidRPr="005230D1">
        <w:t xml:space="preserve"> niniejszej Umowie.</w:t>
      </w:r>
    </w:p>
    <w:p w:rsidR="009E1E21" w:rsidRPr="005230D1" w:rsidRDefault="00BA07A0" w:rsidP="00B87116">
      <w:pPr>
        <w:pStyle w:val="Styl1"/>
      </w:pPr>
      <w:r w:rsidRPr="005230D1">
        <w:t>Z</w:t>
      </w:r>
      <w:r w:rsidR="00B075A9" w:rsidRPr="005230D1">
        <w:t>amawiający</w:t>
      </w:r>
      <w:r w:rsidR="00890647" w:rsidRPr="005230D1">
        <w:t>, zgodnie z treścią art. 455 ust. 1 pkt 1</w:t>
      </w:r>
      <w:r w:rsidR="00AE4B4A" w:rsidRPr="005230D1">
        <w:t xml:space="preserve"> ustawy Prawo Zamówień Publicznych</w:t>
      </w:r>
      <w:r w:rsidR="00890647" w:rsidRPr="005230D1">
        <w:t>,</w:t>
      </w:r>
      <w:r w:rsidR="009E1E21" w:rsidRPr="005230D1">
        <w:t xml:space="preserve"> dopuszcza możliwość dokonania zmian postanowień zawartej umowy w stosunku do treści oferty na podstawie której dokonano wyboru </w:t>
      </w:r>
      <w:r w:rsidR="00B075A9" w:rsidRPr="005230D1">
        <w:t>wykonawcy</w:t>
      </w:r>
      <w:r w:rsidRPr="005230D1">
        <w:t xml:space="preserve"> w następu</w:t>
      </w:r>
      <w:r w:rsidR="009E1E21" w:rsidRPr="005230D1">
        <w:t>jących przypadkach:</w:t>
      </w:r>
    </w:p>
    <w:p w:rsidR="009E1E21" w:rsidRPr="005230D1" w:rsidRDefault="009E1E21" w:rsidP="00B87116">
      <w:pPr>
        <w:pStyle w:val="Styl1"/>
        <w:numPr>
          <w:ilvl w:val="1"/>
          <w:numId w:val="9"/>
        </w:numPr>
      </w:pPr>
      <w:r w:rsidRPr="005230D1">
        <w:t xml:space="preserve">zmiany stawki podatku VAT, przy czym </w:t>
      </w:r>
      <w:r w:rsidR="00632D6F" w:rsidRPr="005230D1">
        <w:t>zmianie nie podlega kwota netto,</w:t>
      </w:r>
    </w:p>
    <w:p w:rsidR="009E1E21" w:rsidRPr="005230D1" w:rsidRDefault="009E1E21" w:rsidP="00B87116">
      <w:pPr>
        <w:pStyle w:val="Styl1"/>
        <w:numPr>
          <w:ilvl w:val="1"/>
          <w:numId w:val="9"/>
        </w:numPr>
      </w:pPr>
      <w:r w:rsidRPr="005230D1">
        <w:t>zmiany powszechnie obowiązujących przepisów prawa w zakresie mającym wpływ na reali</w:t>
      </w:r>
      <w:r w:rsidR="00632D6F" w:rsidRPr="005230D1">
        <w:t>zację przedmiotu umowy,</w:t>
      </w:r>
    </w:p>
    <w:p w:rsidR="009E1E21" w:rsidRPr="005230D1" w:rsidRDefault="009E1E21" w:rsidP="00B87116">
      <w:pPr>
        <w:pStyle w:val="Styl1"/>
        <w:numPr>
          <w:ilvl w:val="1"/>
          <w:numId w:val="9"/>
        </w:numPr>
      </w:pPr>
      <w:r w:rsidRPr="005230D1">
        <w:t>istotnej zmiany okoliczności powodującej, że wykonanie umowy w dotychczasowym brzmieniu nie leży w interesie publicznym, czego nie można było przewidzieć w chwili za</w:t>
      </w:r>
      <w:r w:rsidR="00632D6F" w:rsidRPr="005230D1">
        <w:t>warcia umowy,</w:t>
      </w:r>
    </w:p>
    <w:p w:rsidR="009E1E21" w:rsidRPr="005230D1" w:rsidRDefault="009E1E21" w:rsidP="00B87116">
      <w:pPr>
        <w:pStyle w:val="Styl1"/>
        <w:numPr>
          <w:ilvl w:val="1"/>
          <w:numId w:val="9"/>
        </w:numPr>
      </w:pPr>
      <w:r w:rsidRPr="005230D1">
        <w:t xml:space="preserve">konieczności zmiany zakresu Przedmiotu </w:t>
      </w:r>
      <w:r w:rsidR="00D17CA3">
        <w:t>Umowy</w:t>
      </w:r>
      <w:r w:rsidRPr="005230D1">
        <w:t xml:space="preserve"> i/lub zmiany terminu realizacji umowy w sytuacji wystąpienia okoliczności, których </w:t>
      </w:r>
      <w:r w:rsidR="00B075A9" w:rsidRPr="005230D1">
        <w:t>zamawiający</w:t>
      </w:r>
      <w:r w:rsidRPr="005230D1">
        <w:t xml:space="preserve"> nie mógł przewidzieć przed wszczęciem niniejszego postępowania, a wystąpienie których uniemożliwiło terminową </w:t>
      </w:r>
      <w:r w:rsidR="001B5A54" w:rsidRPr="005230D1">
        <w:t>l</w:t>
      </w:r>
      <w:r w:rsidR="00302B5C" w:rsidRPr="005230D1">
        <w:t xml:space="preserve">ub prawidłową </w:t>
      </w:r>
      <w:r w:rsidRPr="005230D1">
        <w:t xml:space="preserve">realizację zamówienia, w szczególności polegających na: </w:t>
      </w:r>
    </w:p>
    <w:p w:rsidR="009E1E21" w:rsidRPr="005230D1" w:rsidRDefault="009E1E21" w:rsidP="00B87116">
      <w:pPr>
        <w:pStyle w:val="Styl1"/>
        <w:numPr>
          <w:ilvl w:val="2"/>
          <w:numId w:val="9"/>
        </w:numPr>
      </w:pPr>
      <w:r w:rsidRPr="005230D1">
        <w:t xml:space="preserve">pojawieniu się niemożliwych wcześniej do przewidzenia przeszkód technicznych, archeologicznych lub terenowych podczas </w:t>
      </w:r>
      <w:r w:rsidR="007D7F96" w:rsidRPr="005230D1">
        <w:t>prowadzonych robót</w:t>
      </w:r>
      <w:r w:rsidR="00BA07A0" w:rsidRPr="005230D1">
        <w:t xml:space="preserve"> tj. np.</w:t>
      </w:r>
      <w:r w:rsidRPr="005230D1">
        <w:t xml:space="preserve"> wykopalisk archeologicznych, wystąpieniu kolizji z niezinwentaryzowaną infrastrukturą podziemną lub innymi obiektami, </w:t>
      </w:r>
    </w:p>
    <w:p w:rsidR="009E1E21" w:rsidRPr="005230D1" w:rsidRDefault="009E1E21" w:rsidP="00B87116">
      <w:pPr>
        <w:pStyle w:val="Styl1"/>
        <w:numPr>
          <w:ilvl w:val="2"/>
          <w:numId w:val="9"/>
        </w:numPr>
      </w:pPr>
      <w:r w:rsidRPr="005230D1">
        <w:t>wystąpieniu istotnych błędów projektowych skutk</w:t>
      </w:r>
      <w:r w:rsidR="00BA07A0" w:rsidRPr="005230D1">
        <w:t xml:space="preserve">ujących koniecznością </w:t>
      </w:r>
      <w:r w:rsidR="00302B5C" w:rsidRPr="005230D1">
        <w:t xml:space="preserve">zmiany terminu realizacji umowy i / lub </w:t>
      </w:r>
      <w:r w:rsidR="00BA07A0" w:rsidRPr="005230D1">
        <w:t xml:space="preserve">zmiany </w:t>
      </w:r>
      <w:r w:rsidR="007D7F96" w:rsidRPr="005230D1">
        <w:t>zakresu zamówienia</w:t>
      </w:r>
      <w:r w:rsidRPr="005230D1">
        <w:t>,</w:t>
      </w:r>
    </w:p>
    <w:p w:rsidR="009E1E21" w:rsidRPr="005230D1" w:rsidRDefault="009E1E21" w:rsidP="00B87116">
      <w:pPr>
        <w:pStyle w:val="Styl1"/>
        <w:numPr>
          <w:ilvl w:val="2"/>
          <w:numId w:val="9"/>
        </w:numPr>
      </w:pPr>
      <w:r w:rsidRPr="005230D1">
        <w:t>konieczności uzyskania dodatkowych danych, zgód lub pozwoleń osób trzecich lub wła</w:t>
      </w:r>
      <w:r w:rsidR="00632D6F" w:rsidRPr="005230D1">
        <w:t>ściwych organów</w:t>
      </w:r>
      <w:r w:rsidR="00BA07A0" w:rsidRPr="005230D1">
        <w:t>,</w:t>
      </w:r>
    </w:p>
    <w:p w:rsidR="009E1E21" w:rsidRPr="005230D1" w:rsidRDefault="009E1E21" w:rsidP="00B87116">
      <w:pPr>
        <w:pStyle w:val="Styl1"/>
        <w:numPr>
          <w:ilvl w:val="2"/>
          <w:numId w:val="9"/>
        </w:numPr>
      </w:pPr>
      <w:r w:rsidRPr="005230D1">
        <w:lastRenderedPageBreak/>
        <w:t xml:space="preserve">zaistnieniu przeszkód spowodowanych siłą wyższą, tj. zdarzeniem zewnętrznym, niemożliwym do przewidzenia, (co obejmuje również nikłe prawdopodobieństwo jego zajścia w danej sytuacji) i niemożliwym do zapobieżenia. Strony za okoliczności siły wyższej uznają: powódź, trzęsienie ziemi, działania </w:t>
      </w:r>
      <w:r w:rsidR="00BA07A0" w:rsidRPr="005230D1">
        <w:t>wojenne lub ogłoszenie stanu wo</w:t>
      </w:r>
      <w:r w:rsidRPr="005230D1">
        <w:t xml:space="preserve">jennego, strajk ogólnokrajowy lub ogłoszony stan klęski żywiołowej, </w:t>
      </w:r>
      <w:r w:rsidR="00302B5C" w:rsidRPr="005230D1">
        <w:t xml:space="preserve"> lub stan epidemii,</w:t>
      </w:r>
    </w:p>
    <w:p w:rsidR="009E1E21" w:rsidRPr="005230D1" w:rsidRDefault="009E1E21" w:rsidP="00B87116">
      <w:pPr>
        <w:pStyle w:val="Styl1"/>
        <w:numPr>
          <w:ilvl w:val="2"/>
          <w:numId w:val="9"/>
        </w:numPr>
      </w:pPr>
      <w:r w:rsidRPr="005230D1">
        <w:t>zaistnieniu przeszkód spowodowanych m.in. siłami natury lub braku możliwości prowadzenia robót na skutek obiektywnych waru</w:t>
      </w:r>
      <w:r w:rsidR="00BA07A0" w:rsidRPr="005230D1">
        <w:t>nków klimatycznych, w tym wystą</w:t>
      </w:r>
      <w:r w:rsidRPr="005230D1">
        <w:t>pienia niekorzystnych warunków atmosferycznych, uniemożliwiających lub bardzo utrudniających prowadzenie robót (np. intensywne o</w:t>
      </w:r>
      <w:r w:rsidR="00BA07A0" w:rsidRPr="005230D1">
        <w:t>pady śniegu, deszczu, temperatu</w:t>
      </w:r>
      <w:r w:rsidRPr="005230D1">
        <w:t>ra poniżej – 5</w:t>
      </w:r>
      <w:r w:rsidRPr="005230D1">
        <w:rPr>
          <w:vertAlign w:val="superscript"/>
        </w:rPr>
        <w:t>o</w:t>
      </w:r>
      <w:r w:rsidRPr="005230D1">
        <w:t xml:space="preserve">C) w okresie ich występowania i mających wpływ na termin wykonania, </w:t>
      </w:r>
    </w:p>
    <w:p w:rsidR="009E1E21" w:rsidRPr="005230D1" w:rsidRDefault="009E1E21" w:rsidP="00B87116">
      <w:pPr>
        <w:pStyle w:val="Styl1"/>
        <w:numPr>
          <w:ilvl w:val="2"/>
          <w:numId w:val="9"/>
        </w:numPr>
      </w:pPr>
      <w:r w:rsidRPr="005230D1">
        <w:t xml:space="preserve">wstrzymania robót przez </w:t>
      </w:r>
      <w:r w:rsidR="00B075A9" w:rsidRPr="005230D1">
        <w:t>zamawiającego</w:t>
      </w:r>
      <w:r w:rsidRPr="005230D1">
        <w:t xml:space="preserve"> lub przerw w wykonywaniu robót powstałych na skutek okoliczności, za które </w:t>
      </w:r>
      <w:r w:rsidR="00B075A9" w:rsidRPr="005230D1">
        <w:t>wykonawca</w:t>
      </w:r>
      <w:r w:rsidRPr="005230D1">
        <w:t xml:space="preserve"> nie ponosi odpowiedzialności, </w:t>
      </w:r>
    </w:p>
    <w:p w:rsidR="009E1E21" w:rsidRPr="005230D1" w:rsidRDefault="009E1E21" w:rsidP="00B87116">
      <w:pPr>
        <w:pStyle w:val="Styl1"/>
        <w:numPr>
          <w:ilvl w:val="2"/>
          <w:numId w:val="9"/>
        </w:numPr>
      </w:pPr>
      <w:r w:rsidRPr="005230D1">
        <w:t>wstrzymania robót przez właściwy organ z prz</w:t>
      </w:r>
      <w:r w:rsidR="00BA07A0" w:rsidRPr="005230D1">
        <w:t>yczyn niezawinionych przez Wyko</w:t>
      </w:r>
      <w:r w:rsidRPr="005230D1">
        <w:t>nawcę,</w:t>
      </w:r>
    </w:p>
    <w:p w:rsidR="009E1E21" w:rsidRPr="005230D1" w:rsidRDefault="009E1E21" w:rsidP="00B87116">
      <w:pPr>
        <w:pStyle w:val="Styl1"/>
        <w:numPr>
          <w:ilvl w:val="2"/>
          <w:numId w:val="9"/>
        </w:numPr>
      </w:pPr>
      <w:r w:rsidRPr="005230D1">
        <w:t>niedostępności na rynku materiałów lub urządze</w:t>
      </w:r>
      <w:r w:rsidR="00BA07A0" w:rsidRPr="005230D1">
        <w:t>ń wskazanych w dokumentach prze</w:t>
      </w:r>
      <w:r w:rsidRPr="005230D1">
        <w:t xml:space="preserve">kazanych przez </w:t>
      </w:r>
      <w:r w:rsidR="00B075A9" w:rsidRPr="005230D1">
        <w:t>zamawiającego</w:t>
      </w:r>
      <w:r w:rsidRPr="005230D1">
        <w:t xml:space="preserve"> lub pojawienia się na rynku materiałów lub urządzeń nowszej generacji pozwalających na zaoszczędzenie czasu realizacji inwestycji lub kosztów eksploatacji wykonanego przedmiotu umowy, </w:t>
      </w:r>
    </w:p>
    <w:p w:rsidR="009E1E21" w:rsidRPr="005230D1" w:rsidRDefault="009E1E21" w:rsidP="00B87116">
      <w:pPr>
        <w:pStyle w:val="Styl1"/>
        <w:numPr>
          <w:ilvl w:val="2"/>
          <w:numId w:val="9"/>
        </w:numPr>
      </w:pPr>
      <w:r w:rsidRPr="005230D1">
        <w:t xml:space="preserve">konieczności wykonania robót zamiennych i/lub dodatkowych w stosunku do przewidzianych dokumentacją posiadaną przez </w:t>
      </w:r>
      <w:r w:rsidR="00B075A9" w:rsidRPr="005230D1">
        <w:t>zamawiającego</w:t>
      </w:r>
      <w:r w:rsidRPr="005230D1">
        <w:t>, w sytuacji gdy wykonanie tych robót będzie niezbędne do prawidłowego, tj. zgodnego z zasadami wiedzy</w:t>
      </w:r>
      <w:r w:rsidR="00BA07A0" w:rsidRPr="005230D1">
        <w:t xml:space="preserve"> tech</w:t>
      </w:r>
      <w:r w:rsidRPr="005230D1">
        <w:t>nicznej i obowiązującymi na dzień odbioru robót przepis</w:t>
      </w:r>
      <w:r w:rsidR="00EE7DAF" w:rsidRPr="005230D1">
        <w:t>ami, wykonania przedmiotu umowy;</w:t>
      </w:r>
    </w:p>
    <w:p w:rsidR="009E1E21" w:rsidRPr="005230D1" w:rsidRDefault="00EE7DAF" w:rsidP="00EE7DAF">
      <w:pPr>
        <w:pStyle w:val="Styl1"/>
        <w:numPr>
          <w:ilvl w:val="0"/>
          <w:numId w:val="0"/>
        </w:numPr>
        <w:ind w:left="567"/>
      </w:pPr>
      <w:r w:rsidRPr="005230D1">
        <w:t>– w</w:t>
      </w:r>
      <w:r w:rsidR="009E1E21" w:rsidRPr="005230D1">
        <w:t xml:space="preserve"> przypadku wystąpienia któregokolwiek ze zdarzeń</w:t>
      </w:r>
      <w:r w:rsidRPr="005230D1">
        <w:t xml:space="preserve"> powyżej </w:t>
      </w:r>
      <w:r w:rsidR="009E1E21" w:rsidRPr="005230D1">
        <w:t>wymienionych</w:t>
      </w:r>
      <w:r w:rsidR="00D51713" w:rsidRPr="005230D1">
        <w:t>,</w:t>
      </w:r>
      <w:r w:rsidR="009E1E21" w:rsidRPr="005230D1">
        <w:t xml:space="preserve"> termin realizacji przedmiotu umowy może ulec odpowiedniemu przedłużeniu, o czas niezbędny do zakończenia wykonywania jej przedmiotu w sposób należyty, nie dłużej jednak, niż o okres trwania tych okoliczności lub termin technicznie uzasadniony. </w:t>
      </w:r>
    </w:p>
    <w:p w:rsidR="009E1E21" w:rsidRPr="005230D1" w:rsidRDefault="00BA07A0" w:rsidP="00B87116">
      <w:pPr>
        <w:pStyle w:val="Styl1"/>
      </w:pPr>
      <w:r w:rsidRPr="005230D1">
        <w:t>Z</w:t>
      </w:r>
      <w:r w:rsidR="00B075A9" w:rsidRPr="005230D1">
        <w:t>amawiający</w:t>
      </w:r>
      <w:r w:rsidR="009E1E21" w:rsidRPr="005230D1">
        <w:t xml:space="preserve"> zastrzega sobie prawo czasowego wstrzymania robót. Decyzja taka może być wydana tylko w formie pisemnego polecenia </w:t>
      </w:r>
      <w:r w:rsidR="00B075A9" w:rsidRPr="005230D1">
        <w:t>zamawiającego</w:t>
      </w:r>
      <w:r w:rsidR="009E1E21" w:rsidRPr="005230D1">
        <w:t xml:space="preserve">. </w:t>
      </w:r>
      <w:r w:rsidRPr="005230D1">
        <w:t>W</w:t>
      </w:r>
      <w:r w:rsidR="00B075A9" w:rsidRPr="005230D1">
        <w:t>ykonawcy</w:t>
      </w:r>
      <w:r w:rsidR="009E1E21" w:rsidRPr="005230D1">
        <w:t xml:space="preserve"> przysługuje wówczas prawo do zmiany terminu wykonania Przedmiotu </w:t>
      </w:r>
      <w:r w:rsidR="00D17CA3">
        <w:t>Umowy</w:t>
      </w:r>
      <w:r w:rsidR="009E1E21" w:rsidRPr="005230D1">
        <w:t xml:space="preserve"> o liczbę dni równoważną łącznej liczbie dni przerw, chyba, że wstrzymanie </w:t>
      </w:r>
      <w:r w:rsidRPr="005230D1">
        <w:t>robót nastąpiło z przyczyn leżą</w:t>
      </w:r>
      <w:r w:rsidR="009E1E21" w:rsidRPr="005230D1">
        <w:t xml:space="preserve">cych po stronie </w:t>
      </w:r>
      <w:r w:rsidR="00B075A9" w:rsidRPr="005230D1">
        <w:t>wykonawcy</w:t>
      </w:r>
      <w:r w:rsidR="009E1E21" w:rsidRPr="005230D1">
        <w:t xml:space="preserve">. </w:t>
      </w:r>
    </w:p>
    <w:p w:rsidR="009E1E21" w:rsidRPr="005230D1" w:rsidRDefault="00BA07A0" w:rsidP="00B87116">
      <w:pPr>
        <w:pStyle w:val="Styl1"/>
      </w:pPr>
      <w:r w:rsidRPr="005230D1">
        <w:t>Z</w:t>
      </w:r>
      <w:r w:rsidR="00B075A9" w:rsidRPr="005230D1">
        <w:t>amawiający</w:t>
      </w:r>
      <w:r w:rsidR="009E1E21" w:rsidRPr="005230D1">
        <w:t xml:space="preserve"> dopuszcza możliwość dokonania zmian postanowień zawartej umowy dotyczących </w:t>
      </w:r>
      <w:r w:rsidR="00B075A9" w:rsidRPr="005230D1">
        <w:t>podwykonawców</w:t>
      </w:r>
      <w:r w:rsidR="009E1E21" w:rsidRPr="005230D1">
        <w:t xml:space="preserve">, o których mowa w art. </w:t>
      </w:r>
      <w:r w:rsidR="00720D26" w:rsidRPr="005230D1">
        <w:t>118</w:t>
      </w:r>
      <w:r w:rsidRPr="005230D1">
        <w:t xml:space="preserve"> ust. 1</w:t>
      </w:r>
      <w:r w:rsidR="00720D26" w:rsidRPr="005230D1">
        <w:t xml:space="preserve"> </w:t>
      </w:r>
      <w:r w:rsidRPr="005230D1">
        <w:t>ustawy Prawo zamówień pu</w:t>
      </w:r>
      <w:r w:rsidR="009E1E21" w:rsidRPr="005230D1">
        <w:t xml:space="preserve">blicznych. Jeżeli nastąpi zmiana albo rezygnacja z </w:t>
      </w:r>
      <w:r w:rsidR="00B075A9" w:rsidRPr="005230D1">
        <w:t xml:space="preserve">podwykonawcy </w:t>
      </w:r>
      <w:r w:rsidR="009E1E21" w:rsidRPr="005230D1">
        <w:t>, na którego zasoby w</w:t>
      </w:r>
      <w:r w:rsidRPr="005230D1">
        <w:t>y</w:t>
      </w:r>
      <w:r w:rsidR="009E1E21" w:rsidRPr="005230D1">
        <w:t xml:space="preserve">konawca powoływał się, na zasadach określonych w art. </w:t>
      </w:r>
      <w:r w:rsidR="00720D26" w:rsidRPr="005230D1">
        <w:t>118</w:t>
      </w:r>
      <w:r w:rsidR="009E1E21" w:rsidRPr="005230D1">
        <w:t xml:space="preserve"> ustawy Prawo zamówień publicznych, w celu wykazania spełniania warunków udziału w postępowaniu, </w:t>
      </w:r>
      <w:r w:rsidR="00B075A9" w:rsidRPr="005230D1">
        <w:t>wykonawca</w:t>
      </w:r>
      <w:r w:rsidR="009E1E21" w:rsidRPr="005230D1">
        <w:t xml:space="preserve"> jest obowiązany wykazać </w:t>
      </w:r>
      <w:r w:rsidR="00B075A9" w:rsidRPr="005230D1">
        <w:t xml:space="preserve">zamawiającemu </w:t>
      </w:r>
      <w:r w:rsidR="009E1E21" w:rsidRPr="005230D1">
        <w:t xml:space="preserve">, iż proponowany inny podwykonawca lub </w:t>
      </w:r>
      <w:r w:rsidR="00B075A9" w:rsidRPr="005230D1">
        <w:t>wykonawca</w:t>
      </w:r>
      <w:r w:rsidR="009E1E21" w:rsidRPr="005230D1">
        <w:t xml:space="preserve"> samodzielnie spełnia je w stopniu nie mniejszym niż wymagany w trakcie postępowania o udzielenie zamówienia.</w:t>
      </w:r>
    </w:p>
    <w:p w:rsidR="009E1E21" w:rsidRPr="005230D1" w:rsidRDefault="00BA07A0" w:rsidP="00B87116">
      <w:pPr>
        <w:pStyle w:val="Styl1"/>
      </w:pPr>
      <w:r w:rsidRPr="005230D1">
        <w:t>Z</w:t>
      </w:r>
      <w:r w:rsidR="00B075A9" w:rsidRPr="005230D1">
        <w:t>amawiający</w:t>
      </w:r>
      <w:r w:rsidR="009E1E21" w:rsidRPr="005230D1">
        <w:t xml:space="preserve"> dopuszcza możliwość, na warunkach określonych w umowie, powierzenia przez </w:t>
      </w:r>
      <w:r w:rsidR="00B075A9" w:rsidRPr="005230D1">
        <w:t xml:space="preserve">wykonawcę </w:t>
      </w:r>
      <w:r w:rsidR="009E1E21" w:rsidRPr="005230D1">
        <w:t xml:space="preserve"> realizacji części zamówienia Podwykonawcom mimo niewskazania w ofercie takiej części zamówienia lub powierzenia przez </w:t>
      </w:r>
      <w:r w:rsidR="00B075A9" w:rsidRPr="005230D1">
        <w:t xml:space="preserve">wykonawcę </w:t>
      </w:r>
      <w:r w:rsidR="009E1E21" w:rsidRPr="005230D1">
        <w:t xml:space="preserve"> realizacji części zamówienia </w:t>
      </w:r>
      <w:r w:rsidR="009E1E21" w:rsidRPr="005230D1">
        <w:lastRenderedPageBreak/>
        <w:t xml:space="preserve">Podwykonawcom pomimo niewskazania w postępowaniu żadnej części zamówienia przeznaczonej do wykonania w ramach podwykonawstwa. Ponadto </w:t>
      </w:r>
      <w:r w:rsidR="00B075A9" w:rsidRPr="005230D1">
        <w:t>wykonawca</w:t>
      </w:r>
      <w:r w:rsidR="009E1E21" w:rsidRPr="005230D1">
        <w:t xml:space="preserve"> może wskazać inny zakres podwykonawstwa niż przedst</w:t>
      </w:r>
      <w:r w:rsidRPr="005230D1">
        <w:t>awiony w ofercie lub może zrezy</w:t>
      </w:r>
      <w:r w:rsidR="009E1E21" w:rsidRPr="005230D1">
        <w:t xml:space="preserve">gnować z </w:t>
      </w:r>
      <w:r w:rsidR="00B075A9" w:rsidRPr="005230D1">
        <w:t xml:space="preserve">podwykonawcy </w:t>
      </w:r>
      <w:r w:rsidR="009E1E21" w:rsidRPr="005230D1">
        <w:t xml:space="preserve">. Powyższe wymaga akceptacji </w:t>
      </w:r>
      <w:r w:rsidR="00B075A9" w:rsidRPr="005230D1">
        <w:t>zamawiającego</w:t>
      </w:r>
      <w:r w:rsidR="009E1E21" w:rsidRPr="005230D1">
        <w:t xml:space="preserve">, przy czym </w:t>
      </w:r>
      <w:r w:rsidR="00B075A9" w:rsidRPr="005230D1">
        <w:t>zamawiający</w:t>
      </w:r>
      <w:r w:rsidR="009E1E21" w:rsidRPr="005230D1">
        <w:t xml:space="preserve"> ma prawo odmówić zgody na zatrudnienie danego </w:t>
      </w:r>
      <w:r w:rsidR="00B075A9" w:rsidRPr="005230D1">
        <w:t>podwykonawcy</w:t>
      </w:r>
      <w:r w:rsidR="009E1E21" w:rsidRPr="005230D1">
        <w:t xml:space="preserve">, w szczególności w razie wątpliwości, czy jest on zdolny do prawidłowego wykonania umowy o podwykonawstwo, którą zamierza zawrzeć z nim </w:t>
      </w:r>
      <w:r w:rsidR="00B075A9" w:rsidRPr="005230D1">
        <w:t>wykonawca</w:t>
      </w:r>
      <w:r w:rsidR="009E1E21" w:rsidRPr="005230D1">
        <w:t xml:space="preserve">. </w:t>
      </w:r>
    </w:p>
    <w:p w:rsidR="003B0173" w:rsidRPr="005230D1" w:rsidRDefault="00C63DF4" w:rsidP="00B87116">
      <w:pPr>
        <w:pStyle w:val="Styl1"/>
      </w:pPr>
      <w:r w:rsidRPr="005230D1">
        <w:t>Z</w:t>
      </w:r>
      <w:r w:rsidR="005955A0" w:rsidRPr="005230D1">
        <w:t>amawiający przewiduje możliwość z</w:t>
      </w:r>
      <w:r w:rsidRPr="005230D1">
        <w:t>mniejszenia zakresu prac o</w:t>
      </w:r>
      <w:r w:rsidR="005955A0" w:rsidRPr="005230D1">
        <w:t xml:space="preserve">bjętych przedmiotem </w:t>
      </w:r>
      <w:r w:rsidR="0078114D">
        <w:t>umowy</w:t>
      </w:r>
      <w:r w:rsidR="003B0173" w:rsidRPr="005230D1">
        <w:t>, na określonych poniżej warunkach:</w:t>
      </w:r>
    </w:p>
    <w:p w:rsidR="001B3106" w:rsidRPr="005230D1" w:rsidRDefault="00C63DF4" w:rsidP="003B0173">
      <w:pPr>
        <w:pStyle w:val="Styl1"/>
        <w:numPr>
          <w:ilvl w:val="1"/>
          <w:numId w:val="9"/>
        </w:numPr>
      </w:pPr>
      <w:r w:rsidRPr="005230D1">
        <w:t xml:space="preserve">wynagrodzenie ryczałtowe zostanie </w:t>
      </w:r>
      <w:r w:rsidR="003B0173" w:rsidRPr="005230D1">
        <w:t>obniżone</w:t>
      </w:r>
      <w:r w:rsidRPr="005230D1">
        <w:t xml:space="preserve"> stosownie do z</w:t>
      </w:r>
      <w:r w:rsidR="003B0173" w:rsidRPr="005230D1">
        <w:t>akresu niewykonanej części prac –</w:t>
      </w:r>
      <w:r w:rsidRPr="005230D1">
        <w:t xml:space="preserve"> o wartość niewykonanego zakresu prac</w:t>
      </w:r>
      <w:r w:rsidR="001B3106" w:rsidRPr="005230D1">
        <w:t>,</w:t>
      </w:r>
      <w:r w:rsidR="00890647" w:rsidRPr="005230D1">
        <w:t xml:space="preserve"> ustaloną na podstawie kosztor</w:t>
      </w:r>
      <w:r w:rsidR="003B0173" w:rsidRPr="005230D1">
        <w:t xml:space="preserve">ysu </w:t>
      </w:r>
      <w:r w:rsidR="00AE4B4A" w:rsidRPr="005230D1">
        <w:t>inwestorskiego</w:t>
      </w:r>
      <w:r w:rsidR="003B0173" w:rsidRPr="005230D1">
        <w:t>,</w:t>
      </w:r>
    </w:p>
    <w:p w:rsidR="00C63DF4" w:rsidRPr="005230D1" w:rsidRDefault="003B0173" w:rsidP="001B3106">
      <w:pPr>
        <w:pStyle w:val="Styl1"/>
        <w:numPr>
          <w:ilvl w:val="1"/>
          <w:numId w:val="9"/>
        </w:numPr>
      </w:pPr>
      <w:r w:rsidRPr="005230D1">
        <w:t>m</w:t>
      </w:r>
      <w:r w:rsidR="00890647" w:rsidRPr="005230D1">
        <w:t xml:space="preserve">aksymalne ograniczenie zakresu zamówienia nie przekroczy 20% ceny brutto określonej w §3 </w:t>
      </w:r>
      <w:r w:rsidR="007D0A9B" w:rsidRPr="005230D1">
        <w:t>ust. </w:t>
      </w:r>
      <w:r w:rsidRPr="005230D1">
        <w:t>1 umowy</w:t>
      </w:r>
      <w:r w:rsidR="00890647" w:rsidRPr="005230D1">
        <w:t xml:space="preserve"> </w:t>
      </w:r>
      <w:r w:rsidRPr="005230D1">
        <w:t>(</w:t>
      </w:r>
      <w:r w:rsidR="00890647" w:rsidRPr="005230D1">
        <w:t>minimalna wartość zamówienia stanowi</w:t>
      </w:r>
      <w:r w:rsidRPr="005230D1">
        <w:t xml:space="preserve"> nie mniej niż</w:t>
      </w:r>
      <w:r w:rsidR="00890647" w:rsidRPr="005230D1">
        <w:t xml:space="preserve"> 80% ceny brutto określonej w §3 </w:t>
      </w:r>
      <w:r w:rsidR="007D0A9B" w:rsidRPr="005230D1">
        <w:t>ust. </w:t>
      </w:r>
      <w:r w:rsidR="00890647" w:rsidRPr="005230D1">
        <w:t>1 umowy</w:t>
      </w:r>
      <w:r w:rsidRPr="005230D1">
        <w:t>)</w:t>
      </w:r>
      <w:r w:rsidR="00890647" w:rsidRPr="005230D1">
        <w:t>.</w:t>
      </w:r>
    </w:p>
    <w:p w:rsidR="00B87116" w:rsidRPr="005230D1" w:rsidRDefault="00B87116" w:rsidP="00267B5B">
      <w:pPr>
        <w:suppressAutoHyphens/>
        <w:spacing w:after="0"/>
        <w:rPr>
          <w:rFonts w:cstheme="minorHAnsi"/>
        </w:rPr>
      </w:pPr>
    </w:p>
    <w:p w:rsidR="003B0173" w:rsidRPr="005230D1" w:rsidRDefault="003B0173" w:rsidP="00267B5B">
      <w:pPr>
        <w:suppressAutoHyphens/>
        <w:spacing w:after="0"/>
        <w:rPr>
          <w:rFonts w:cstheme="minorHAnsi"/>
        </w:rPr>
      </w:pPr>
    </w:p>
    <w:p w:rsidR="00403ACA" w:rsidRPr="005230D1" w:rsidRDefault="0031281B" w:rsidP="00B87116">
      <w:pPr>
        <w:pStyle w:val="Styl2"/>
      </w:pPr>
      <w:r w:rsidRPr="005230D1">
        <w:t>§ 1</w:t>
      </w:r>
      <w:r w:rsidR="007F661E" w:rsidRPr="005230D1">
        <w:t>2</w:t>
      </w:r>
      <w:r w:rsidR="00403ACA" w:rsidRPr="005230D1">
        <w:t>. Rozwiązanie lub odstąpienie od umowy</w:t>
      </w:r>
    </w:p>
    <w:p w:rsidR="00700F7D" w:rsidRPr="005230D1" w:rsidRDefault="00700F7D" w:rsidP="0057627B">
      <w:pPr>
        <w:pStyle w:val="Styl1"/>
        <w:numPr>
          <w:ilvl w:val="0"/>
          <w:numId w:val="21"/>
        </w:numPr>
      </w:pPr>
      <w:r w:rsidRPr="005230D1">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rsidR="00700F7D" w:rsidRPr="005230D1" w:rsidRDefault="00700F7D" w:rsidP="00B87116">
      <w:pPr>
        <w:pStyle w:val="Styl1"/>
      </w:pPr>
      <w:r w:rsidRPr="005230D1">
        <w:t>W przypadku, o którym mowa w</w:t>
      </w:r>
      <w:r w:rsidR="0000283E" w:rsidRPr="005230D1">
        <w:t xml:space="preserve"> </w:t>
      </w:r>
      <w:r w:rsidR="007D0A9B" w:rsidRPr="005230D1">
        <w:t>ust. </w:t>
      </w:r>
      <w:r w:rsidR="0001359A" w:rsidRPr="005230D1">
        <w:t>1</w:t>
      </w:r>
      <w:r w:rsidR="0000283E" w:rsidRPr="005230D1">
        <w:t xml:space="preserve"> </w:t>
      </w:r>
      <w:r w:rsidRPr="005230D1">
        <w:t xml:space="preserve">wykonawca może żądać wyłącznie wynagrodzenia należnego z tytułu wykonania części umowy. </w:t>
      </w:r>
    </w:p>
    <w:p w:rsidR="00316614" w:rsidRPr="005230D1" w:rsidRDefault="0001359A" w:rsidP="00B87116">
      <w:pPr>
        <w:pStyle w:val="Styl1"/>
        <w:rPr>
          <w:sz w:val="20"/>
          <w:szCs w:val="20"/>
        </w:rPr>
      </w:pPr>
      <w:r w:rsidRPr="005230D1">
        <w:t>Ponadto z</w:t>
      </w:r>
      <w:r w:rsidR="00B075A9" w:rsidRPr="005230D1">
        <w:t xml:space="preserve">amawiającemu </w:t>
      </w:r>
      <w:r w:rsidR="00316614" w:rsidRPr="005230D1">
        <w:t xml:space="preserve"> przysługuje prawo odstąpienia od umowy, gdy: </w:t>
      </w:r>
    </w:p>
    <w:p w:rsidR="00316614" w:rsidRPr="005230D1" w:rsidRDefault="00B075A9" w:rsidP="00B87116">
      <w:pPr>
        <w:pStyle w:val="Styl1"/>
        <w:numPr>
          <w:ilvl w:val="1"/>
          <w:numId w:val="9"/>
        </w:numPr>
      </w:pPr>
      <w:r w:rsidRPr="005230D1">
        <w:t>wykonawca</w:t>
      </w:r>
      <w:r w:rsidR="00316614" w:rsidRPr="005230D1">
        <w:t xml:space="preserve"> przerwał z przyczyn leżących po stronie </w:t>
      </w:r>
      <w:r w:rsidRPr="005230D1">
        <w:t>wykonawcy</w:t>
      </w:r>
      <w:r w:rsidR="00316614" w:rsidRPr="005230D1">
        <w:t xml:space="preserve"> realizację Przedmiotu </w:t>
      </w:r>
      <w:r w:rsidR="00D17CA3">
        <w:t>Umowy</w:t>
      </w:r>
      <w:r w:rsidR="00316614" w:rsidRPr="005230D1">
        <w:t xml:space="preserve"> i prz</w:t>
      </w:r>
      <w:r w:rsidR="00A97177" w:rsidRPr="005230D1">
        <w:t xml:space="preserve">erwa ta trwa dłużej niż </w:t>
      </w:r>
      <w:r w:rsidR="0001359A" w:rsidRPr="005230D1">
        <w:t>21</w:t>
      </w:r>
      <w:r w:rsidR="00A97177" w:rsidRPr="005230D1">
        <w:t xml:space="preserve"> dni,</w:t>
      </w:r>
    </w:p>
    <w:p w:rsidR="00316614" w:rsidRPr="005230D1" w:rsidRDefault="00B075A9" w:rsidP="00B87116">
      <w:pPr>
        <w:pStyle w:val="Styl1"/>
        <w:numPr>
          <w:ilvl w:val="1"/>
          <w:numId w:val="9"/>
        </w:numPr>
      </w:pPr>
      <w:r w:rsidRPr="005230D1">
        <w:t>wykonawca</w:t>
      </w:r>
      <w:r w:rsidR="00316614" w:rsidRPr="005230D1">
        <w:t xml:space="preserve"> realizuje roboty przewidziane niniejszą um</w:t>
      </w:r>
      <w:r w:rsidR="007B083C" w:rsidRPr="005230D1">
        <w:t>ową w sposób niezgodny z </w:t>
      </w:r>
      <w:r w:rsidR="00A97177" w:rsidRPr="005230D1">
        <w:t>niniej</w:t>
      </w:r>
      <w:r w:rsidR="00316614" w:rsidRPr="005230D1">
        <w:t>szą umową, dokumentacją projektową i specyfik</w:t>
      </w:r>
      <w:r w:rsidR="007B083C" w:rsidRPr="005230D1">
        <w:t>acjami technicznymi wykonania i </w:t>
      </w:r>
      <w:r w:rsidR="00316614" w:rsidRPr="005230D1">
        <w:t xml:space="preserve">odbioru robót lub wskazaniami </w:t>
      </w:r>
      <w:r w:rsidRPr="005230D1">
        <w:t>zamawiającego</w:t>
      </w:r>
      <w:r w:rsidR="00A97177" w:rsidRPr="005230D1">
        <w:t>,</w:t>
      </w:r>
    </w:p>
    <w:p w:rsidR="00316614" w:rsidRPr="005230D1" w:rsidRDefault="00A97177" w:rsidP="00B87116">
      <w:pPr>
        <w:pStyle w:val="Styl1"/>
        <w:numPr>
          <w:ilvl w:val="1"/>
          <w:numId w:val="9"/>
        </w:numPr>
      </w:pPr>
      <w:r w:rsidRPr="005230D1">
        <w:t>g</w:t>
      </w:r>
      <w:r w:rsidR="00316614" w:rsidRPr="005230D1">
        <w:t xml:space="preserve">dy zostanie złożony wniosek o upadłość lub likwidację </w:t>
      </w:r>
      <w:r w:rsidR="00B075A9" w:rsidRPr="005230D1">
        <w:t>wykonawcy</w:t>
      </w:r>
      <w:r w:rsidRPr="005230D1">
        <w:t>,</w:t>
      </w:r>
    </w:p>
    <w:p w:rsidR="00316614" w:rsidRPr="005230D1" w:rsidRDefault="00A97177" w:rsidP="00B87116">
      <w:pPr>
        <w:pStyle w:val="Styl1"/>
        <w:numPr>
          <w:ilvl w:val="1"/>
          <w:numId w:val="9"/>
        </w:numPr>
      </w:pPr>
      <w:r w:rsidRPr="005230D1">
        <w:t>w</w:t>
      </w:r>
      <w:r w:rsidR="00316614" w:rsidRPr="005230D1">
        <w:t xml:space="preserve"> razie stwierdzenia, że </w:t>
      </w:r>
      <w:r w:rsidR="00B075A9" w:rsidRPr="005230D1">
        <w:t>wykonawca</w:t>
      </w:r>
      <w:r w:rsidR="00316614" w:rsidRPr="005230D1">
        <w:t xml:space="preserve"> wykonuje Przedmiot </w:t>
      </w:r>
      <w:r w:rsidR="00D17CA3">
        <w:t>Umowy</w:t>
      </w:r>
      <w:r w:rsidR="00316614" w:rsidRPr="005230D1">
        <w:t xml:space="preserve"> w sposób stanowiący zagrożenie dla zdrowia, życia i mienia, </w:t>
      </w:r>
    </w:p>
    <w:p w:rsidR="00316614" w:rsidRPr="005230D1" w:rsidRDefault="00A97177" w:rsidP="00B87116">
      <w:pPr>
        <w:pStyle w:val="Styl1"/>
        <w:numPr>
          <w:ilvl w:val="1"/>
          <w:numId w:val="9"/>
        </w:numPr>
      </w:pPr>
      <w:r w:rsidRPr="005230D1">
        <w:t>w</w:t>
      </w:r>
      <w:r w:rsidR="00316614" w:rsidRPr="005230D1">
        <w:t xml:space="preserve"> przypadku stwierdzenia, że jakość wykonywanych robót nie odpowiada obowiązującym normom i warunkom technicznym wykonania i odbioru robót budowlanych,</w:t>
      </w:r>
    </w:p>
    <w:p w:rsidR="00316614" w:rsidRPr="005230D1" w:rsidRDefault="00316614" w:rsidP="00B87116">
      <w:pPr>
        <w:pStyle w:val="Styl1"/>
        <w:numPr>
          <w:ilvl w:val="1"/>
          <w:numId w:val="9"/>
        </w:numPr>
      </w:pPr>
      <w:r w:rsidRPr="005230D1">
        <w:t xml:space="preserve">z powodu utraty przez </w:t>
      </w:r>
      <w:r w:rsidR="00B075A9" w:rsidRPr="005230D1">
        <w:t xml:space="preserve">wykonawcę </w:t>
      </w:r>
      <w:r w:rsidRPr="005230D1">
        <w:t xml:space="preserve"> wymaganych zdolności do wykonania przedmiotu umowy lub rezygnacji z podwykonawcy, na którego zasoby powoływał się </w:t>
      </w:r>
      <w:r w:rsidR="00B075A9" w:rsidRPr="005230D1">
        <w:t>wykonawca</w:t>
      </w:r>
      <w:r w:rsidR="0000283E" w:rsidRPr="005230D1">
        <w:t xml:space="preserve"> w </w:t>
      </w:r>
      <w:r w:rsidRPr="005230D1">
        <w:t xml:space="preserve">celu wykazania spełnienia warunków udziału w postępowaniu i </w:t>
      </w:r>
      <w:r w:rsidR="00B075A9" w:rsidRPr="005230D1">
        <w:t>wykonawca</w:t>
      </w:r>
      <w:r w:rsidRPr="005230D1">
        <w:t xml:space="preserve"> nie przedłoży </w:t>
      </w:r>
      <w:r w:rsidR="00B075A9" w:rsidRPr="005230D1">
        <w:t xml:space="preserve">zamawiającemu </w:t>
      </w:r>
      <w:r w:rsidRPr="005230D1">
        <w:t xml:space="preserve"> dowodów potwierdzających, iż proponowany inny podwykonawca lub </w:t>
      </w:r>
      <w:r w:rsidR="00B075A9" w:rsidRPr="005230D1">
        <w:t>wykonawca</w:t>
      </w:r>
      <w:r w:rsidRPr="005230D1">
        <w:t xml:space="preserve"> samodzielnie spełnia je w stopniu nie mniejszym niż wymagany w trakcie postępowania o udzielenia zamówienia.</w:t>
      </w:r>
    </w:p>
    <w:p w:rsidR="00316614" w:rsidRPr="005230D1" w:rsidRDefault="00316614" w:rsidP="00B87116">
      <w:pPr>
        <w:pStyle w:val="Styl1"/>
      </w:pPr>
      <w:r w:rsidRPr="005230D1">
        <w:t xml:space="preserve">Oświadczenie o odstąpieniu od umowy, o którym mowa w </w:t>
      </w:r>
      <w:r w:rsidR="007D0A9B" w:rsidRPr="005230D1">
        <w:t>ust. </w:t>
      </w:r>
      <w:r w:rsidRPr="005230D1">
        <w:t xml:space="preserve">1 i </w:t>
      </w:r>
      <w:r w:rsidR="0001359A" w:rsidRPr="005230D1">
        <w:t>3</w:t>
      </w:r>
      <w:r w:rsidRPr="005230D1">
        <w:t xml:space="preserve"> niniejszego paragrafu umowy, może zostać złożone wyłącznie w terminie 30 dni</w:t>
      </w:r>
      <w:r w:rsidR="0000283E" w:rsidRPr="005230D1">
        <w:t xml:space="preserve"> od dnia powzięcia wiadomości o </w:t>
      </w:r>
      <w:r w:rsidRPr="005230D1">
        <w:t xml:space="preserve">okolicznościach uzasadniających odstąpienie od umowy. </w:t>
      </w:r>
      <w:r w:rsidR="00A97177" w:rsidRPr="005230D1">
        <w:t>Oświadczenie musi być złożone w </w:t>
      </w:r>
      <w:r w:rsidRPr="005230D1">
        <w:t xml:space="preserve">formie pisemnej pod rygorem nieważności i staje się skuteczne z chwilą dostarczenia. </w:t>
      </w:r>
    </w:p>
    <w:p w:rsidR="00316614" w:rsidRPr="005230D1" w:rsidRDefault="00316614" w:rsidP="00B87116">
      <w:pPr>
        <w:pStyle w:val="Styl1"/>
      </w:pPr>
      <w:r w:rsidRPr="005230D1">
        <w:lastRenderedPageBreak/>
        <w:t>W przypadku odstąpienia od umowy</w:t>
      </w:r>
      <w:r w:rsidR="00D51713" w:rsidRPr="005230D1">
        <w:t>,</w:t>
      </w:r>
      <w:r w:rsidRPr="005230D1">
        <w:t xml:space="preserve"> </w:t>
      </w:r>
      <w:r w:rsidR="00B075A9" w:rsidRPr="005230D1">
        <w:t xml:space="preserve">wykonawcę </w:t>
      </w:r>
      <w:r w:rsidRPr="005230D1">
        <w:t xml:space="preserve">oraz </w:t>
      </w:r>
      <w:r w:rsidR="00B075A9" w:rsidRPr="005230D1">
        <w:t>zamawiającego</w:t>
      </w:r>
      <w:r w:rsidR="00A97177" w:rsidRPr="005230D1">
        <w:t xml:space="preserve"> obciążają następują</w:t>
      </w:r>
      <w:r w:rsidRPr="005230D1">
        <w:t xml:space="preserve">ce obowiązki: </w:t>
      </w:r>
    </w:p>
    <w:p w:rsidR="00316614" w:rsidRPr="005230D1" w:rsidRDefault="00B075A9" w:rsidP="00B87116">
      <w:pPr>
        <w:pStyle w:val="Styl1"/>
        <w:numPr>
          <w:ilvl w:val="1"/>
          <w:numId w:val="9"/>
        </w:numPr>
      </w:pPr>
      <w:r w:rsidRPr="005230D1">
        <w:t>wykonawca</w:t>
      </w:r>
      <w:r w:rsidR="00316614" w:rsidRPr="005230D1">
        <w:t xml:space="preserve"> zabezpieczy przerwane roboty w zakresie obustronnie uzgodnionym na koszt tej strony, z której winy </w:t>
      </w:r>
      <w:r w:rsidR="00A04A95" w:rsidRPr="005230D1">
        <w:t>nastąpiło odstąpienie od umowy,</w:t>
      </w:r>
    </w:p>
    <w:p w:rsidR="00316614" w:rsidRPr="005230D1" w:rsidRDefault="00B075A9" w:rsidP="00B87116">
      <w:pPr>
        <w:pStyle w:val="Styl1"/>
        <w:numPr>
          <w:ilvl w:val="1"/>
          <w:numId w:val="9"/>
        </w:numPr>
      </w:pPr>
      <w:r w:rsidRPr="005230D1">
        <w:t>wykonawca</w:t>
      </w:r>
      <w:r w:rsidR="00316614" w:rsidRPr="005230D1">
        <w:t xml:space="preserve"> zgłosi do dokonania przez </w:t>
      </w:r>
      <w:r w:rsidRPr="005230D1">
        <w:t>zamawiającego</w:t>
      </w:r>
      <w:r w:rsidR="00316614" w:rsidRPr="005230D1">
        <w:t xml:space="preserve"> odbioru robót przerwanych, jeżeli odstąpienie od umowy nastąpiło z przyczyn, za które </w:t>
      </w:r>
      <w:r w:rsidRPr="005230D1">
        <w:t>wykonawca</w:t>
      </w:r>
      <w:r w:rsidR="00A04A95" w:rsidRPr="005230D1">
        <w:t xml:space="preserve"> nie odpowiada,</w:t>
      </w:r>
    </w:p>
    <w:p w:rsidR="00316614" w:rsidRPr="005230D1" w:rsidRDefault="00A04A95" w:rsidP="00B87116">
      <w:pPr>
        <w:pStyle w:val="Styl1"/>
        <w:numPr>
          <w:ilvl w:val="1"/>
          <w:numId w:val="9"/>
        </w:numPr>
      </w:pPr>
      <w:r w:rsidRPr="005230D1">
        <w:t>w</w:t>
      </w:r>
      <w:r w:rsidR="00316614" w:rsidRPr="005230D1">
        <w:t xml:space="preserve"> terminie 10 dni od daty zgłoszenia, o którym mowa </w:t>
      </w:r>
      <w:r w:rsidR="007D0A9B" w:rsidRPr="005230D1">
        <w:t>ust. </w:t>
      </w:r>
      <w:r w:rsidR="00316614" w:rsidRPr="005230D1">
        <w:t>2</w:t>
      </w:r>
      <w:r w:rsidR="00D51713" w:rsidRPr="005230D1">
        <w:t>,</w:t>
      </w:r>
      <w:r w:rsidR="00316614" w:rsidRPr="005230D1">
        <w:t xml:space="preserve"> </w:t>
      </w:r>
      <w:r w:rsidR="00B075A9" w:rsidRPr="005230D1">
        <w:t>wykonawca</w:t>
      </w:r>
      <w:r w:rsidR="00316614" w:rsidRPr="005230D1">
        <w:t xml:space="preserve"> przy udziale </w:t>
      </w:r>
      <w:r w:rsidR="00B075A9" w:rsidRPr="005230D1">
        <w:t>zamawiającego</w:t>
      </w:r>
      <w:r w:rsidR="00316614" w:rsidRPr="005230D1">
        <w:t xml:space="preserve"> sporządzi szczegółowy protokół inw</w:t>
      </w:r>
      <w:r w:rsidR="00D51713" w:rsidRPr="005230D1">
        <w:t>entaryzacji robót w toku wraz z </w:t>
      </w:r>
      <w:r w:rsidR="00316614" w:rsidRPr="005230D1">
        <w:t xml:space="preserve">zestawieniem wartości wykonanych robót według stanu na dzień odstąpienia; protokół inwentaryzacji robót w toku stanowić będzie podstawę do wystawienia faktury przez </w:t>
      </w:r>
      <w:r w:rsidRPr="005230D1">
        <w:t>wykonawcę,</w:t>
      </w:r>
    </w:p>
    <w:p w:rsidR="00316614" w:rsidRPr="005230D1" w:rsidRDefault="00B075A9" w:rsidP="00B87116">
      <w:pPr>
        <w:pStyle w:val="Styl1"/>
        <w:numPr>
          <w:ilvl w:val="1"/>
          <w:numId w:val="9"/>
        </w:numPr>
      </w:pPr>
      <w:r w:rsidRPr="005230D1">
        <w:t>zamawiający</w:t>
      </w:r>
      <w:r w:rsidR="00316614" w:rsidRPr="005230D1">
        <w:t xml:space="preserve"> w razie odstąpienia od umowy z przyczyn, za które </w:t>
      </w:r>
      <w:r w:rsidRPr="005230D1">
        <w:t>wykonawca</w:t>
      </w:r>
      <w:r w:rsidR="00316614" w:rsidRPr="005230D1">
        <w:t xml:space="preserve"> nie odpowiada, obowiązany jest do dokonania odbioru robót przerwanych oraz przejęcia od </w:t>
      </w:r>
      <w:r w:rsidRPr="005230D1">
        <w:t>wykonawcy</w:t>
      </w:r>
      <w:r w:rsidR="00316614" w:rsidRPr="005230D1">
        <w:t xml:space="preserve"> terenu robót w terminie 10 dni od daty odstąpienia oraz do zapłaty wynagrodzenia za roboty, które zostały wykonane do dnia odstąpienia. </w:t>
      </w:r>
    </w:p>
    <w:p w:rsidR="00316614" w:rsidRPr="005230D1" w:rsidRDefault="00316614" w:rsidP="00B87116">
      <w:pPr>
        <w:pStyle w:val="Styl1"/>
      </w:pPr>
      <w:r w:rsidRPr="005230D1">
        <w:t xml:space="preserve">Jeżeli </w:t>
      </w:r>
      <w:r w:rsidR="00B075A9" w:rsidRPr="005230D1">
        <w:t>wykonawca</w:t>
      </w:r>
      <w:r w:rsidRPr="005230D1">
        <w:t xml:space="preserve"> będzie wykonywał Przedmiot </w:t>
      </w:r>
      <w:r w:rsidR="00D17CA3">
        <w:t>Umowy</w:t>
      </w:r>
      <w:r w:rsidRPr="005230D1">
        <w:t xml:space="preserve"> wadliwie, albo sprzecznie z umową </w:t>
      </w:r>
      <w:r w:rsidR="00B075A9" w:rsidRPr="005230D1">
        <w:t>zamawiający</w:t>
      </w:r>
      <w:r w:rsidRPr="005230D1">
        <w:t xml:space="preserve"> może wezwać go do zmiany sposobu wykonywania umowy i wyznaczyć mu w tym celu odpowiedni termin; po bezskutecznym upływie wyznaczonego terminu </w:t>
      </w:r>
      <w:r w:rsidR="00B075A9" w:rsidRPr="005230D1">
        <w:t>zamawiający</w:t>
      </w:r>
      <w:r w:rsidR="00015D32" w:rsidRPr="005230D1">
        <w:t xml:space="preserve"> może od umowy odstąpić.</w:t>
      </w:r>
    </w:p>
    <w:p w:rsidR="0031281B" w:rsidRPr="005230D1" w:rsidRDefault="0001359A" w:rsidP="00B87116">
      <w:pPr>
        <w:pStyle w:val="Styl1"/>
      </w:pPr>
      <w:r w:rsidRPr="005230D1">
        <w:t>Odstąpienie od umowy musi mieć formę pisemną pod rygorem nieważności.</w:t>
      </w:r>
    </w:p>
    <w:p w:rsidR="002B5C68" w:rsidRPr="005230D1" w:rsidRDefault="002B5C68" w:rsidP="00267B5B">
      <w:pPr>
        <w:pStyle w:val="Default"/>
        <w:suppressAutoHyphens/>
        <w:spacing w:line="276" w:lineRule="auto"/>
        <w:ind w:left="360"/>
        <w:jc w:val="both"/>
        <w:rPr>
          <w:rFonts w:asciiTheme="minorHAnsi" w:hAnsiTheme="minorHAnsi" w:cstheme="minorHAnsi"/>
          <w:color w:val="auto"/>
          <w:sz w:val="22"/>
          <w:szCs w:val="22"/>
        </w:rPr>
      </w:pPr>
    </w:p>
    <w:p w:rsidR="00B87116" w:rsidRPr="005230D1" w:rsidRDefault="00B87116" w:rsidP="00267B5B">
      <w:pPr>
        <w:pStyle w:val="Default"/>
        <w:suppressAutoHyphens/>
        <w:spacing w:line="276" w:lineRule="auto"/>
        <w:ind w:left="360"/>
        <w:jc w:val="both"/>
        <w:rPr>
          <w:rFonts w:asciiTheme="minorHAnsi" w:hAnsiTheme="minorHAnsi" w:cstheme="minorHAnsi"/>
          <w:color w:val="auto"/>
          <w:sz w:val="22"/>
          <w:szCs w:val="22"/>
        </w:rPr>
      </w:pPr>
    </w:p>
    <w:p w:rsidR="00B87116" w:rsidRPr="005230D1" w:rsidRDefault="002B5C68" w:rsidP="00B87116">
      <w:pPr>
        <w:pStyle w:val="Styl2"/>
      </w:pPr>
      <w:r w:rsidRPr="005230D1">
        <w:t xml:space="preserve">§ 13. </w:t>
      </w:r>
      <w:r w:rsidR="00B87116" w:rsidRPr="005230D1">
        <w:t>Ochrona danych osobowych oraz poufność</w:t>
      </w:r>
    </w:p>
    <w:p w:rsidR="00B87116" w:rsidRPr="005230D1" w:rsidRDefault="00B87116" w:rsidP="0057627B">
      <w:pPr>
        <w:pStyle w:val="Styl1"/>
        <w:numPr>
          <w:ilvl w:val="0"/>
          <w:numId w:val="23"/>
        </w:numPr>
      </w:pPr>
      <w:r w:rsidRPr="005230D1">
        <w:t xml:space="preserve">Każda ze stron niniejszej umowy oświadcza, że pełni </w:t>
      </w:r>
      <w:r w:rsidR="007B083C" w:rsidRPr="005230D1">
        <w:t>funkcję Administratora danych w </w:t>
      </w:r>
      <w:r w:rsidRPr="005230D1">
        <w:t>rozumieniu przepisów Rozporządzenia Parlamentu Europejskiego i Rady (UE) 2016/679 z dnia 27 kwietnia 2016 roku w sprawie ochrony osób fizycznych w związku z przetwarzaniem danych osobowych i w sprawie swobodnego przepływu takich danych oraz uchylenia dyrektywy 95/46/WE (</w:t>
      </w:r>
      <w:proofErr w:type="spellStart"/>
      <w:r w:rsidRPr="005230D1">
        <w:t>Dz.Urz</w:t>
      </w:r>
      <w:proofErr w:type="spellEnd"/>
      <w:r w:rsidRPr="005230D1">
        <w:t>. UE L 2016, Nr 119, s. 1), zwanego dalej "RODO", w odniesieniu do danych osobowych, przetwarzanych na potrzeby realizacji Przedmiotu umowy.</w:t>
      </w:r>
    </w:p>
    <w:p w:rsidR="00B87116" w:rsidRPr="005230D1" w:rsidRDefault="00B87116" w:rsidP="00B87116">
      <w:pPr>
        <w:pStyle w:val="Styl1"/>
      </w:pPr>
      <w:r w:rsidRPr="005230D1">
        <w:t>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telefonu, miejsca zatrudnienia, stanowiska służbo</w:t>
      </w:r>
      <w:r w:rsidR="0000283E" w:rsidRPr="005230D1">
        <w:t>wego, na zasadach określonych w </w:t>
      </w:r>
      <w:r w:rsidRPr="005230D1">
        <w:t>powszechnie obowiązujących przepisach prawa.</w:t>
      </w:r>
    </w:p>
    <w:p w:rsidR="00B87116" w:rsidRPr="005230D1" w:rsidRDefault="00B87116" w:rsidP="00B87116">
      <w:pPr>
        <w:pStyle w:val="Styl1"/>
      </w:pPr>
      <w:r w:rsidRPr="005230D1">
        <w:t>Każda ze stron umowy oświadcza ponadto, że:</w:t>
      </w:r>
    </w:p>
    <w:p w:rsidR="00B87116" w:rsidRPr="005230D1" w:rsidRDefault="00B87116" w:rsidP="00B87116">
      <w:pPr>
        <w:pStyle w:val="Styl1"/>
        <w:numPr>
          <w:ilvl w:val="1"/>
          <w:numId w:val="9"/>
        </w:numPr>
      </w:pPr>
      <w:r w:rsidRPr="005230D1">
        <w:t xml:space="preserve">dane osobowe, otrzymane od drugiej strony umowy będą przetwarzane </w:t>
      </w:r>
    </w:p>
    <w:p w:rsidR="00B87116" w:rsidRPr="005230D1" w:rsidRDefault="00B87116" w:rsidP="0000283E">
      <w:pPr>
        <w:pStyle w:val="Styl1"/>
        <w:numPr>
          <w:ilvl w:val="1"/>
          <w:numId w:val="9"/>
        </w:numPr>
      </w:pPr>
      <w:r w:rsidRPr="005230D1">
        <w:t>w celu realizacji Przedmiotu niniejszej umowy oraz zgodnie z wymogami prawa;</w:t>
      </w:r>
    </w:p>
    <w:p w:rsidR="00B87116" w:rsidRPr="005230D1" w:rsidRDefault="00B87116" w:rsidP="00B87116">
      <w:pPr>
        <w:pStyle w:val="Styl1"/>
        <w:numPr>
          <w:ilvl w:val="1"/>
          <w:numId w:val="9"/>
        </w:numPr>
      </w:pPr>
      <w:r w:rsidRPr="005230D1">
        <w:t>dane osobowe, otrzymane od drugiej strony umowy, będą przechowywane przez czas, określony przepisami prawa, związanymi z realizacją Przedmiotu niniejszej Umowy oraz w celach archiwizacyjnych, a po tym czasie zostaną zniszczone albo zwrócone drugiej stronie Umowy;</w:t>
      </w:r>
    </w:p>
    <w:p w:rsidR="00B87116" w:rsidRPr="005230D1" w:rsidRDefault="00B87116" w:rsidP="00B87116">
      <w:pPr>
        <w:pStyle w:val="Styl1"/>
        <w:numPr>
          <w:ilvl w:val="1"/>
          <w:numId w:val="9"/>
        </w:numPr>
      </w:pPr>
      <w:r w:rsidRPr="005230D1">
        <w:t xml:space="preserve">wykonuje we własnym zakresie względem osób, których dane osobowe będą przetwarzane w ramach realizacji przedmiotu niniejszej umowy obowiązki informacyjne, wynikające z art. 13 i 14 RODO. </w:t>
      </w:r>
    </w:p>
    <w:p w:rsidR="00B87116" w:rsidRPr="005230D1" w:rsidRDefault="00B87116" w:rsidP="00B87116">
      <w:pPr>
        <w:pStyle w:val="Styl1"/>
      </w:pPr>
      <w:r w:rsidRPr="005230D1">
        <w:lastRenderedPageBreak/>
        <w:t>Istotne informacje o zasadach przetwarzania przez stronę</w:t>
      </w:r>
      <w:r w:rsidR="0000283E" w:rsidRPr="005230D1">
        <w:t xml:space="preserve"> umowy danych osobowych osób, o </w:t>
      </w:r>
      <w:r w:rsidRPr="005230D1">
        <w:t xml:space="preserve">których mowa w </w:t>
      </w:r>
      <w:r w:rsidR="007D0A9B" w:rsidRPr="005230D1">
        <w:t>ust. </w:t>
      </w:r>
      <w:r w:rsidRPr="005230D1">
        <w:t>2, oraz o przysługujących</w:t>
      </w:r>
      <w:r w:rsidR="0000283E" w:rsidRPr="005230D1">
        <w:t xml:space="preserve"> tym osobom prawach w związku z </w:t>
      </w:r>
      <w:r w:rsidRPr="005230D1">
        <w:t>przetwarzaniem ich danych osobowych, dostępne są na stronie internetowej zamawiającego.</w:t>
      </w:r>
    </w:p>
    <w:p w:rsidR="00B87116" w:rsidRPr="005230D1" w:rsidRDefault="00B87116" w:rsidP="00B87116">
      <w:pPr>
        <w:pStyle w:val="Styl1"/>
      </w:pPr>
      <w:r w:rsidRPr="005230D1">
        <w:t>Wykonawca w związku z wykonywaniem umowy zobowiązuje się do:</w:t>
      </w:r>
    </w:p>
    <w:p w:rsidR="00B87116" w:rsidRPr="005230D1" w:rsidRDefault="00B87116" w:rsidP="0000283E">
      <w:pPr>
        <w:pStyle w:val="Styl1"/>
        <w:numPr>
          <w:ilvl w:val="1"/>
          <w:numId w:val="9"/>
        </w:numPr>
      </w:pPr>
      <w:r w:rsidRPr="005230D1">
        <w:t>zachowania w ścisłej tajemnicy wszelkich informacji technicznych, technologicznych, prawnych i organizacyjnych dotyczących systemów i sieci teleinformatycznych, danych osobowych, uzyskanych w trakcie wykonywania umowy niezależnie od formy przekazania tych informacji i ich źródła,</w:t>
      </w:r>
    </w:p>
    <w:p w:rsidR="00B87116" w:rsidRPr="005230D1" w:rsidRDefault="00B87116" w:rsidP="0000283E">
      <w:pPr>
        <w:pStyle w:val="Styl1"/>
        <w:numPr>
          <w:ilvl w:val="1"/>
          <w:numId w:val="9"/>
        </w:numPr>
      </w:pPr>
      <w:r w:rsidRPr="005230D1">
        <w:t>wykorzystania informacji jedynie w celach określonych ustaleniami umowy oraz wynikającymi z uregulowań prawnych obowiązujących w Polsce i Unii Europejskiej,</w:t>
      </w:r>
    </w:p>
    <w:p w:rsidR="0031281B" w:rsidRPr="005230D1" w:rsidRDefault="00B87116" w:rsidP="0000283E">
      <w:pPr>
        <w:pStyle w:val="Styl1"/>
        <w:numPr>
          <w:ilvl w:val="1"/>
          <w:numId w:val="9"/>
        </w:numPr>
      </w:pPr>
      <w:r w:rsidRPr="005230D1">
        <w:t>nie kopiowania, nie powielania ani w jakikolwiek inny sposób nie rozpowszechniania jakiejkolwiek części określonych informacji z wyjątkiem uzasadnionej potrzeby do celów związanych z realizacją umowy po uprzednim uzyskaniu pisemnej zgody od Zleceniodawcy, której informacja lub źródło informacji dotyczy.</w:t>
      </w:r>
    </w:p>
    <w:p w:rsidR="00B87116" w:rsidRPr="005230D1" w:rsidRDefault="00B87116" w:rsidP="00B87116">
      <w:pPr>
        <w:pStyle w:val="Styl1"/>
        <w:numPr>
          <w:ilvl w:val="0"/>
          <w:numId w:val="0"/>
        </w:numPr>
      </w:pPr>
    </w:p>
    <w:p w:rsidR="003B0173" w:rsidRPr="005230D1" w:rsidRDefault="003B0173" w:rsidP="00B87116">
      <w:pPr>
        <w:pStyle w:val="Styl1"/>
        <w:numPr>
          <w:ilvl w:val="0"/>
          <w:numId w:val="0"/>
        </w:numPr>
      </w:pPr>
    </w:p>
    <w:p w:rsidR="0031281B" w:rsidRPr="005230D1" w:rsidRDefault="0031281B" w:rsidP="00B87116">
      <w:pPr>
        <w:pStyle w:val="Styl2"/>
      </w:pPr>
      <w:r w:rsidRPr="005230D1">
        <w:t>§ 1</w:t>
      </w:r>
      <w:r w:rsidR="002B5C68" w:rsidRPr="005230D1">
        <w:t>4</w:t>
      </w:r>
      <w:r w:rsidRPr="005230D1">
        <w:t>. Postanowienia końcowe</w:t>
      </w:r>
    </w:p>
    <w:p w:rsidR="00B66AE8" w:rsidRPr="005230D1" w:rsidRDefault="00B66AE8" w:rsidP="0057627B">
      <w:pPr>
        <w:pStyle w:val="Styl1"/>
        <w:numPr>
          <w:ilvl w:val="0"/>
          <w:numId w:val="22"/>
        </w:numPr>
      </w:pPr>
      <w:r w:rsidRPr="005230D1">
        <w:t>Każda zmiana umowy wymaga formy pisemnej pod rygorem nieważności.</w:t>
      </w:r>
    </w:p>
    <w:p w:rsidR="0031281B" w:rsidRPr="005230D1" w:rsidRDefault="0031281B" w:rsidP="00B87116">
      <w:pPr>
        <w:pStyle w:val="Styl1"/>
      </w:pPr>
      <w:r w:rsidRPr="005230D1">
        <w:t>W sprawach nieuregulowanych w niniejszej umowie zastosowanie będą miały odpowiednie przepisy: usta</w:t>
      </w:r>
      <w:r w:rsidR="00E45C42" w:rsidRPr="005230D1">
        <w:t>wy Prawo zamówień publicznych, K</w:t>
      </w:r>
      <w:r w:rsidRPr="005230D1">
        <w:t xml:space="preserve">odeksu cywilnego, ustawy Prawo budowlane. </w:t>
      </w:r>
    </w:p>
    <w:p w:rsidR="0031281B" w:rsidRPr="005230D1" w:rsidRDefault="0031281B" w:rsidP="00B87116">
      <w:pPr>
        <w:pStyle w:val="Styl1"/>
      </w:pPr>
      <w:r w:rsidRPr="005230D1">
        <w:t xml:space="preserve">Spory wynikłe na tle wykonania niniejszej umowy rozpatruje sąd powszechny właściwy dla siedziby </w:t>
      </w:r>
      <w:r w:rsidR="00B075A9" w:rsidRPr="005230D1">
        <w:t>zamawiającego</w:t>
      </w:r>
      <w:r w:rsidRPr="005230D1">
        <w:t xml:space="preserve">. </w:t>
      </w:r>
    </w:p>
    <w:p w:rsidR="0031281B" w:rsidRPr="005230D1" w:rsidRDefault="0031281B" w:rsidP="00B87116">
      <w:pPr>
        <w:pStyle w:val="Styl1"/>
      </w:pPr>
      <w:r w:rsidRPr="005230D1">
        <w:t xml:space="preserve">Umowa została sporządzona </w:t>
      </w:r>
      <w:r w:rsidRPr="0050123E">
        <w:rPr>
          <w:b/>
        </w:rPr>
        <w:t xml:space="preserve">w </w:t>
      </w:r>
      <w:r w:rsidR="0050123E" w:rsidRPr="0050123E">
        <w:rPr>
          <w:b/>
        </w:rPr>
        <w:t>pięciu</w:t>
      </w:r>
      <w:r w:rsidR="0000283E" w:rsidRPr="0050123E">
        <w:rPr>
          <w:b/>
        </w:rPr>
        <w:t xml:space="preserve"> jednobrzmiących egzemplarzach</w:t>
      </w:r>
      <w:r w:rsidR="0000283E" w:rsidRPr="005230D1">
        <w:t xml:space="preserve">, jeden dla wykonawcy, </w:t>
      </w:r>
      <w:r w:rsidR="0050123E">
        <w:t xml:space="preserve">jeden dla Spółki </w:t>
      </w:r>
      <w:proofErr w:type="spellStart"/>
      <w:r w:rsidR="0050123E">
        <w:t>MWiK</w:t>
      </w:r>
      <w:proofErr w:type="spellEnd"/>
      <w:r w:rsidR="0050123E">
        <w:t>,</w:t>
      </w:r>
      <w:r w:rsidR="0050123E" w:rsidRPr="005230D1">
        <w:t xml:space="preserve"> </w:t>
      </w:r>
      <w:r w:rsidR="0000283E" w:rsidRPr="005230D1">
        <w:t xml:space="preserve">trzy </w:t>
      </w:r>
      <w:r w:rsidR="0050123E">
        <w:t>dla Gminy Ustronie Morskie</w:t>
      </w:r>
      <w:r w:rsidR="0000283E" w:rsidRPr="005230D1">
        <w:t>.</w:t>
      </w:r>
    </w:p>
    <w:p w:rsidR="002446E1" w:rsidRPr="005230D1" w:rsidRDefault="002446E1"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FF046B" w:rsidRPr="005230D1" w:rsidRDefault="0031281B" w:rsidP="00267B5B">
      <w:pPr>
        <w:tabs>
          <w:tab w:val="center" w:pos="2268"/>
          <w:tab w:val="center" w:pos="6804"/>
        </w:tabs>
        <w:suppressAutoHyphens/>
        <w:spacing w:after="0"/>
        <w:jc w:val="both"/>
        <w:rPr>
          <w:rFonts w:cstheme="minorHAnsi"/>
        </w:rPr>
      </w:pPr>
      <w:r w:rsidRPr="005230D1">
        <w:rPr>
          <w:rFonts w:cstheme="minorHAnsi"/>
        </w:rPr>
        <w:tab/>
      </w:r>
      <w:r w:rsidR="00B075A9" w:rsidRPr="005230D1">
        <w:rPr>
          <w:rFonts w:cstheme="minorHAnsi"/>
        </w:rPr>
        <w:t>ZAMAWIAJĄCY</w:t>
      </w:r>
      <w:r w:rsidR="00C62A31" w:rsidRPr="005230D1">
        <w:rPr>
          <w:rFonts w:cstheme="minorHAnsi"/>
        </w:rPr>
        <w:t>:</w:t>
      </w:r>
      <w:r w:rsidR="002446E1" w:rsidRPr="005230D1">
        <w:rPr>
          <w:rFonts w:cstheme="minorHAnsi"/>
        </w:rPr>
        <w:tab/>
      </w:r>
      <w:r w:rsidR="00C62A31" w:rsidRPr="005230D1">
        <w:rPr>
          <w:rFonts w:cstheme="minorHAnsi"/>
        </w:rPr>
        <w:t>WYKONAWCA:</w:t>
      </w:r>
    </w:p>
    <w:p w:rsidR="00FF046B" w:rsidRPr="005230D1" w:rsidRDefault="00FF046B" w:rsidP="00267B5B">
      <w:pPr>
        <w:tabs>
          <w:tab w:val="center" w:pos="2268"/>
          <w:tab w:val="center" w:pos="6804"/>
        </w:tabs>
        <w:suppressAutoHyphens/>
        <w:spacing w:after="0"/>
        <w:jc w:val="both"/>
        <w:rPr>
          <w:rFonts w:cstheme="minorHAnsi"/>
        </w:rPr>
      </w:pPr>
    </w:p>
    <w:p w:rsidR="00127A71" w:rsidRPr="005230D1" w:rsidRDefault="00127A71" w:rsidP="00267B5B">
      <w:pPr>
        <w:tabs>
          <w:tab w:val="center" w:pos="2268"/>
          <w:tab w:val="center" w:pos="6804"/>
        </w:tabs>
        <w:suppressAutoHyphens/>
        <w:spacing w:after="0"/>
        <w:jc w:val="both"/>
        <w:rPr>
          <w:rFonts w:cstheme="minorHAnsi"/>
        </w:rPr>
      </w:pPr>
    </w:p>
    <w:p w:rsidR="00802886" w:rsidRPr="005230D1" w:rsidRDefault="00802886"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5230D1" w:rsidRPr="005230D1" w:rsidRDefault="005230D1" w:rsidP="00267B5B">
      <w:pPr>
        <w:tabs>
          <w:tab w:val="center" w:pos="2268"/>
          <w:tab w:val="center" w:pos="6804"/>
        </w:tabs>
        <w:suppressAutoHyphens/>
        <w:spacing w:after="0"/>
        <w:jc w:val="both"/>
        <w:rPr>
          <w:rFonts w:cstheme="minorHAnsi"/>
        </w:rPr>
      </w:pPr>
    </w:p>
    <w:p w:rsidR="00B87116" w:rsidRPr="005230D1" w:rsidRDefault="00B87116" w:rsidP="00B87116">
      <w:pPr>
        <w:pStyle w:val="Default"/>
        <w:keepNext/>
        <w:keepLines/>
        <w:suppressAutoHyphens/>
        <w:spacing w:line="276" w:lineRule="auto"/>
        <w:jc w:val="both"/>
        <w:rPr>
          <w:rFonts w:asciiTheme="minorHAnsi" w:hAnsiTheme="minorHAnsi" w:cstheme="minorHAnsi"/>
          <w:color w:val="auto"/>
          <w:sz w:val="18"/>
          <w:szCs w:val="18"/>
          <w:u w:val="single"/>
        </w:rPr>
      </w:pPr>
      <w:r w:rsidRPr="005230D1">
        <w:rPr>
          <w:rFonts w:asciiTheme="minorHAnsi" w:hAnsiTheme="minorHAnsi" w:cstheme="minorHAnsi"/>
          <w:color w:val="auto"/>
          <w:sz w:val="18"/>
          <w:szCs w:val="18"/>
          <w:u w:val="single"/>
        </w:rPr>
        <w:t xml:space="preserve">Załączniki do umowy: </w:t>
      </w:r>
    </w:p>
    <w:p w:rsidR="00B87116" w:rsidRPr="005230D1" w:rsidRDefault="00B87116" w:rsidP="00B87116">
      <w:pPr>
        <w:pStyle w:val="Default"/>
        <w:keepNext/>
        <w:keepLines/>
        <w:suppressAutoHyphens/>
        <w:spacing w:line="276" w:lineRule="auto"/>
        <w:jc w:val="both"/>
        <w:rPr>
          <w:rFonts w:asciiTheme="minorHAnsi" w:hAnsiTheme="minorHAnsi" w:cstheme="minorHAnsi"/>
          <w:color w:val="auto"/>
          <w:sz w:val="18"/>
          <w:szCs w:val="18"/>
        </w:rPr>
      </w:pPr>
      <w:r w:rsidRPr="005230D1">
        <w:rPr>
          <w:rFonts w:asciiTheme="minorHAnsi" w:hAnsiTheme="minorHAnsi" w:cstheme="minorHAnsi"/>
          <w:color w:val="auto"/>
          <w:sz w:val="18"/>
          <w:szCs w:val="18"/>
        </w:rPr>
        <w:t>- Załącznik nr 1 – SWZ, Opis przedmiotu zamówienia, dokumentacja techniczna</w:t>
      </w:r>
    </w:p>
    <w:p w:rsidR="00B87116" w:rsidRPr="005230D1" w:rsidRDefault="00B87116" w:rsidP="00B87116">
      <w:pPr>
        <w:pStyle w:val="Default"/>
        <w:keepNext/>
        <w:keepLines/>
        <w:tabs>
          <w:tab w:val="left" w:pos="3695"/>
        </w:tabs>
        <w:suppressAutoHyphens/>
        <w:spacing w:line="276" w:lineRule="auto"/>
        <w:jc w:val="both"/>
        <w:rPr>
          <w:rFonts w:asciiTheme="minorHAnsi" w:hAnsiTheme="minorHAnsi" w:cstheme="minorHAnsi"/>
          <w:color w:val="auto"/>
          <w:sz w:val="18"/>
          <w:szCs w:val="18"/>
        </w:rPr>
      </w:pPr>
      <w:r w:rsidRPr="005230D1">
        <w:rPr>
          <w:rFonts w:asciiTheme="minorHAnsi" w:hAnsiTheme="minorHAnsi" w:cstheme="minorHAnsi"/>
          <w:color w:val="auto"/>
          <w:sz w:val="18"/>
          <w:szCs w:val="18"/>
        </w:rPr>
        <w:t>- Załącznik nr 2 – Oferta wykonawcy</w:t>
      </w:r>
    </w:p>
    <w:p w:rsidR="00B87116" w:rsidRPr="005230D1" w:rsidRDefault="00B87116" w:rsidP="00B87116">
      <w:pPr>
        <w:pStyle w:val="Default"/>
        <w:keepNext/>
        <w:keepLines/>
        <w:tabs>
          <w:tab w:val="left" w:pos="3695"/>
        </w:tabs>
        <w:suppressAutoHyphens/>
        <w:spacing w:line="276" w:lineRule="auto"/>
        <w:jc w:val="both"/>
        <w:rPr>
          <w:rFonts w:asciiTheme="minorHAnsi" w:hAnsiTheme="minorHAnsi" w:cstheme="minorHAnsi"/>
          <w:color w:val="auto"/>
          <w:sz w:val="18"/>
          <w:szCs w:val="18"/>
        </w:rPr>
      </w:pPr>
      <w:r w:rsidRPr="005230D1">
        <w:rPr>
          <w:rFonts w:asciiTheme="minorHAnsi" w:hAnsiTheme="minorHAnsi" w:cstheme="minorHAnsi"/>
          <w:color w:val="auto"/>
          <w:sz w:val="18"/>
          <w:szCs w:val="18"/>
        </w:rPr>
        <w:t>- Załącznik nr 3 – Kosztorys ofertowy</w:t>
      </w:r>
      <w:r w:rsidR="005230D1">
        <w:rPr>
          <w:rFonts w:asciiTheme="minorHAnsi" w:hAnsiTheme="minorHAnsi" w:cstheme="minorHAnsi"/>
          <w:color w:val="auto"/>
          <w:sz w:val="18"/>
          <w:szCs w:val="18"/>
        </w:rPr>
        <w:t>, dla obu zadań częściowych</w:t>
      </w:r>
    </w:p>
    <w:sectPr w:rsidR="00B87116" w:rsidRPr="005230D1" w:rsidSect="005230D1">
      <w:headerReference w:type="default" r:id="rId8"/>
      <w:footerReference w:type="even" r:id="rId9"/>
      <w:footerReference w:type="default" r:id="rId10"/>
      <w:pgSz w:w="11900" w:h="16840" w:code="9"/>
      <w:pgMar w:top="1276" w:right="1418" w:bottom="1135" w:left="1418" w:header="851" w:footer="487"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5DC" w:rsidRDefault="000D75DC" w:rsidP="003213AF">
      <w:pPr>
        <w:spacing w:after="0" w:line="240" w:lineRule="auto"/>
      </w:pPr>
      <w:r>
        <w:separator/>
      </w:r>
    </w:p>
  </w:endnote>
  <w:endnote w:type="continuationSeparator" w:id="0">
    <w:p w:rsidR="000D75DC" w:rsidRDefault="000D75DC" w:rsidP="00321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6"/>
        <w:szCs w:val="16"/>
      </w:rPr>
      <w:id w:val="-1897734491"/>
      <w:docPartObj>
        <w:docPartGallery w:val="Page Numbers (Bottom of Page)"/>
        <w:docPartUnique/>
      </w:docPartObj>
    </w:sdtPr>
    <w:sdtContent>
      <w:p w:rsidR="00802886" w:rsidRDefault="00802886" w:rsidP="00B46972">
        <w:pPr>
          <w:pStyle w:val="Stopka"/>
          <w:tabs>
            <w:tab w:val="clear" w:pos="9072"/>
          </w:tabs>
          <w:ind w:left="-284" w:right="-150"/>
          <w:jc w:val="right"/>
          <w:rPr>
            <w:rFonts w:asciiTheme="majorHAnsi" w:eastAsiaTheme="majorEastAsia" w:hAnsiTheme="majorHAnsi" w:cstheme="majorBidi"/>
            <w:sz w:val="16"/>
            <w:szCs w:val="16"/>
          </w:rPr>
        </w:pPr>
        <w:r w:rsidRPr="00FF5B52">
          <w:rPr>
            <w:rFonts w:asciiTheme="majorHAnsi" w:eastAsiaTheme="majorEastAsia" w:hAnsiTheme="majorHAnsi" w:cstheme="majorBidi"/>
            <w:sz w:val="16"/>
            <w:szCs w:val="16"/>
          </w:rPr>
          <w:t xml:space="preserve">str. </w:t>
        </w:r>
        <w:r w:rsidR="00BC284B" w:rsidRPr="00BC284B">
          <w:rPr>
            <w:rFonts w:asciiTheme="minorHAnsi" w:eastAsiaTheme="minorEastAsia" w:hAnsiTheme="minorHAnsi" w:cs="Times New Roman"/>
            <w:sz w:val="16"/>
            <w:szCs w:val="16"/>
          </w:rPr>
          <w:fldChar w:fldCharType="begin"/>
        </w:r>
        <w:r w:rsidRPr="00FF5B52">
          <w:rPr>
            <w:sz w:val="16"/>
            <w:szCs w:val="16"/>
          </w:rPr>
          <w:instrText>PAGE    \* MERGEFORMAT</w:instrText>
        </w:r>
        <w:r w:rsidR="00BC284B" w:rsidRPr="00BC284B">
          <w:rPr>
            <w:rFonts w:asciiTheme="minorHAnsi" w:eastAsiaTheme="minorEastAsia" w:hAnsiTheme="minorHAnsi" w:cs="Times New Roman"/>
            <w:sz w:val="16"/>
            <w:szCs w:val="16"/>
          </w:rPr>
          <w:fldChar w:fldCharType="separate"/>
        </w:r>
        <w:r>
          <w:rPr>
            <w:rFonts w:asciiTheme="minorHAnsi" w:eastAsiaTheme="minorEastAsia" w:hAnsiTheme="minorHAnsi" w:cs="Times New Roman"/>
            <w:sz w:val="16"/>
            <w:szCs w:val="16"/>
          </w:rPr>
          <w:t>1</w:t>
        </w:r>
        <w:r w:rsidR="00BC284B" w:rsidRPr="00FF5B52">
          <w:rPr>
            <w:rFonts w:asciiTheme="majorHAnsi" w:eastAsiaTheme="majorEastAsia" w:hAnsiTheme="majorHAnsi" w:cstheme="majorBidi"/>
            <w:sz w:val="16"/>
            <w:szCs w:val="16"/>
          </w:rPr>
          <w:fldChar w:fldCharType="end"/>
        </w:r>
      </w:p>
      <w:p w:rsidR="00802886" w:rsidRDefault="00BC284B" w:rsidP="00B46972">
        <w:pPr>
          <w:pStyle w:val="Stopka"/>
          <w:tabs>
            <w:tab w:val="clear" w:pos="9072"/>
          </w:tabs>
          <w:ind w:left="-284" w:right="-150"/>
          <w:jc w:val="right"/>
          <w:rPr>
            <w:rFonts w:asciiTheme="majorHAnsi" w:eastAsiaTheme="majorEastAsia" w:hAnsiTheme="majorHAnsi" w:cstheme="majorBidi"/>
            <w:sz w:val="16"/>
            <w:szCs w:val="16"/>
          </w:rPr>
        </w:pPr>
        <w:r w:rsidRPr="00BC284B">
          <w:rPr>
            <w:rFonts w:asciiTheme="majorHAnsi" w:eastAsiaTheme="majorEastAsia" w:hAnsiTheme="majorHAnsi" w:cstheme="majorBidi"/>
            <w:noProof/>
            <w:sz w:val="16"/>
            <w:szCs w:val="16"/>
          </w:rPr>
          <w:pict>
            <v:rect id="_x0000_i1025" style="width:474.9pt;height:1pt" o:hralign="center" o:hrstd="t" o:hrnoshade="t" o:hr="t" fillcolor="black [3213]" stroked="f"/>
          </w:pict>
        </w:r>
      </w:p>
      <w:p w:rsidR="00802886" w:rsidRPr="00FF5B52" w:rsidRDefault="00802886" w:rsidP="00B46972">
        <w:pPr>
          <w:pStyle w:val="Stopka"/>
          <w:pBdr>
            <w:top w:val="none" w:sz="0" w:space="0" w:color="auto"/>
          </w:pBdr>
          <w:tabs>
            <w:tab w:val="clear" w:pos="9072"/>
          </w:tabs>
          <w:ind w:left="-284" w:right="-292"/>
          <w:jc w:val="center"/>
          <w:rPr>
            <w:rFonts w:asciiTheme="majorHAnsi" w:eastAsiaTheme="majorEastAsia" w:hAnsiTheme="majorHAnsi" w:cstheme="majorBidi"/>
            <w:sz w:val="16"/>
            <w:szCs w:val="16"/>
          </w:rPr>
        </w:pPr>
        <w:r w:rsidRPr="00FF5B52">
          <w:rPr>
            <w:rFonts w:hAnsi="Calibri" w:cs="Calibri"/>
            <w:sz w:val="16"/>
            <w:szCs w:val="16"/>
          </w:rPr>
          <w:t>Przebudowa i remont drogi od węzła Borkowice na odcinkach Borkowice – Śmiechów – Kładno – Pleśna w zakresie powiązania z istniejącą drogą krajową nr 11 oraz planowaną drogą ekspresową S6 – etap I: przebudowa drogi gminnej nr 100004Z na odcinku Borkowice – Śmiechów</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745404"/>
      <w:docPartObj>
        <w:docPartGallery w:val="Page Numbers (Bottom of Page)"/>
        <w:docPartUnique/>
      </w:docPartObj>
    </w:sdtPr>
    <w:sdtContent>
      <w:p w:rsidR="00802886" w:rsidRDefault="00BC284B">
        <w:pPr>
          <w:pStyle w:val="Stopka"/>
          <w:jc w:val="right"/>
        </w:pPr>
        <w:r>
          <w:fldChar w:fldCharType="begin"/>
        </w:r>
        <w:r w:rsidR="00802886">
          <w:instrText>PAGE   \* MERGEFORMAT</w:instrText>
        </w:r>
        <w:r>
          <w:fldChar w:fldCharType="separate"/>
        </w:r>
        <w:r w:rsidR="007C73A9">
          <w:rPr>
            <w:noProof/>
          </w:rPr>
          <w:t>4</w:t>
        </w:r>
        <w:r>
          <w:fldChar w:fldCharType="end"/>
        </w:r>
      </w:p>
    </w:sdtContent>
  </w:sdt>
  <w:p w:rsidR="00802886" w:rsidRPr="00FF5B52" w:rsidRDefault="00802886" w:rsidP="00B46972">
    <w:pPr>
      <w:pStyle w:val="Stopka"/>
      <w:pBdr>
        <w:top w:val="none" w:sz="0" w:space="0" w:color="auto"/>
      </w:pBdr>
      <w:tabs>
        <w:tab w:val="clear" w:pos="9072"/>
      </w:tabs>
      <w:ind w:left="-284" w:right="-292"/>
      <w:jc w:val="center"/>
      <w:rPr>
        <w:rFonts w:asciiTheme="majorHAnsi" w:eastAsiaTheme="majorEastAsia" w:hAnsiTheme="majorHAnsi" w:cstheme="majorBid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5DC" w:rsidRDefault="000D75DC" w:rsidP="003213AF">
      <w:pPr>
        <w:spacing w:after="0" w:line="240" w:lineRule="auto"/>
      </w:pPr>
      <w:r>
        <w:separator/>
      </w:r>
    </w:p>
  </w:footnote>
  <w:footnote w:type="continuationSeparator" w:id="0">
    <w:p w:rsidR="000D75DC" w:rsidRDefault="000D75DC" w:rsidP="00321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86" w:rsidRPr="007B49DF" w:rsidRDefault="00802886" w:rsidP="00A14DB4">
    <w:pPr>
      <w:pStyle w:val="Nagwek"/>
      <w:jc w:val="right"/>
      <w:rPr>
        <w:rFonts w:asciiTheme="minorHAnsi" w:hAnsiTheme="minorHAnsi" w:cstheme="minorHAnsi"/>
      </w:rPr>
    </w:pPr>
    <w:r>
      <w:rPr>
        <w:rFonts w:asciiTheme="minorHAnsi" w:hAnsiTheme="minorHAnsi" w:cstheme="minorHAnsi"/>
      </w:rPr>
      <w:t>Załącznik</w:t>
    </w:r>
    <w:r w:rsidRPr="007B49DF">
      <w:rPr>
        <w:rFonts w:asciiTheme="minorHAnsi" w:hAnsiTheme="minorHAnsi" w:cstheme="minorHAnsi"/>
      </w:rPr>
      <w:t xml:space="preserve"> do SWZ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DB7"/>
    <w:multiLevelType w:val="hybridMultilevel"/>
    <w:tmpl w:val="F9061F56"/>
    <w:styleLink w:val="Lista211"/>
    <w:lvl w:ilvl="0" w:tplc="000054DE">
      <w:numFmt w:val="decimal"/>
      <w:lvlText w:val="%1."/>
      <w:lvlJc w:val="left"/>
      <w:pPr>
        <w:tabs>
          <w:tab w:val="num" w:pos="720"/>
        </w:tabs>
        <w:ind w:left="720" w:hanging="360"/>
      </w:pPr>
      <w:rPr>
        <w:rFonts w:cs="Times New Roman"/>
      </w:rPr>
    </w:lvl>
    <w:lvl w:ilvl="1" w:tplc="AB488DAA">
      <w:start w:val="1"/>
      <w:numFmt w:val="bullet"/>
      <w:lvlText w:val="§"/>
      <w:lvlJc w:val="left"/>
      <w:pPr>
        <w:tabs>
          <w:tab w:val="num" w:pos="1440"/>
        </w:tabs>
        <w:ind w:left="1440" w:hanging="360"/>
      </w:pPr>
      <w:rPr>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8334CCE"/>
    <w:multiLevelType w:val="multilevel"/>
    <w:tmpl w:val="BDACEC7E"/>
    <w:styleLink w:val="Lista21"/>
    <w:lvl w:ilvl="0">
      <w:start w:val="1"/>
      <w:numFmt w:val="decimal"/>
      <w:lvlText w:val="%1."/>
      <w:lvlJc w:val="left"/>
      <w:pPr>
        <w:tabs>
          <w:tab w:val="num" w:pos="708"/>
        </w:tabs>
        <w:ind w:left="708" w:hanging="708"/>
      </w:pPr>
      <w:rPr>
        <w:rFonts w:ascii="Verdana" w:eastAsia="Verdana" w:hAnsi="Verdana" w:cs="Verdana"/>
        <w:position w:val="0"/>
        <w:sz w:val="20"/>
        <w:szCs w:val="20"/>
      </w:rPr>
    </w:lvl>
    <w:lvl w:ilvl="1">
      <w:start w:val="1"/>
      <w:numFmt w:val="decimal"/>
      <w:lvlText w:val="%2."/>
      <w:lvlJc w:val="left"/>
      <w:pPr>
        <w:tabs>
          <w:tab w:val="num" w:pos="1020"/>
        </w:tabs>
        <w:ind w:left="1020" w:hanging="300"/>
      </w:pPr>
      <w:rPr>
        <w:rFonts w:ascii="Verdana" w:eastAsia="Verdana" w:hAnsi="Verdana" w:cs="Verdana"/>
        <w:position w:val="0"/>
        <w:sz w:val="20"/>
        <w:szCs w:val="20"/>
      </w:rPr>
    </w:lvl>
    <w:lvl w:ilvl="2">
      <w:start w:val="1"/>
      <w:numFmt w:val="decimal"/>
      <w:lvlText w:val="%3."/>
      <w:lvlJc w:val="left"/>
      <w:pPr>
        <w:tabs>
          <w:tab w:val="num" w:pos="1380"/>
        </w:tabs>
        <w:ind w:left="1380" w:hanging="300"/>
      </w:pPr>
      <w:rPr>
        <w:rFonts w:ascii="Verdana" w:eastAsia="Verdana" w:hAnsi="Verdana" w:cs="Verdana"/>
        <w:position w:val="0"/>
        <w:sz w:val="20"/>
        <w:szCs w:val="20"/>
      </w:rPr>
    </w:lvl>
    <w:lvl w:ilvl="3">
      <w:start w:val="1"/>
      <w:numFmt w:val="decimal"/>
      <w:lvlText w:val="%4."/>
      <w:lvlJc w:val="left"/>
      <w:pPr>
        <w:tabs>
          <w:tab w:val="num" w:pos="1740"/>
        </w:tabs>
        <w:ind w:left="1740" w:hanging="300"/>
      </w:pPr>
      <w:rPr>
        <w:rFonts w:ascii="Verdana" w:eastAsia="Verdana" w:hAnsi="Verdana" w:cs="Verdana"/>
        <w:position w:val="0"/>
        <w:sz w:val="20"/>
        <w:szCs w:val="20"/>
      </w:rPr>
    </w:lvl>
    <w:lvl w:ilvl="4">
      <w:start w:val="1"/>
      <w:numFmt w:val="decimal"/>
      <w:lvlText w:val="%5."/>
      <w:lvlJc w:val="left"/>
      <w:pPr>
        <w:tabs>
          <w:tab w:val="num" w:pos="2100"/>
        </w:tabs>
        <w:ind w:left="2100" w:hanging="300"/>
      </w:pPr>
      <w:rPr>
        <w:rFonts w:ascii="Verdana" w:eastAsia="Verdana" w:hAnsi="Verdana" w:cs="Verdana"/>
        <w:position w:val="0"/>
        <w:sz w:val="20"/>
        <w:szCs w:val="20"/>
      </w:rPr>
    </w:lvl>
    <w:lvl w:ilvl="5">
      <w:start w:val="1"/>
      <w:numFmt w:val="decimal"/>
      <w:lvlText w:val="%6."/>
      <w:lvlJc w:val="left"/>
      <w:pPr>
        <w:tabs>
          <w:tab w:val="num" w:pos="2460"/>
        </w:tabs>
        <w:ind w:left="2460" w:hanging="300"/>
      </w:pPr>
      <w:rPr>
        <w:rFonts w:ascii="Verdana" w:eastAsia="Verdana" w:hAnsi="Verdana" w:cs="Verdana"/>
        <w:position w:val="0"/>
        <w:sz w:val="20"/>
        <w:szCs w:val="20"/>
      </w:rPr>
    </w:lvl>
    <w:lvl w:ilvl="6">
      <w:start w:val="1"/>
      <w:numFmt w:val="decimal"/>
      <w:lvlText w:val="%7."/>
      <w:lvlJc w:val="left"/>
      <w:pPr>
        <w:tabs>
          <w:tab w:val="num" w:pos="2820"/>
        </w:tabs>
        <w:ind w:left="2820" w:hanging="300"/>
      </w:pPr>
      <w:rPr>
        <w:rFonts w:ascii="Verdana" w:eastAsia="Verdana" w:hAnsi="Verdana" w:cs="Verdana"/>
        <w:position w:val="0"/>
        <w:sz w:val="20"/>
        <w:szCs w:val="20"/>
      </w:rPr>
    </w:lvl>
    <w:lvl w:ilvl="7">
      <w:start w:val="1"/>
      <w:numFmt w:val="decimal"/>
      <w:lvlText w:val="%8."/>
      <w:lvlJc w:val="left"/>
      <w:pPr>
        <w:tabs>
          <w:tab w:val="num" w:pos="3180"/>
        </w:tabs>
        <w:ind w:left="3180" w:hanging="300"/>
      </w:pPr>
      <w:rPr>
        <w:rFonts w:ascii="Verdana" w:eastAsia="Verdana" w:hAnsi="Verdana" w:cs="Verdana"/>
        <w:position w:val="0"/>
        <w:sz w:val="20"/>
        <w:szCs w:val="20"/>
      </w:rPr>
    </w:lvl>
    <w:lvl w:ilvl="8">
      <w:start w:val="1"/>
      <w:numFmt w:val="decimal"/>
      <w:lvlText w:val="%9."/>
      <w:lvlJc w:val="left"/>
      <w:pPr>
        <w:tabs>
          <w:tab w:val="num" w:pos="3540"/>
        </w:tabs>
        <w:ind w:left="3540" w:hanging="300"/>
      </w:pPr>
      <w:rPr>
        <w:rFonts w:ascii="Verdana" w:eastAsia="Verdana" w:hAnsi="Verdana" w:cs="Verdana"/>
        <w:position w:val="0"/>
        <w:sz w:val="20"/>
        <w:szCs w:val="20"/>
      </w:rPr>
    </w:lvl>
  </w:abstractNum>
  <w:abstractNum w:abstractNumId="2">
    <w:nsid w:val="2D6D61D2"/>
    <w:multiLevelType w:val="hybridMultilevel"/>
    <w:tmpl w:val="E9CE2418"/>
    <w:styleLink w:val="Zaimportowanystyl9"/>
    <w:lvl w:ilvl="0" w:tplc="288613B0">
      <w:start w:val="1"/>
      <w:numFmt w:val="lowerLetter"/>
      <w:lvlText w:val="%1)"/>
      <w:lvlJc w:val="left"/>
      <w:pPr>
        <w:tabs>
          <w:tab w:val="num" w:pos="709"/>
        </w:tabs>
        <w:ind w:left="851" w:hanging="284"/>
      </w:pPr>
      <w:rPr>
        <w:rFonts w:hAnsi="Arial Unicode MS"/>
        <w:caps w:val="0"/>
        <w:smallCaps w:val="0"/>
        <w:strike w:val="0"/>
        <w:dstrike w:val="0"/>
        <w:color w:val="000000"/>
        <w:spacing w:val="0"/>
        <w:w w:val="100"/>
        <w:kern w:val="0"/>
        <w:position w:val="0"/>
        <w:highlight w:val="none"/>
        <w:vertAlign w:val="baseline"/>
      </w:rPr>
    </w:lvl>
    <w:lvl w:ilvl="1" w:tplc="95C87EB8">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BB60FD62">
      <w:start w:val="1"/>
      <w:numFmt w:val="lowerRoman"/>
      <w:lvlText w:val="%3."/>
      <w:lvlJc w:val="left"/>
      <w:pPr>
        <w:ind w:left="1146" w:hanging="350"/>
      </w:pPr>
      <w:rPr>
        <w:rFonts w:hAnsi="Arial Unicode MS"/>
        <w:caps w:val="0"/>
        <w:smallCaps w:val="0"/>
        <w:strike w:val="0"/>
        <w:dstrike w:val="0"/>
        <w:color w:val="000000"/>
        <w:spacing w:val="0"/>
        <w:w w:val="100"/>
        <w:kern w:val="0"/>
        <w:position w:val="0"/>
        <w:highlight w:val="none"/>
        <w:vertAlign w:val="baseline"/>
      </w:rPr>
    </w:lvl>
    <w:lvl w:ilvl="3" w:tplc="2D8CCAE8">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C19051DE">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1F94EF56">
      <w:start w:val="1"/>
      <w:numFmt w:val="lowerRoman"/>
      <w:lvlText w:val="%6."/>
      <w:lvlJc w:val="left"/>
      <w:pPr>
        <w:ind w:left="3306" w:hanging="350"/>
      </w:pPr>
      <w:rPr>
        <w:rFonts w:hAnsi="Arial Unicode MS"/>
        <w:caps w:val="0"/>
        <w:smallCaps w:val="0"/>
        <w:strike w:val="0"/>
        <w:dstrike w:val="0"/>
        <w:color w:val="000000"/>
        <w:spacing w:val="0"/>
        <w:w w:val="100"/>
        <w:kern w:val="0"/>
        <w:position w:val="0"/>
        <w:highlight w:val="none"/>
        <w:vertAlign w:val="baseline"/>
      </w:rPr>
    </w:lvl>
    <w:lvl w:ilvl="6" w:tplc="6A8AC1A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E140DDF2">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3044EA68">
      <w:start w:val="1"/>
      <w:numFmt w:val="lowerRoman"/>
      <w:lvlText w:val="%9."/>
      <w:lvlJc w:val="left"/>
      <w:pPr>
        <w:ind w:left="5466" w:hanging="350"/>
      </w:pPr>
      <w:rPr>
        <w:rFonts w:hAnsi="Arial Unicode MS"/>
        <w:caps w:val="0"/>
        <w:smallCaps w:val="0"/>
        <w:strike w:val="0"/>
        <w:dstrike w:val="0"/>
        <w:color w:val="000000"/>
        <w:spacing w:val="0"/>
        <w:w w:val="100"/>
        <w:kern w:val="0"/>
        <w:position w:val="0"/>
        <w:highlight w:val="none"/>
        <w:vertAlign w:val="baseline"/>
      </w:rPr>
    </w:lvl>
  </w:abstractNum>
  <w:abstractNum w:abstractNumId="3">
    <w:nsid w:val="3611637E"/>
    <w:multiLevelType w:val="multilevel"/>
    <w:tmpl w:val="48A411D8"/>
    <w:styleLink w:val="Lista51"/>
    <w:lvl w:ilvl="0">
      <w:start w:val="2"/>
      <w:numFmt w:val="decimal"/>
      <w:lvlText w:val="%1)"/>
      <w:lvlJc w:val="left"/>
      <w:pPr>
        <w:tabs>
          <w:tab w:val="num" w:pos="282"/>
        </w:tabs>
        <w:ind w:left="282" w:hanging="282"/>
      </w:pPr>
      <w:rPr>
        <w:rFonts w:ascii="Verdana" w:eastAsia="Verdana" w:hAnsi="Verdana" w:cs="Verdana"/>
        <w:position w:val="0"/>
        <w:sz w:val="20"/>
        <w:szCs w:val="20"/>
      </w:rPr>
    </w:lvl>
    <w:lvl w:ilvl="1">
      <w:start w:val="1"/>
      <w:numFmt w:val="lowerLetter"/>
      <w:lvlText w:val="%2."/>
      <w:lvlJc w:val="left"/>
      <w:pPr>
        <w:tabs>
          <w:tab w:val="num" w:pos="1380"/>
        </w:tabs>
        <w:ind w:left="1380" w:hanging="300"/>
      </w:pPr>
      <w:rPr>
        <w:rFonts w:ascii="Verdana" w:eastAsia="Verdana" w:hAnsi="Verdana" w:cs="Verdana"/>
        <w:position w:val="0"/>
        <w:sz w:val="20"/>
        <w:szCs w:val="20"/>
      </w:rPr>
    </w:lvl>
    <w:lvl w:ilvl="2">
      <w:start w:val="1"/>
      <w:numFmt w:val="lowerRoman"/>
      <w:lvlText w:val="%3."/>
      <w:lvlJc w:val="left"/>
      <w:pPr>
        <w:tabs>
          <w:tab w:val="num" w:pos="2111"/>
        </w:tabs>
        <w:ind w:left="2111" w:hanging="247"/>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lowerLetter"/>
      <w:lvlText w:val="%5."/>
      <w:lvlJc w:val="left"/>
      <w:pPr>
        <w:tabs>
          <w:tab w:val="num" w:pos="3540"/>
        </w:tabs>
        <w:ind w:left="3540" w:hanging="300"/>
      </w:pPr>
      <w:rPr>
        <w:rFonts w:ascii="Verdana" w:eastAsia="Verdana" w:hAnsi="Verdana" w:cs="Verdana"/>
        <w:position w:val="0"/>
        <w:sz w:val="20"/>
        <w:szCs w:val="20"/>
      </w:rPr>
    </w:lvl>
    <w:lvl w:ilvl="5">
      <w:start w:val="1"/>
      <w:numFmt w:val="lowerRoman"/>
      <w:lvlText w:val="%6."/>
      <w:lvlJc w:val="left"/>
      <w:pPr>
        <w:tabs>
          <w:tab w:val="num" w:pos="4271"/>
        </w:tabs>
        <w:ind w:left="4271" w:hanging="247"/>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lowerLetter"/>
      <w:lvlText w:val="%8."/>
      <w:lvlJc w:val="left"/>
      <w:pPr>
        <w:tabs>
          <w:tab w:val="num" w:pos="5700"/>
        </w:tabs>
        <w:ind w:left="5700" w:hanging="300"/>
      </w:pPr>
      <w:rPr>
        <w:rFonts w:ascii="Verdana" w:eastAsia="Verdana" w:hAnsi="Verdana" w:cs="Verdana"/>
        <w:position w:val="0"/>
        <w:sz w:val="20"/>
        <w:szCs w:val="20"/>
      </w:rPr>
    </w:lvl>
    <w:lvl w:ilvl="8">
      <w:start w:val="1"/>
      <w:numFmt w:val="lowerRoman"/>
      <w:lvlText w:val="%9."/>
      <w:lvlJc w:val="left"/>
      <w:pPr>
        <w:tabs>
          <w:tab w:val="num" w:pos="6431"/>
        </w:tabs>
        <w:ind w:left="6431" w:hanging="247"/>
      </w:pPr>
      <w:rPr>
        <w:rFonts w:ascii="Verdana" w:eastAsia="Verdana" w:hAnsi="Verdana" w:cs="Verdana"/>
        <w:position w:val="0"/>
        <w:sz w:val="20"/>
        <w:szCs w:val="20"/>
      </w:rPr>
    </w:lvl>
  </w:abstractNum>
  <w:abstractNum w:abstractNumId="4">
    <w:nsid w:val="459B1D8B"/>
    <w:multiLevelType w:val="hybridMultilevel"/>
    <w:tmpl w:val="15DE273E"/>
    <w:styleLink w:val="Zaimportowanystyl3"/>
    <w:lvl w:ilvl="0" w:tplc="BC720E10">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rPr>
    </w:lvl>
    <w:lvl w:ilvl="1" w:tplc="EBB04660">
      <w:start w:val="1"/>
      <w:numFmt w:val="lowerLetter"/>
      <w:lvlText w:val="%2."/>
      <w:lvlJc w:val="left"/>
      <w:pPr>
        <w:tabs>
          <w:tab w:val="num" w:pos="1418"/>
        </w:tabs>
        <w:ind w:left="1429" w:hanging="349"/>
      </w:pPr>
      <w:rPr>
        <w:rFonts w:hAnsi="Arial Unicode MS"/>
        <w:caps w:val="0"/>
        <w:smallCaps w:val="0"/>
        <w:strike w:val="0"/>
        <w:dstrike w:val="0"/>
        <w:color w:val="000000"/>
        <w:spacing w:val="0"/>
        <w:w w:val="100"/>
        <w:kern w:val="0"/>
        <w:position w:val="0"/>
        <w:highlight w:val="none"/>
        <w:vertAlign w:val="baseline"/>
      </w:rPr>
    </w:lvl>
    <w:lvl w:ilvl="2" w:tplc="3A9604F2">
      <w:start w:val="1"/>
      <w:numFmt w:val="lowerRoman"/>
      <w:lvlText w:val="%3."/>
      <w:lvlJc w:val="left"/>
      <w:pPr>
        <w:tabs>
          <w:tab w:val="num" w:pos="2127"/>
        </w:tabs>
        <w:ind w:left="2138" w:hanging="262"/>
      </w:pPr>
      <w:rPr>
        <w:rFonts w:hAnsi="Arial Unicode MS"/>
        <w:caps w:val="0"/>
        <w:smallCaps w:val="0"/>
        <w:strike w:val="0"/>
        <w:dstrike w:val="0"/>
        <w:color w:val="000000"/>
        <w:spacing w:val="0"/>
        <w:w w:val="100"/>
        <w:kern w:val="0"/>
        <w:position w:val="0"/>
        <w:highlight w:val="none"/>
        <w:vertAlign w:val="baseline"/>
      </w:rPr>
    </w:lvl>
    <w:lvl w:ilvl="3" w:tplc="102A91E8">
      <w:start w:val="1"/>
      <w:numFmt w:val="decimal"/>
      <w:lvlText w:val="%4."/>
      <w:lvlJc w:val="left"/>
      <w:pPr>
        <w:tabs>
          <w:tab w:val="num" w:pos="300"/>
        </w:tabs>
        <w:ind w:left="426" w:hanging="284"/>
      </w:pPr>
      <w:rPr>
        <w:rFonts w:hAnsi="Arial Unicode MS"/>
        <w:caps w:val="0"/>
        <w:smallCaps w:val="0"/>
        <w:strike w:val="0"/>
        <w:dstrike w:val="0"/>
        <w:color w:val="000000"/>
        <w:spacing w:val="0"/>
        <w:w w:val="100"/>
        <w:kern w:val="0"/>
        <w:position w:val="0"/>
        <w:highlight w:val="none"/>
        <w:vertAlign w:val="baseline"/>
      </w:rPr>
    </w:lvl>
    <w:lvl w:ilvl="4" w:tplc="E77406A8">
      <w:start w:val="1"/>
      <w:numFmt w:val="lowerLetter"/>
      <w:lvlText w:val="%5."/>
      <w:lvlJc w:val="left"/>
      <w:pPr>
        <w:tabs>
          <w:tab w:val="left" w:pos="300"/>
          <w:tab w:val="num" w:pos="1146"/>
        </w:tabs>
        <w:ind w:left="1272" w:hanging="410"/>
      </w:pPr>
      <w:rPr>
        <w:rFonts w:hAnsi="Arial Unicode MS"/>
        <w:caps w:val="0"/>
        <w:smallCaps w:val="0"/>
        <w:strike w:val="0"/>
        <w:dstrike w:val="0"/>
        <w:color w:val="000000"/>
        <w:spacing w:val="0"/>
        <w:w w:val="100"/>
        <w:kern w:val="0"/>
        <w:position w:val="0"/>
        <w:highlight w:val="none"/>
        <w:vertAlign w:val="baseline"/>
      </w:rPr>
    </w:lvl>
    <w:lvl w:ilvl="5" w:tplc="CD500F4A">
      <w:start w:val="1"/>
      <w:numFmt w:val="lowerRoman"/>
      <w:lvlText w:val="%6."/>
      <w:lvlJc w:val="left"/>
      <w:pPr>
        <w:tabs>
          <w:tab w:val="left" w:pos="300"/>
          <w:tab w:val="num" w:pos="1866"/>
        </w:tabs>
        <w:ind w:left="1992" w:hanging="334"/>
      </w:pPr>
      <w:rPr>
        <w:rFonts w:hAnsi="Arial Unicode MS"/>
        <w:caps w:val="0"/>
        <w:smallCaps w:val="0"/>
        <w:strike w:val="0"/>
        <w:dstrike w:val="0"/>
        <w:color w:val="000000"/>
        <w:spacing w:val="0"/>
        <w:w w:val="100"/>
        <w:kern w:val="0"/>
        <w:position w:val="0"/>
        <w:highlight w:val="none"/>
        <w:vertAlign w:val="baseline"/>
      </w:rPr>
    </w:lvl>
    <w:lvl w:ilvl="6" w:tplc="E97CE092">
      <w:start w:val="1"/>
      <w:numFmt w:val="decimal"/>
      <w:lvlText w:val="%7."/>
      <w:lvlJc w:val="left"/>
      <w:pPr>
        <w:tabs>
          <w:tab w:val="left" w:pos="300"/>
          <w:tab w:val="num" w:pos="2586"/>
        </w:tabs>
        <w:ind w:left="2712" w:hanging="410"/>
      </w:pPr>
      <w:rPr>
        <w:rFonts w:hAnsi="Arial Unicode MS"/>
        <w:caps w:val="0"/>
        <w:smallCaps w:val="0"/>
        <w:strike w:val="0"/>
        <w:dstrike w:val="0"/>
        <w:color w:val="000000"/>
        <w:spacing w:val="0"/>
        <w:w w:val="100"/>
        <w:kern w:val="0"/>
        <w:position w:val="0"/>
        <w:highlight w:val="none"/>
        <w:vertAlign w:val="baseline"/>
      </w:rPr>
    </w:lvl>
    <w:lvl w:ilvl="7" w:tplc="E80A4A82">
      <w:start w:val="1"/>
      <w:numFmt w:val="lowerLetter"/>
      <w:lvlText w:val="%8."/>
      <w:lvlJc w:val="left"/>
      <w:pPr>
        <w:tabs>
          <w:tab w:val="left" w:pos="300"/>
          <w:tab w:val="num" w:pos="3306"/>
        </w:tabs>
        <w:ind w:left="3432" w:hanging="410"/>
      </w:pPr>
      <w:rPr>
        <w:rFonts w:hAnsi="Arial Unicode MS"/>
        <w:caps w:val="0"/>
        <w:smallCaps w:val="0"/>
        <w:strike w:val="0"/>
        <w:dstrike w:val="0"/>
        <w:color w:val="000000"/>
        <w:spacing w:val="0"/>
        <w:w w:val="100"/>
        <w:kern w:val="0"/>
        <w:position w:val="0"/>
        <w:highlight w:val="none"/>
        <w:vertAlign w:val="baseline"/>
      </w:rPr>
    </w:lvl>
    <w:lvl w:ilvl="8" w:tplc="E22A0D2E">
      <w:start w:val="1"/>
      <w:numFmt w:val="lowerRoman"/>
      <w:lvlText w:val="%9."/>
      <w:lvlJc w:val="left"/>
      <w:pPr>
        <w:tabs>
          <w:tab w:val="left" w:pos="300"/>
          <w:tab w:val="num" w:pos="4026"/>
        </w:tabs>
        <w:ind w:left="4152" w:hanging="334"/>
      </w:pPr>
      <w:rPr>
        <w:rFonts w:hAnsi="Arial Unicode MS"/>
        <w:caps w:val="0"/>
        <w:smallCaps w:val="0"/>
        <w:strike w:val="0"/>
        <w:dstrike w:val="0"/>
        <w:color w:val="000000"/>
        <w:spacing w:val="0"/>
        <w:w w:val="100"/>
        <w:kern w:val="0"/>
        <w:position w:val="0"/>
        <w:highlight w:val="none"/>
        <w:vertAlign w:val="baseline"/>
      </w:rPr>
    </w:lvl>
  </w:abstractNum>
  <w:abstractNum w:abstractNumId="5">
    <w:nsid w:val="55B1256A"/>
    <w:multiLevelType w:val="hybridMultilevel"/>
    <w:tmpl w:val="2A24F7BC"/>
    <w:styleLink w:val="Zaimportowanystyl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27661F"/>
    <w:multiLevelType w:val="multilevel"/>
    <w:tmpl w:val="290879D6"/>
    <w:styleLink w:val="List6"/>
    <w:lvl w:ilvl="0">
      <w:start w:val="1"/>
      <w:numFmt w:val="decimal"/>
      <w:lvlText w:val="%1)"/>
      <w:lvlJc w:val="left"/>
      <w:pPr>
        <w:tabs>
          <w:tab w:val="num" w:pos="660"/>
        </w:tabs>
        <w:ind w:left="660" w:hanging="660"/>
      </w:pPr>
      <w:rPr>
        <w:position w:val="0"/>
        <w:sz w:val="20"/>
        <w:szCs w:val="20"/>
      </w:rPr>
    </w:lvl>
    <w:lvl w:ilvl="1">
      <w:start w:val="1"/>
      <w:numFmt w:val="decimal"/>
      <w:lvlText w:val="%2."/>
      <w:lvlJc w:val="left"/>
      <w:pPr>
        <w:tabs>
          <w:tab w:val="num" w:pos="1020"/>
        </w:tabs>
        <w:ind w:left="1020" w:hanging="300"/>
      </w:pPr>
      <w:rPr>
        <w:rFonts w:ascii="Verdana" w:eastAsia="Verdana" w:hAnsi="Verdana" w:cs="Verdana"/>
        <w:position w:val="0"/>
        <w:sz w:val="20"/>
        <w:szCs w:val="20"/>
      </w:rPr>
    </w:lvl>
    <w:lvl w:ilvl="2">
      <w:start w:val="1"/>
      <w:numFmt w:val="decimal"/>
      <w:lvlText w:val="%3."/>
      <w:lvlJc w:val="left"/>
      <w:pPr>
        <w:tabs>
          <w:tab w:val="num" w:pos="1380"/>
        </w:tabs>
        <w:ind w:left="1380" w:hanging="300"/>
      </w:pPr>
      <w:rPr>
        <w:rFonts w:ascii="Verdana" w:eastAsia="Verdana" w:hAnsi="Verdana" w:cs="Verdana"/>
        <w:position w:val="0"/>
        <w:sz w:val="20"/>
        <w:szCs w:val="20"/>
      </w:rPr>
    </w:lvl>
    <w:lvl w:ilvl="3">
      <w:start w:val="1"/>
      <w:numFmt w:val="decimal"/>
      <w:lvlText w:val="%4."/>
      <w:lvlJc w:val="left"/>
      <w:pPr>
        <w:tabs>
          <w:tab w:val="num" w:pos="1740"/>
        </w:tabs>
        <w:ind w:left="1740" w:hanging="300"/>
      </w:pPr>
      <w:rPr>
        <w:rFonts w:ascii="Verdana" w:eastAsia="Verdana" w:hAnsi="Verdana" w:cs="Verdana"/>
        <w:position w:val="0"/>
        <w:sz w:val="20"/>
        <w:szCs w:val="20"/>
      </w:rPr>
    </w:lvl>
    <w:lvl w:ilvl="4">
      <w:start w:val="1"/>
      <w:numFmt w:val="decimal"/>
      <w:lvlText w:val="%5."/>
      <w:lvlJc w:val="left"/>
      <w:pPr>
        <w:tabs>
          <w:tab w:val="num" w:pos="2100"/>
        </w:tabs>
        <w:ind w:left="2100" w:hanging="300"/>
      </w:pPr>
      <w:rPr>
        <w:rFonts w:ascii="Verdana" w:eastAsia="Verdana" w:hAnsi="Verdana" w:cs="Verdana"/>
        <w:position w:val="0"/>
        <w:sz w:val="20"/>
        <w:szCs w:val="20"/>
      </w:rPr>
    </w:lvl>
    <w:lvl w:ilvl="5">
      <w:start w:val="1"/>
      <w:numFmt w:val="decimal"/>
      <w:lvlText w:val="%6."/>
      <w:lvlJc w:val="left"/>
      <w:pPr>
        <w:tabs>
          <w:tab w:val="num" w:pos="2460"/>
        </w:tabs>
        <w:ind w:left="2460" w:hanging="300"/>
      </w:pPr>
      <w:rPr>
        <w:rFonts w:ascii="Verdana" w:eastAsia="Verdana" w:hAnsi="Verdana" w:cs="Verdana"/>
        <w:position w:val="0"/>
        <w:sz w:val="20"/>
        <w:szCs w:val="20"/>
      </w:rPr>
    </w:lvl>
    <w:lvl w:ilvl="6">
      <w:start w:val="1"/>
      <w:numFmt w:val="decimal"/>
      <w:lvlText w:val="%7."/>
      <w:lvlJc w:val="left"/>
      <w:pPr>
        <w:tabs>
          <w:tab w:val="num" w:pos="2820"/>
        </w:tabs>
        <w:ind w:left="2820" w:hanging="300"/>
      </w:pPr>
      <w:rPr>
        <w:rFonts w:ascii="Verdana" w:eastAsia="Verdana" w:hAnsi="Verdana" w:cs="Verdana"/>
        <w:position w:val="0"/>
        <w:sz w:val="20"/>
        <w:szCs w:val="20"/>
      </w:rPr>
    </w:lvl>
    <w:lvl w:ilvl="7">
      <w:start w:val="1"/>
      <w:numFmt w:val="decimal"/>
      <w:lvlText w:val="%8."/>
      <w:lvlJc w:val="left"/>
      <w:pPr>
        <w:tabs>
          <w:tab w:val="num" w:pos="3180"/>
        </w:tabs>
        <w:ind w:left="3180" w:hanging="300"/>
      </w:pPr>
      <w:rPr>
        <w:rFonts w:ascii="Verdana" w:eastAsia="Verdana" w:hAnsi="Verdana" w:cs="Verdana"/>
        <w:position w:val="0"/>
        <w:sz w:val="20"/>
        <w:szCs w:val="20"/>
      </w:rPr>
    </w:lvl>
    <w:lvl w:ilvl="8">
      <w:start w:val="1"/>
      <w:numFmt w:val="decimal"/>
      <w:lvlText w:val="%9."/>
      <w:lvlJc w:val="left"/>
      <w:pPr>
        <w:tabs>
          <w:tab w:val="num" w:pos="3540"/>
        </w:tabs>
        <w:ind w:left="3540" w:hanging="300"/>
      </w:pPr>
      <w:rPr>
        <w:rFonts w:ascii="Verdana" w:eastAsia="Verdana" w:hAnsi="Verdana" w:cs="Verdana"/>
        <w:position w:val="0"/>
        <w:sz w:val="20"/>
        <w:szCs w:val="20"/>
      </w:rPr>
    </w:lvl>
  </w:abstractNum>
  <w:abstractNum w:abstractNumId="7">
    <w:nsid w:val="639B0C67"/>
    <w:multiLevelType w:val="multilevel"/>
    <w:tmpl w:val="0E82E96E"/>
    <w:styleLink w:val="Lista41"/>
    <w:lvl w:ilvl="0">
      <w:start w:val="1"/>
      <w:numFmt w:val="decimal"/>
      <w:lvlText w:val="%1)"/>
      <w:lvlJc w:val="left"/>
      <w:pPr>
        <w:tabs>
          <w:tab w:val="num" w:pos="426"/>
        </w:tabs>
        <w:ind w:left="426" w:hanging="282"/>
      </w:pPr>
      <w:rPr>
        <w:rFonts w:ascii="Verdana" w:eastAsia="Verdana" w:hAnsi="Verdana" w:cs="Verdana"/>
        <w:position w:val="0"/>
        <w:sz w:val="20"/>
        <w:szCs w:val="20"/>
      </w:rPr>
    </w:lvl>
    <w:lvl w:ilvl="1">
      <w:start w:val="1"/>
      <w:numFmt w:val="lowerLetter"/>
      <w:lvlText w:val="%2."/>
      <w:lvlJc w:val="left"/>
      <w:pPr>
        <w:tabs>
          <w:tab w:val="num" w:pos="1380"/>
        </w:tabs>
        <w:ind w:left="1380" w:hanging="300"/>
      </w:pPr>
      <w:rPr>
        <w:rFonts w:ascii="Verdana" w:eastAsia="Verdana" w:hAnsi="Verdana" w:cs="Verdana"/>
        <w:position w:val="0"/>
        <w:sz w:val="20"/>
        <w:szCs w:val="20"/>
      </w:rPr>
    </w:lvl>
    <w:lvl w:ilvl="2">
      <w:start w:val="1"/>
      <w:numFmt w:val="lowerRoman"/>
      <w:lvlText w:val="%3."/>
      <w:lvlJc w:val="left"/>
      <w:pPr>
        <w:tabs>
          <w:tab w:val="num" w:pos="2111"/>
        </w:tabs>
        <w:ind w:left="2111" w:hanging="247"/>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lowerLetter"/>
      <w:lvlText w:val="%5."/>
      <w:lvlJc w:val="left"/>
      <w:pPr>
        <w:tabs>
          <w:tab w:val="num" w:pos="3540"/>
        </w:tabs>
        <w:ind w:left="3540" w:hanging="300"/>
      </w:pPr>
      <w:rPr>
        <w:rFonts w:ascii="Verdana" w:eastAsia="Verdana" w:hAnsi="Verdana" w:cs="Verdana"/>
        <w:position w:val="0"/>
        <w:sz w:val="20"/>
        <w:szCs w:val="20"/>
      </w:rPr>
    </w:lvl>
    <w:lvl w:ilvl="5">
      <w:start w:val="1"/>
      <w:numFmt w:val="lowerRoman"/>
      <w:lvlText w:val="%6."/>
      <w:lvlJc w:val="left"/>
      <w:pPr>
        <w:tabs>
          <w:tab w:val="num" w:pos="4271"/>
        </w:tabs>
        <w:ind w:left="4271" w:hanging="247"/>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lowerLetter"/>
      <w:lvlText w:val="%8."/>
      <w:lvlJc w:val="left"/>
      <w:pPr>
        <w:tabs>
          <w:tab w:val="num" w:pos="5700"/>
        </w:tabs>
        <w:ind w:left="5700" w:hanging="300"/>
      </w:pPr>
      <w:rPr>
        <w:rFonts w:ascii="Verdana" w:eastAsia="Verdana" w:hAnsi="Verdana" w:cs="Verdana"/>
        <w:position w:val="0"/>
        <w:sz w:val="20"/>
        <w:szCs w:val="20"/>
      </w:rPr>
    </w:lvl>
    <w:lvl w:ilvl="8">
      <w:start w:val="1"/>
      <w:numFmt w:val="lowerRoman"/>
      <w:lvlText w:val="%9."/>
      <w:lvlJc w:val="left"/>
      <w:pPr>
        <w:tabs>
          <w:tab w:val="num" w:pos="6431"/>
        </w:tabs>
        <w:ind w:left="6431" w:hanging="247"/>
      </w:pPr>
      <w:rPr>
        <w:rFonts w:ascii="Verdana" w:eastAsia="Verdana" w:hAnsi="Verdana" w:cs="Verdana"/>
        <w:position w:val="0"/>
        <w:sz w:val="20"/>
        <w:szCs w:val="20"/>
      </w:rPr>
    </w:lvl>
  </w:abstractNum>
  <w:abstractNum w:abstractNumId="8">
    <w:nsid w:val="66FA5E31"/>
    <w:multiLevelType w:val="multilevel"/>
    <w:tmpl w:val="3598780A"/>
    <w:lvl w:ilvl="0">
      <w:start w:val="1"/>
      <w:numFmt w:val="decimal"/>
      <w:pStyle w:val="Styl1"/>
      <w:lvlText w:val="%1."/>
      <w:lvlJc w:val="left"/>
      <w:pPr>
        <w:tabs>
          <w:tab w:val="num" w:pos="510"/>
        </w:tabs>
        <w:ind w:left="510" w:hanging="510"/>
      </w:pPr>
      <w:rPr>
        <w:rFonts w:hint="default"/>
      </w:rPr>
    </w:lvl>
    <w:lvl w:ilvl="1">
      <w:start w:val="1"/>
      <w:numFmt w:val="decimal"/>
      <w:lvlText w:val="%1.%2."/>
      <w:lvlJc w:val="left"/>
      <w:pPr>
        <w:tabs>
          <w:tab w:val="num" w:pos="1020"/>
        </w:tabs>
        <w:ind w:left="1020" w:hanging="510"/>
      </w:pPr>
      <w:rPr>
        <w:rFonts w:hint="default"/>
        <w:b w:val="0"/>
      </w:rPr>
    </w:lvl>
    <w:lvl w:ilvl="2">
      <w:start w:val="1"/>
      <w:numFmt w:val="decimal"/>
      <w:lvlText w:val="%1.%2.%3."/>
      <w:lvlJc w:val="left"/>
      <w:pPr>
        <w:tabs>
          <w:tab w:val="num" w:pos="1701"/>
        </w:tabs>
        <w:ind w:left="1701" w:hanging="681"/>
      </w:pPr>
      <w:rPr>
        <w:rFonts w:hint="default"/>
      </w:rPr>
    </w:lvl>
    <w:lvl w:ilvl="3">
      <w:start w:val="1"/>
      <w:numFmt w:val="decimal"/>
      <w:lvlText w:val="%1.%2.%3.%4."/>
      <w:lvlJc w:val="left"/>
      <w:pPr>
        <w:tabs>
          <w:tab w:val="num" w:pos="2040"/>
        </w:tabs>
        <w:ind w:left="2040" w:hanging="510"/>
      </w:pPr>
      <w:rPr>
        <w:rFonts w:hint="default"/>
      </w:rPr>
    </w:lvl>
    <w:lvl w:ilvl="4">
      <w:start w:val="1"/>
      <w:numFmt w:val="decimal"/>
      <w:lvlText w:val="%1.%2.%3.%4.%5."/>
      <w:lvlJc w:val="left"/>
      <w:pPr>
        <w:tabs>
          <w:tab w:val="num" w:pos="2550"/>
        </w:tabs>
        <w:ind w:left="2550" w:hanging="510"/>
      </w:pPr>
      <w:rPr>
        <w:rFonts w:hint="default"/>
      </w:rPr>
    </w:lvl>
    <w:lvl w:ilvl="5">
      <w:start w:val="1"/>
      <w:numFmt w:val="decimal"/>
      <w:lvlText w:val="%1.%2.%3.%4.%5.%6."/>
      <w:lvlJc w:val="left"/>
      <w:pPr>
        <w:tabs>
          <w:tab w:val="num" w:pos="3060"/>
        </w:tabs>
        <w:ind w:left="3060" w:hanging="510"/>
      </w:pPr>
      <w:rPr>
        <w:rFonts w:hint="default"/>
      </w:rPr>
    </w:lvl>
    <w:lvl w:ilvl="6">
      <w:start w:val="1"/>
      <w:numFmt w:val="decimal"/>
      <w:lvlText w:val="%1.%2.%3.%4.%5.%6.%7."/>
      <w:lvlJc w:val="left"/>
      <w:pPr>
        <w:tabs>
          <w:tab w:val="num" w:pos="3570"/>
        </w:tabs>
        <w:ind w:left="3570" w:hanging="510"/>
      </w:pPr>
      <w:rPr>
        <w:rFonts w:hint="default"/>
      </w:rPr>
    </w:lvl>
    <w:lvl w:ilvl="7">
      <w:start w:val="1"/>
      <w:numFmt w:val="decimal"/>
      <w:lvlText w:val="%1.%2.%3.%4.%5.%6.%7.%8."/>
      <w:lvlJc w:val="left"/>
      <w:pPr>
        <w:tabs>
          <w:tab w:val="num" w:pos="4080"/>
        </w:tabs>
        <w:ind w:left="4080" w:hanging="510"/>
      </w:pPr>
      <w:rPr>
        <w:rFonts w:hint="default"/>
      </w:rPr>
    </w:lvl>
    <w:lvl w:ilvl="8">
      <w:start w:val="1"/>
      <w:numFmt w:val="decimal"/>
      <w:lvlText w:val="%1.%2.%3.%4.%5.%6.%7.%8.%9."/>
      <w:lvlJc w:val="left"/>
      <w:pPr>
        <w:tabs>
          <w:tab w:val="num" w:pos="4590"/>
        </w:tabs>
        <w:ind w:left="4590" w:hanging="510"/>
      </w:pPr>
      <w:rPr>
        <w:rFonts w:hint="default"/>
      </w:rPr>
    </w:lvl>
  </w:abstractNum>
  <w:num w:numId="1">
    <w:abstractNumId w:val="5"/>
  </w:num>
  <w:num w:numId="2">
    <w:abstractNumId w:val="0"/>
  </w:num>
  <w:num w:numId="3">
    <w:abstractNumId w:val="2"/>
  </w:num>
  <w:num w:numId="4">
    <w:abstractNumId w:val="1"/>
  </w:num>
  <w:num w:numId="5">
    <w:abstractNumId w:val="4"/>
  </w:num>
  <w:num w:numId="6">
    <w:abstractNumId w:val="7"/>
  </w:num>
  <w:num w:numId="7">
    <w:abstractNumId w:val="3"/>
  </w:num>
  <w:num w:numId="8">
    <w:abstractNumId w:val="6"/>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37"/>
  <w:autoHyphenation/>
  <w:hyphenationZone w:val="425"/>
  <w:characterSpacingControl w:val="doNotCompress"/>
  <w:hdrShapeDefaults>
    <o:shapedefaults v:ext="edit" spidmax="35842"/>
  </w:hdrShapeDefaults>
  <w:footnotePr>
    <w:footnote w:id="-1"/>
    <w:footnote w:id="0"/>
  </w:footnotePr>
  <w:endnotePr>
    <w:endnote w:id="-1"/>
    <w:endnote w:id="0"/>
  </w:endnotePr>
  <w:compat/>
  <w:rsids>
    <w:rsidRoot w:val="00924860"/>
    <w:rsid w:val="0000283E"/>
    <w:rsid w:val="00011126"/>
    <w:rsid w:val="0001359A"/>
    <w:rsid w:val="00014CCD"/>
    <w:rsid w:val="00015D32"/>
    <w:rsid w:val="000303CF"/>
    <w:rsid w:val="00033DE9"/>
    <w:rsid w:val="000522FB"/>
    <w:rsid w:val="00057059"/>
    <w:rsid w:val="00057F7E"/>
    <w:rsid w:val="000663B3"/>
    <w:rsid w:val="00066CCD"/>
    <w:rsid w:val="00082402"/>
    <w:rsid w:val="00082CCB"/>
    <w:rsid w:val="000853BB"/>
    <w:rsid w:val="00085F22"/>
    <w:rsid w:val="00085FC9"/>
    <w:rsid w:val="00087B3E"/>
    <w:rsid w:val="00090B0E"/>
    <w:rsid w:val="000A38ED"/>
    <w:rsid w:val="000B48EE"/>
    <w:rsid w:val="000B64AE"/>
    <w:rsid w:val="000D2B26"/>
    <w:rsid w:val="000D75DC"/>
    <w:rsid w:val="000E0149"/>
    <w:rsid w:val="000E3732"/>
    <w:rsid w:val="000F2AEA"/>
    <w:rsid w:val="00100CBC"/>
    <w:rsid w:val="00103D90"/>
    <w:rsid w:val="001046A1"/>
    <w:rsid w:val="00107C64"/>
    <w:rsid w:val="001247D5"/>
    <w:rsid w:val="00125AA8"/>
    <w:rsid w:val="001271AA"/>
    <w:rsid w:val="001271AD"/>
    <w:rsid w:val="00127A71"/>
    <w:rsid w:val="001477FC"/>
    <w:rsid w:val="0015055E"/>
    <w:rsid w:val="001518F9"/>
    <w:rsid w:val="001640B9"/>
    <w:rsid w:val="001667A6"/>
    <w:rsid w:val="00172B9B"/>
    <w:rsid w:val="001766F4"/>
    <w:rsid w:val="001767DE"/>
    <w:rsid w:val="0018083F"/>
    <w:rsid w:val="001822AB"/>
    <w:rsid w:val="00186D2E"/>
    <w:rsid w:val="00190C36"/>
    <w:rsid w:val="001A3A09"/>
    <w:rsid w:val="001B3106"/>
    <w:rsid w:val="001B315F"/>
    <w:rsid w:val="001B5A54"/>
    <w:rsid w:val="001B70F7"/>
    <w:rsid w:val="001C5BBB"/>
    <w:rsid w:val="001D1D5B"/>
    <w:rsid w:val="001D1E47"/>
    <w:rsid w:val="001F34F8"/>
    <w:rsid w:val="001F563A"/>
    <w:rsid w:val="001F794B"/>
    <w:rsid w:val="002134CC"/>
    <w:rsid w:val="00216A8E"/>
    <w:rsid w:val="00224EA5"/>
    <w:rsid w:val="002261A9"/>
    <w:rsid w:val="00226467"/>
    <w:rsid w:val="00235157"/>
    <w:rsid w:val="002446E1"/>
    <w:rsid w:val="002511D4"/>
    <w:rsid w:val="00251426"/>
    <w:rsid w:val="0026418C"/>
    <w:rsid w:val="00264797"/>
    <w:rsid w:val="00264BC3"/>
    <w:rsid w:val="00267B5B"/>
    <w:rsid w:val="002779D3"/>
    <w:rsid w:val="00280375"/>
    <w:rsid w:val="002820A1"/>
    <w:rsid w:val="002872A1"/>
    <w:rsid w:val="00293BE2"/>
    <w:rsid w:val="00294455"/>
    <w:rsid w:val="002958F6"/>
    <w:rsid w:val="0029646B"/>
    <w:rsid w:val="00296BE7"/>
    <w:rsid w:val="002A5F54"/>
    <w:rsid w:val="002B5C68"/>
    <w:rsid w:val="002D0938"/>
    <w:rsid w:val="002D5CFD"/>
    <w:rsid w:val="002D7A57"/>
    <w:rsid w:val="002F0C09"/>
    <w:rsid w:val="002F453C"/>
    <w:rsid w:val="002F7DB0"/>
    <w:rsid w:val="00302B5C"/>
    <w:rsid w:val="00306259"/>
    <w:rsid w:val="00310DBD"/>
    <w:rsid w:val="0031281B"/>
    <w:rsid w:val="00316614"/>
    <w:rsid w:val="00316C9F"/>
    <w:rsid w:val="003213AF"/>
    <w:rsid w:val="003276A3"/>
    <w:rsid w:val="003317F9"/>
    <w:rsid w:val="0033282A"/>
    <w:rsid w:val="00344E02"/>
    <w:rsid w:val="00346F82"/>
    <w:rsid w:val="00352188"/>
    <w:rsid w:val="00352915"/>
    <w:rsid w:val="00352BC5"/>
    <w:rsid w:val="00353F3B"/>
    <w:rsid w:val="0035498A"/>
    <w:rsid w:val="003634FA"/>
    <w:rsid w:val="003741D4"/>
    <w:rsid w:val="00375BCF"/>
    <w:rsid w:val="003804EB"/>
    <w:rsid w:val="00381C21"/>
    <w:rsid w:val="00386410"/>
    <w:rsid w:val="00395409"/>
    <w:rsid w:val="00397B6D"/>
    <w:rsid w:val="003A0E41"/>
    <w:rsid w:val="003A36B6"/>
    <w:rsid w:val="003A42B1"/>
    <w:rsid w:val="003A43FA"/>
    <w:rsid w:val="003A44E1"/>
    <w:rsid w:val="003B0173"/>
    <w:rsid w:val="003B5077"/>
    <w:rsid w:val="003B65E7"/>
    <w:rsid w:val="003D10CA"/>
    <w:rsid w:val="003D5B6B"/>
    <w:rsid w:val="003D777C"/>
    <w:rsid w:val="003E32AA"/>
    <w:rsid w:val="003E65CF"/>
    <w:rsid w:val="003F12A2"/>
    <w:rsid w:val="003F3AA2"/>
    <w:rsid w:val="003F4DB7"/>
    <w:rsid w:val="003F57E1"/>
    <w:rsid w:val="003F7E82"/>
    <w:rsid w:val="00401E14"/>
    <w:rsid w:val="00403ACA"/>
    <w:rsid w:val="00405415"/>
    <w:rsid w:val="00407B2E"/>
    <w:rsid w:val="00411F21"/>
    <w:rsid w:val="00412DF5"/>
    <w:rsid w:val="0041655F"/>
    <w:rsid w:val="00416A46"/>
    <w:rsid w:val="00422B21"/>
    <w:rsid w:val="00451720"/>
    <w:rsid w:val="004541CD"/>
    <w:rsid w:val="00455508"/>
    <w:rsid w:val="004624BD"/>
    <w:rsid w:val="00472C20"/>
    <w:rsid w:val="00480970"/>
    <w:rsid w:val="00491397"/>
    <w:rsid w:val="00494FBA"/>
    <w:rsid w:val="004A0B37"/>
    <w:rsid w:val="004A0DE4"/>
    <w:rsid w:val="004A6C02"/>
    <w:rsid w:val="004B76FF"/>
    <w:rsid w:val="004D0A4C"/>
    <w:rsid w:val="004D12C2"/>
    <w:rsid w:val="004D31CC"/>
    <w:rsid w:val="004E47B0"/>
    <w:rsid w:val="004E4935"/>
    <w:rsid w:val="004F232E"/>
    <w:rsid w:val="004F52BD"/>
    <w:rsid w:val="0050123E"/>
    <w:rsid w:val="00503FFC"/>
    <w:rsid w:val="00507023"/>
    <w:rsid w:val="00515755"/>
    <w:rsid w:val="005230D1"/>
    <w:rsid w:val="005248BF"/>
    <w:rsid w:val="005322DB"/>
    <w:rsid w:val="00532D42"/>
    <w:rsid w:val="00533CFF"/>
    <w:rsid w:val="00534B02"/>
    <w:rsid w:val="00540F75"/>
    <w:rsid w:val="00544773"/>
    <w:rsid w:val="005506D0"/>
    <w:rsid w:val="0055471F"/>
    <w:rsid w:val="00564D5E"/>
    <w:rsid w:val="0057627B"/>
    <w:rsid w:val="00583C93"/>
    <w:rsid w:val="00586C11"/>
    <w:rsid w:val="005955A0"/>
    <w:rsid w:val="00597F7C"/>
    <w:rsid w:val="005A623C"/>
    <w:rsid w:val="005A6E9E"/>
    <w:rsid w:val="005C1EF8"/>
    <w:rsid w:val="005D22E0"/>
    <w:rsid w:val="005E2385"/>
    <w:rsid w:val="005E3599"/>
    <w:rsid w:val="005E55C7"/>
    <w:rsid w:val="005E7B88"/>
    <w:rsid w:val="005F356D"/>
    <w:rsid w:val="005F3D1D"/>
    <w:rsid w:val="005F4F6A"/>
    <w:rsid w:val="005F56A3"/>
    <w:rsid w:val="0061038D"/>
    <w:rsid w:val="00611903"/>
    <w:rsid w:val="00616EA7"/>
    <w:rsid w:val="00620F49"/>
    <w:rsid w:val="00622576"/>
    <w:rsid w:val="00632D6F"/>
    <w:rsid w:val="00643403"/>
    <w:rsid w:val="006435BC"/>
    <w:rsid w:val="00646174"/>
    <w:rsid w:val="00647236"/>
    <w:rsid w:val="00666126"/>
    <w:rsid w:val="00670502"/>
    <w:rsid w:val="006706AB"/>
    <w:rsid w:val="006731D3"/>
    <w:rsid w:val="00674E5D"/>
    <w:rsid w:val="00690373"/>
    <w:rsid w:val="006931AD"/>
    <w:rsid w:val="00697334"/>
    <w:rsid w:val="006A0FBB"/>
    <w:rsid w:val="006C5CB1"/>
    <w:rsid w:val="006C6E75"/>
    <w:rsid w:val="006D18A7"/>
    <w:rsid w:val="006D41EF"/>
    <w:rsid w:val="006E01B6"/>
    <w:rsid w:val="006E65E2"/>
    <w:rsid w:val="006F7915"/>
    <w:rsid w:val="00700F7D"/>
    <w:rsid w:val="00701570"/>
    <w:rsid w:val="00703659"/>
    <w:rsid w:val="00703818"/>
    <w:rsid w:val="0071043B"/>
    <w:rsid w:val="0071074F"/>
    <w:rsid w:val="00712924"/>
    <w:rsid w:val="00714F5F"/>
    <w:rsid w:val="00717BB4"/>
    <w:rsid w:val="00720D26"/>
    <w:rsid w:val="00727127"/>
    <w:rsid w:val="007317AA"/>
    <w:rsid w:val="00733620"/>
    <w:rsid w:val="00741DF5"/>
    <w:rsid w:val="00747A86"/>
    <w:rsid w:val="00755A82"/>
    <w:rsid w:val="00762DF7"/>
    <w:rsid w:val="00764352"/>
    <w:rsid w:val="0076609B"/>
    <w:rsid w:val="0077781E"/>
    <w:rsid w:val="0078114D"/>
    <w:rsid w:val="007861B0"/>
    <w:rsid w:val="007912D6"/>
    <w:rsid w:val="00794669"/>
    <w:rsid w:val="007B083C"/>
    <w:rsid w:val="007B3793"/>
    <w:rsid w:val="007B453F"/>
    <w:rsid w:val="007B49DF"/>
    <w:rsid w:val="007B6C3D"/>
    <w:rsid w:val="007C73A9"/>
    <w:rsid w:val="007D0A9B"/>
    <w:rsid w:val="007D51B1"/>
    <w:rsid w:val="007D5585"/>
    <w:rsid w:val="007D7F96"/>
    <w:rsid w:val="007F06EA"/>
    <w:rsid w:val="007F44B0"/>
    <w:rsid w:val="007F661E"/>
    <w:rsid w:val="007F79AC"/>
    <w:rsid w:val="00802886"/>
    <w:rsid w:val="00817D8B"/>
    <w:rsid w:val="00823A8C"/>
    <w:rsid w:val="00824297"/>
    <w:rsid w:val="00845B07"/>
    <w:rsid w:val="008465F3"/>
    <w:rsid w:val="00854BAA"/>
    <w:rsid w:val="008661F5"/>
    <w:rsid w:val="00890647"/>
    <w:rsid w:val="00895B39"/>
    <w:rsid w:val="008979A8"/>
    <w:rsid w:val="008A35BB"/>
    <w:rsid w:val="008A6621"/>
    <w:rsid w:val="008A727F"/>
    <w:rsid w:val="008A744A"/>
    <w:rsid w:val="008B1F1D"/>
    <w:rsid w:val="008B614E"/>
    <w:rsid w:val="008C0E05"/>
    <w:rsid w:val="008D638E"/>
    <w:rsid w:val="008E112C"/>
    <w:rsid w:val="008E1B5B"/>
    <w:rsid w:val="008E6FA9"/>
    <w:rsid w:val="008F2E6F"/>
    <w:rsid w:val="009012E8"/>
    <w:rsid w:val="00904D45"/>
    <w:rsid w:val="00920DBB"/>
    <w:rsid w:val="00921972"/>
    <w:rsid w:val="00924860"/>
    <w:rsid w:val="009302D0"/>
    <w:rsid w:val="0093183E"/>
    <w:rsid w:val="0093683A"/>
    <w:rsid w:val="00955203"/>
    <w:rsid w:val="00955A4A"/>
    <w:rsid w:val="00965F7F"/>
    <w:rsid w:val="0097354B"/>
    <w:rsid w:val="00973C31"/>
    <w:rsid w:val="0098074D"/>
    <w:rsid w:val="00981B6B"/>
    <w:rsid w:val="00981C9F"/>
    <w:rsid w:val="009914B8"/>
    <w:rsid w:val="009920DD"/>
    <w:rsid w:val="009A5B8B"/>
    <w:rsid w:val="009B70E0"/>
    <w:rsid w:val="009C48AC"/>
    <w:rsid w:val="009D4563"/>
    <w:rsid w:val="009D5E76"/>
    <w:rsid w:val="009E1E21"/>
    <w:rsid w:val="009E2AB8"/>
    <w:rsid w:val="009F093B"/>
    <w:rsid w:val="009F442C"/>
    <w:rsid w:val="009F57D2"/>
    <w:rsid w:val="009F583B"/>
    <w:rsid w:val="00A04A95"/>
    <w:rsid w:val="00A06959"/>
    <w:rsid w:val="00A07C20"/>
    <w:rsid w:val="00A14DB4"/>
    <w:rsid w:val="00A333FA"/>
    <w:rsid w:val="00A35D9A"/>
    <w:rsid w:val="00A374BB"/>
    <w:rsid w:val="00A42F19"/>
    <w:rsid w:val="00A43F72"/>
    <w:rsid w:val="00A649CE"/>
    <w:rsid w:val="00A668C9"/>
    <w:rsid w:val="00A756C4"/>
    <w:rsid w:val="00A843D7"/>
    <w:rsid w:val="00A925A6"/>
    <w:rsid w:val="00A97177"/>
    <w:rsid w:val="00AC245B"/>
    <w:rsid w:val="00AD23DB"/>
    <w:rsid w:val="00AE43F1"/>
    <w:rsid w:val="00AE4B4A"/>
    <w:rsid w:val="00AF4297"/>
    <w:rsid w:val="00AF6660"/>
    <w:rsid w:val="00B0517A"/>
    <w:rsid w:val="00B075A9"/>
    <w:rsid w:val="00B11F31"/>
    <w:rsid w:val="00B12304"/>
    <w:rsid w:val="00B2004A"/>
    <w:rsid w:val="00B275D0"/>
    <w:rsid w:val="00B27866"/>
    <w:rsid w:val="00B30616"/>
    <w:rsid w:val="00B43BF1"/>
    <w:rsid w:val="00B448B0"/>
    <w:rsid w:val="00B46972"/>
    <w:rsid w:val="00B503D2"/>
    <w:rsid w:val="00B50A57"/>
    <w:rsid w:val="00B518FF"/>
    <w:rsid w:val="00B55D48"/>
    <w:rsid w:val="00B66AE8"/>
    <w:rsid w:val="00B67894"/>
    <w:rsid w:val="00B74514"/>
    <w:rsid w:val="00B81499"/>
    <w:rsid w:val="00B85FC9"/>
    <w:rsid w:val="00B87116"/>
    <w:rsid w:val="00B874B9"/>
    <w:rsid w:val="00BA07A0"/>
    <w:rsid w:val="00BA62D3"/>
    <w:rsid w:val="00BB7F97"/>
    <w:rsid w:val="00BC284B"/>
    <w:rsid w:val="00BD22A1"/>
    <w:rsid w:val="00BE0D78"/>
    <w:rsid w:val="00BE54E1"/>
    <w:rsid w:val="00BE7BA9"/>
    <w:rsid w:val="00C02BE8"/>
    <w:rsid w:val="00C175BE"/>
    <w:rsid w:val="00C1766C"/>
    <w:rsid w:val="00C30E28"/>
    <w:rsid w:val="00C331F9"/>
    <w:rsid w:val="00C33D3E"/>
    <w:rsid w:val="00C45656"/>
    <w:rsid w:val="00C62A31"/>
    <w:rsid w:val="00C63DF4"/>
    <w:rsid w:val="00C74068"/>
    <w:rsid w:val="00C9162A"/>
    <w:rsid w:val="00C94FBA"/>
    <w:rsid w:val="00CB008B"/>
    <w:rsid w:val="00CB2865"/>
    <w:rsid w:val="00CC1BE3"/>
    <w:rsid w:val="00CC506C"/>
    <w:rsid w:val="00CC6E18"/>
    <w:rsid w:val="00CD38D6"/>
    <w:rsid w:val="00CD6621"/>
    <w:rsid w:val="00CE358B"/>
    <w:rsid w:val="00CE768F"/>
    <w:rsid w:val="00CE7916"/>
    <w:rsid w:val="00CF3506"/>
    <w:rsid w:val="00CF3EF3"/>
    <w:rsid w:val="00D0445B"/>
    <w:rsid w:val="00D1179B"/>
    <w:rsid w:val="00D178D5"/>
    <w:rsid w:val="00D17A03"/>
    <w:rsid w:val="00D17CA3"/>
    <w:rsid w:val="00D27BD0"/>
    <w:rsid w:val="00D3167B"/>
    <w:rsid w:val="00D31F30"/>
    <w:rsid w:val="00D35976"/>
    <w:rsid w:val="00D40CD5"/>
    <w:rsid w:val="00D44B01"/>
    <w:rsid w:val="00D51713"/>
    <w:rsid w:val="00D538B8"/>
    <w:rsid w:val="00D61A73"/>
    <w:rsid w:val="00D816F4"/>
    <w:rsid w:val="00D85FD5"/>
    <w:rsid w:val="00DA0E4E"/>
    <w:rsid w:val="00DB5FDD"/>
    <w:rsid w:val="00DC13C3"/>
    <w:rsid w:val="00DD6564"/>
    <w:rsid w:val="00DD730E"/>
    <w:rsid w:val="00DF18DF"/>
    <w:rsid w:val="00E049E1"/>
    <w:rsid w:val="00E10CE5"/>
    <w:rsid w:val="00E140C5"/>
    <w:rsid w:val="00E15324"/>
    <w:rsid w:val="00E252D3"/>
    <w:rsid w:val="00E25A58"/>
    <w:rsid w:val="00E45C42"/>
    <w:rsid w:val="00E55009"/>
    <w:rsid w:val="00E91ECA"/>
    <w:rsid w:val="00E940BD"/>
    <w:rsid w:val="00E95B89"/>
    <w:rsid w:val="00E961EE"/>
    <w:rsid w:val="00EB4F00"/>
    <w:rsid w:val="00EC0C13"/>
    <w:rsid w:val="00ED54FE"/>
    <w:rsid w:val="00EE520C"/>
    <w:rsid w:val="00EE628E"/>
    <w:rsid w:val="00EE7DAF"/>
    <w:rsid w:val="00EF68B6"/>
    <w:rsid w:val="00F00EF0"/>
    <w:rsid w:val="00F11A7D"/>
    <w:rsid w:val="00F144E9"/>
    <w:rsid w:val="00F21F34"/>
    <w:rsid w:val="00F2595F"/>
    <w:rsid w:val="00F266DB"/>
    <w:rsid w:val="00F30215"/>
    <w:rsid w:val="00F32B7F"/>
    <w:rsid w:val="00F3530B"/>
    <w:rsid w:val="00F37FFC"/>
    <w:rsid w:val="00F4358F"/>
    <w:rsid w:val="00F47F87"/>
    <w:rsid w:val="00F66497"/>
    <w:rsid w:val="00F6735C"/>
    <w:rsid w:val="00F67B29"/>
    <w:rsid w:val="00F72CFC"/>
    <w:rsid w:val="00F76C40"/>
    <w:rsid w:val="00F76E66"/>
    <w:rsid w:val="00F81718"/>
    <w:rsid w:val="00F869F1"/>
    <w:rsid w:val="00FA222B"/>
    <w:rsid w:val="00FA4C0A"/>
    <w:rsid w:val="00FA759D"/>
    <w:rsid w:val="00FB18FF"/>
    <w:rsid w:val="00FB5306"/>
    <w:rsid w:val="00FC76E3"/>
    <w:rsid w:val="00FD30D4"/>
    <w:rsid w:val="00FE2AD6"/>
    <w:rsid w:val="00FF046B"/>
    <w:rsid w:val="00FF06AA"/>
    <w:rsid w:val="00FF3F2B"/>
    <w:rsid w:val="00FF4F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41D4"/>
  </w:style>
  <w:style w:type="paragraph" w:styleId="Nagwek5">
    <w:name w:val="heading 5"/>
    <w:basedOn w:val="Normalny"/>
    <w:next w:val="Normalny"/>
    <w:link w:val="Nagwek5Znak"/>
    <w:qFormat/>
    <w:rsid w:val="00A333FA"/>
    <w:pPr>
      <w:keepNext/>
      <w:suppressAutoHyphens/>
      <w:spacing w:after="0" w:line="240" w:lineRule="auto"/>
      <w:outlineLvl w:val="4"/>
    </w:pPr>
    <w:rPr>
      <w:rFonts w:ascii="Times New Roman" w:eastAsia="Times New Roman" w:hAnsi="Times New Roman" w:cs="Times New Roman"/>
      <w:sz w:val="24"/>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Lista21">
    <w:name w:val="Lista 21"/>
    <w:basedOn w:val="Bezlisty"/>
    <w:rsid w:val="003213AF"/>
    <w:pPr>
      <w:numPr>
        <w:numId w:val="4"/>
      </w:numPr>
    </w:pPr>
  </w:style>
  <w:style w:type="numbering" w:customStyle="1" w:styleId="Zaimportowanystyl9">
    <w:name w:val="Zaimportowany styl 9"/>
    <w:rsid w:val="003213AF"/>
    <w:pPr>
      <w:numPr>
        <w:numId w:val="3"/>
      </w:numPr>
    </w:pPr>
  </w:style>
  <w:style w:type="paragraph" w:styleId="Nagwek">
    <w:name w:val="header"/>
    <w:basedOn w:val="Normalny"/>
    <w:link w:val="NagwekZnak"/>
    <w:uiPriority w:val="99"/>
    <w:unhideWhenUsed/>
    <w:rsid w:val="003213AF"/>
    <w:pPr>
      <w:pBdr>
        <w:top w:val="nil"/>
        <w:left w:val="nil"/>
        <w:bottom w:val="nil"/>
        <w:right w:val="nil"/>
        <w:between w:val="nil"/>
        <w:bar w:val="nil"/>
      </w:pBdr>
      <w:tabs>
        <w:tab w:val="center" w:pos="4536"/>
        <w:tab w:val="right" w:pos="9072"/>
      </w:tabs>
      <w:spacing w:after="0" w:line="240" w:lineRule="auto"/>
    </w:pPr>
    <w:rPr>
      <w:rFonts w:ascii="Calibri" w:eastAsia="Arial Unicode MS" w:hAnsi="Arial Unicode MS" w:cs="Arial Unicode MS"/>
      <w:color w:val="000000"/>
      <w:u w:color="000000"/>
      <w:bdr w:val="nil"/>
      <w:lang w:eastAsia="pl-PL"/>
    </w:rPr>
  </w:style>
  <w:style w:type="character" w:customStyle="1" w:styleId="NagwekZnak">
    <w:name w:val="Nagłówek Znak"/>
    <w:basedOn w:val="Domylnaczcionkaakapitu"/>
    <w:link w:val="Nagwek"/>
    <w:uiPriority w:val="99"/>
    <w:rsid w:val="003213AF"/>
    <w:rPr>
      <w:rFonts w:ascii="Calibri" w:eastAsia="Arial Unicode MS" w:hAnsi="Arial Unicode MS" w:cs="Arial Unicode MS"/>
      <w:color w:val="000000"/>
      <w:u w:color="000000"/>
      <w:bdr w:val="nil"/>
      <w:lang w:eastAsia="pl-PL"/>
    </w:rPr>
  </w:style>
  <w:style w:type="paragraph" w:styleId="Stopka">
    <w:name w:val="footer"/>
    <w:basedOn w:val="Normalny"/>
    <w:link w:val="StopkaZnak"/>
    <w:uiPriority w:val="99"/>
    <w:unhideWhenUsed/>
    <w:rsid w:val="003213AF"/>
    <w:pPr>
      <w:pBdr>
        <w:top w:val="nil"/>
        <w:left w:val="nil"/>
        <w:bottom w:val="nil"/>
        <w:right w:val="nil"/>
        <w:between w:val="nil"/>
        <w:bar w:val="nil"/>
      </w:pBdr>
      <w:tabs>
        <w:tab w:val="center" w:pos="4536"/>
        <w:tab w:val="right" w:pos="9072"/>
      </w:tabs>
      <w:spacing w:after="0" w:line="240" w:lineRule="auto"/>
    </w:pPr>
    <w:rPr>
      <w:rFonts w:ascii="Calibri" w:eastAsia="Arial Unicode MS" w:hAnsi="Arial Unicode MS" w:cs="Arial Unicode MS"/>
      <w:color w:val="000000"/>
      <w:u w:color="000000"/>
      <w:bdr w:val="nil"/>
      <w:lang w:eastAsia="pl-PL"/>
    </w:rPr>
  </w:style>
  <w:style w:type="character" w:customStyle="1" w:styleId="StopkaZnak">
    <w:name w:val="Stopka Znak"/>
    <w:basedOn w:val="Domylnaczcionkaakapitu"/>
    <w:link w:val="Stopka"/>
    <w:uiPriority w:val="99"/>
    <w:rsid w:val="003213AF"/>
    <w:rPr>
      <w:rFonts w:ascii="Calibri" w:eastAsia="Arial Unicode MS" w:hAnsi="Arial Unicode MS" w:cs="Arial Unicode MS"/>
      <w:color w:val="000000"/>
      <w:u w:color="000000"/>
      <w:bdr w:val="nil"/>
      <w:lang w:eastAsia="pl-PL"/>
    </w:rPr>
  </w:style>
  <w:style w:type="numbering" w:customStyle="1" w:styleId="Lista211">
    <w:name w:val="Lista 211"/>
    <w:rsid w:val="003213AF"/>
    <w:pPr>
      <w:numPr>
        <w:numId w:val="2"/>
      </w:numPr>
    </w:pPr>
  </w:style>
  <w:style w:type="numbering" w:customStyle="1" w:styleId="Zaimportowanystyl91">
    <w:name w:val="Zaimportowany styl 91"/>
    <w:rsid w:val="003213AF"/>
    <w:pPr>
      <w:numPr>
        <w:numId w:val="1"/>
      </w:numPr>
    </w:pPr>
  </w:style>
  <w:style w:type="paragraph" w:styleId="Tekstdymka">
    <w:name w:val="Balloon Text"/>
    <w:basedOn w:val="Normalny"/>
    <w:link w:val="TekstdymkaZnak"/>
    <w:uiPriority w:val="99"/>
    <w:semiHidden/>
    <w:unhideWhenUsed/>
    <w:rsid w:val="000570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7059"/>
    <w:rPr>
      <w:rFonts w:ascii="Tahoma" w:hAnsi="Tahoma" w:cs="Tahoma"/>
      <w:sz w:val="16"/>
      <w:szCs w:val="16"/>
    </w:rPr>
  </w:style>
  <w:style w:type="character" w:customStyle="1" w:styleId="Nagwek5Znak">
    <w:name w:val="Nagłówek 5 Znak"/>
    <w:basedOn w:val="Domylnaczcionkaakapitu"/>
    <w:link w:val="Nagwek5"/>
    <w:rsid w:val="00A333FA"/>
    <w:rPr>
      <w:rFonts w:ascii="Times New Roman" w:eastAsia="Times New Roman" w:hAnsi="Times New Roman" w:cs="Times New Roman"/>
      <w:sz w:val="24"/>
      <w:szCs w:val="20"/>
      <w:u w:val="single"/>
      <w:lang w:eastAsia="ar-SA"/>
    </w:rPr>
  </w:style>
  <w:style w:type="paragraph" w:styleId="Tekstpodstawowy">
    <w:name w:val="Body Text"/>
    <w:basedOn w:val="Normalny"/>
    <w:link w:val="TekstpodstawowyZnak"/>
    <w:rsid w:val="00A333FA"/>
    <w:pPr>
      <w:spacing w:after="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A333FA"/>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5F3D1D"/>
    <w:pPr>
      <w:ind w:left="720"/>
      <w:contextualSpacing/>
    </w:pPr>
  </w:style>
  <w:style w:type="numbering" w:customStyle="1" w:styleId="Zaimportowanystyl3">
    <w:name w:val="Zaimportowany styl 3"/>
    <w:rsid w:val="00316C9F"/>
    <w:pPr>
      <w:numPr>
        <w:numId w:val="5"/>
      </w:numPr>
    </w:pPr>
  </w:style>
  <w:style w:type="character" w:customStyle="1" w:styleId="AkapitzlistZnak">
    <w:name w:val="Akapit z listą Znak"/>
    <w:link w:val="Akapitzlist"/>
    <w:uiPriority w:val="34"/>
    <w:locked/>
    <w:rsid w:val="00DA0E4E"/>
  </w:style>
  <w:style w:type="paragraph" w:styleId="Tekstpodstawowy2">
    <w:name w:val="Body Text 2"/>
    <w:basedOn w:val="Normalny"/>
    <w:link w:val="Tekstpodstawowy2Znak"/>
    <w:uiPriority w:val="99"/>
    <w:semiHidden/>
    <w:unhideWhenUsed/>
    <w:rsid w:val="00DA0E4E"/>
    <w:pPr>
      <w:spacing w:after="120" w:line="480" w:lineRule="auto"/>
    </w:pPr>
  </w:style>
  <w:style w:type="character" w:customStyle="1" w:styleId="Tekstpodstawowy2Znak">
    <w:name w:val="Tekst podstawowy 2 Znak"/>
    <w:basedOn w:val="Domylnaczcionkaakapitu"/>
    <w:link w:val="Tekstpodstawowy2"/>
    <w:uiPriority w:val="99"/>
    <w:semiHidden/>
    <w:rsid w:val="00DA0E4E"/>
  </w:style>
  <w:style w:type="paragraph" w:customStyle="1" w:styleId="Tretekstu">
    <w:name w:val="Treść tekstu"/>
    <w:rsid w:val="00D31F30"/>
    <w:pPr>
      <w:widowControl w:val="0"/>
      <w:suppressAutoHyphens/>
      <w:spacing w:after="120" w:line="100" w:lineRule="atLeast"/>
    </w:pPr>
    <w:rPr>
      <w:rFonts w:ascii="Arial Narrow" w:eastAsia="Arial Narrow" w:hAnsi="Arial Narrow" w:cs="Arial Narrow"/>
      <w:b/>
      <w:bCs/>
      <w:color w:val="00000A"/>
      <w:sz w:val="28"/>
      <w:szCs w:val="28"/>
      <w:u w:color="00000A"/>
      <w:lang w:eastAsia="pl-PL"/>
    </w:rPr>
  </w:style>
  <w:style w:type="numbering" w:customStyle="1" w:styleId="Lista41">
    <w:name w:val="Lista 41"/>
    <w:rsid w:val="00F47F87"/>
    <w:pPr>
      <w:numPr>
        <w:numId w:val="6"/>
      </w:numPr>
    </w:pPr>
  </w:style>
  <w:style w:type="numbering" w:customStyle="1" w:styleId="Lista51">
    <w:name w:val="Lista 51"/>
    <w:rsid w:val="00F47F87"/>
    <w:pPr>
      <w:numPr>
        <w:numId w:val="7"/>
      </w:numPr>
    </w:pPr>
  </w:style>
  <w:style w:type="numbering" w:customStyle="1" w:styleId="List6">
    <w:name w:val="List 6"/>
    <w:rsid w:val="00F47F87"/>
    <w:pPr>
      <w:numPr>
        <w:numId w:val="8"/>
      </w:numPr>
    </w:pPr>
  </w:style>
  <w:style w:type="paragraph" w:customStyle="1" w:styleId="Default">
    <w:name w:val="Default"/>
    <w:link w:val="DefaultZnak"/>
    <w:rsid w:val="00C62A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lb">
    <w:name w:val="a_lb"/>
    <w:basedOn w:val="Domylnaczcionkaakapitu"/>
    <w:rsid w:val="005E55C7"/>
  </w:style>
  <w:style w:type="character" w:customStyle="1" w:styleId="tojvnm2t">
    <w:name w:val="tojvnm2t"/>
    <w:basedOn w:val="Domylnaczcionkaakapitu"/>
    <w:rsid w:val="00540F75"/>
  </w:style>
  <w:style w:type="paragraph" w:customStyle="1" w:styleId="Standard">
    <w:name w:val="Standard"/>
    <w:basedOn w:val="Normalny"/>
    <w:rsid w:val="002B5C68"/>
    <w:pPr>
      <w:autoSpaceDN w:val="0"/>
      <w:spacing w:after="0" w:line="240" w:lineRule="auto"/>
    </w:pPr>
    <w:rPr>
      <w:rFonts w:ascii="Times New Roman" w:hAnsi="Times New Roman" w:cs="Times New Roman"/>
      <w:sz w:val="24"/>
      <w:szCs w:val="24"/>
      <w:lang w:eastAsia="zh-CN"/>
    </w:rPr>
  </w:style>
  <w:style w:type="character" w:styleId="Hipercze">
    <w:name w:val="Hyperlink"/>
    <w:basedOn w:val="Domylnaczcionkaakapitu"/>
    <w:uiPriority w:val="99"/>
    <w:unhideWhenUsed/>
    <w:rsid w:val="002B5C68"/>
    <w:rPr>
      <w:color w:val="0000FF"/>
      <w:u w:val="single"/>
    </w:rPr>
  </w:style>
  <w:style w:type="paragraph" w:customStyle="1" w:styleId="Styl1">
    <w:name w:val="Styl1"/>
    <w:basedOn w:val="Default"/>
    <w:link w:val="Styl1Znak"/>
    <w:qFormat/>
    <w:rsid w:val="00267B5B"/>
    <w:pPr>
      <w:numPr>
        <w:numId w:val="9"/>
      </w:numPr>
      <w:suppressAutoHyphens/>
      <w:spacing w:line="276" w:lineRule="auto"/>
      <w:jc w:val="both"/>
    </w:pPr>
    <w:rPr>
      <w:rFonts w:asciiTheme="minorHAnsi" w:hAnsiTheme="minorHAnsi" w:cstheme="minorHAnsi"/>
      <w:color w:val="auto"/>
      <w:sz w:val="22"/>
      <w:szCs w:val="22"/>
    </w:rPr>
  </w:style>
  <w:style w:type="paragraph" w:customStyle="1" w:styleId="Styl2">
    <w:name w:val="Styl2"/>
    <w:basedOn w:val="Default"/>
    <w:link w:val="Styl2Znak"/>
    <w:qFormat/>
    <w:rsid w:val="00622576"/>
    <w:pPr>
      <w:keepNext/>
      <w:keepLines/>
      <w:suppressAutoHyphens/>
      <w:spacing w:before="120" w:after="120" w:line="276" w:lineRule="auto"/>
      <w:jc w:val="center"/>
    </w:pPr>
    <w:rPr>
      <w:rFonts w:asciiTheme="minorHAnsi" w:hAnsiTheme="minorHAnsi" w:cstheme="minorHAnsi"/>
      <w:b/>
      <w:bCs/>
      <w:color w:val="auto"/>
      <w:sz w:val="22"/>
      <w:szCs w:val="22"/>
    </w:rPr>
  </w:style>
  <w:style w:type="character" w:customStyle="1" w:styleId="DefaultZnak">
    <w:name w:val="Default Znak"/>
    <w:basedOn w:val="Domylnaczcionkaakapitu"/>
    <w:link w:val="Default"/>
    <w:rsid w:val="00267B5B"/>
    <w:rPr>
      <w:rFonts w:ascii="Times New Roman" w:hAnsi="Times New Roman" w:cs="Times New Roman"/>
      <w:color w:val="000000"/>
      <w:sz w:val="24"/>
      <w:szCs w:val="24"/>
    </w:rPr>
  </w:style>
  <w:style w:type="character" w:customStyle="1" w:styleId="Styl1Znak">
    <w:name w:val="Styl1 Znak"/>
    <w:basedOn w:val="DefaultZnak"/>
    <w:link w:val="Styl1"/>
    <w:rsid w:val="00267B5B"/>
    <w:rPr>
      <w:rFonts w:ascii="Times New Roman" w:hAnsi="Times New Roman" w:cstheme="minorHAnsi"/>
      <w:color w:val="000000"/>
      <w:sz w:val="24"/>
      <w:szCs w:val="24"/>
    </w:rPr>
  </w:style>
  <w:style w:type="character" w:customStyle="1" w:styleId="Styl2Znak">
    <w:name w:val="Styl2 Znak"/>
    <w:basedOn w:val="DefaultZnak"/>
    <w:link w:val="Styl2"/>
    <w:rsid w:val="00622576"/>
    <w:rPr>
      <w:rFonts w:ascii="Times New Roman" w:hAnsi="Times New Roman" w:cstheme="minorHAnsi"/>
      <w:b/>
      <w:bCs/>
      <w:color w:val="000000"/>
      <w:sz w:val="24"/>
      <w:szCs w:val="24"/>
    </w:rPr>
  </w:style>
  <w:style w:type="character" w:styleId="Odwoaniedokomentarza">
    <w:name w:val="annotation reference"/>
    <w:basedOn w:val="Domylnaczcionkaakapitu"/>
    <w:uiPriority w:val="99"/>
    <w:semiHidden/>
    <w:unhideWhenUsed/>
    <w:rsid w:val="00AE4B4A"/>
    <w:rPr>
      <w:sz w:val="16"/>
      <w:szCs w:val="16"/>
    </w:rPr>
  </w:style>
  <w:style w:type="paragraph" w:styleId="Tekstkomentarza">
    <w:name w:val="annotation text"/>
    <w:basedOn w:val="Normalny"/>
    <w:link w:val="TekstkomentarzaZnak"/>
    <w:uiPriority w:val="99"/>
    <w:semiHidden/>
    <w:unhideWhenUsed/>
    <w:rsid w:val="00AE4B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4B4A"/>
    <w:rPr>
      <w:sz w:val="20"/>
      <w:szCs w:val="20"/>
    </w:rPr>
  </w:style>
</w:styles>
</file>

<file path=word/webSettings.xml><?xml version="1.0" encoding="utf-8"?>
<w:webSettings xmlns:r="http://schemas.openxmlformats.org/officeDocument/2006/relationships" xmlns:w="http://schemas.openxmlformats.org/wordprocessingml/2006/main">
  <w:divs>
    <w:div w:id="97066596">
      <w:bodyDiv w:val="1"/>
      <w:marLeft w:val="0"/>
      <w:marRight w:val="0"/>
      <w:marTop w:val="0"/>
      <w:marBottom w:val="0"/>
      <w:divBdr>
        <w:top w:val="none" w:sz="0" w:space="0" w:color="auto"/>
        <w:left w:val="none" w:sz="0" w:space="0" w:color="auto"/>
        <w:bottom w:val="none" w:sz="0" w:space="0" w:color="auto"/>
        <w:right w:val="none" w:sz="0" w:space="0" w:color="auto"/>
      </w:divBdr>
      <w:divsChild>
        <w:div w:id="2111855854">
          <w:marLeft w:val="0"/>
          <w:marRight w:val="0"/>
          <w:marTop w:val="72"/>
          <w:marBottom w:val="0"/>
          <w:divBdr>
            <w:top w:val="none" w:sz="0" w:space="0" w:color="auto"/>
            <w:left w:val="none" w:sz="0" w:space="0" w:color="auto"/>
            <w:bottom w:val="none" w:sz="0" w:space="0" w:color="auto"/>
            <w:right w:val="none" w:sz="0" w:space="0" w:color="auto"/>
          </w:divBdr>
        </w:div>
        <w:div w:id="590431974">
          <w:marLeft w:val="0"/>
          <w:marRight w:val="0"/>
          <w:marTop w:val="72"/>
          <w:marBottom w:val="0"/>
          <w:divBdr>
            <w:top w:val="none" w:sz="0" w:space="0" w:color="auto"/>
            <w:left w:val="none" w:sz="0" w:space="0" w:color="auto"/>
            <w:bottom w:val="none" w:sz="0" w:space="0" w:color="auto"/>
            <w:right w:val="none" w:sz="0" w:space="0" w:color="auto"/>
          </w:divBdr>
          <w:divsChild>
            <w:div w:id="1212376365">
              <w:marLeft w:val="360"/>
              <w:marRight w:val="0"/>
              <w:marTop w:val="72"/>
              <w:marBottom w:val="72"/>
              <w:divBdr>
                <w:top w:val="none" w:sz="0" w:space="0" w:color="auto"/>
                <w:left w:val="none" w:sz="0" w:space="0" w:color="auto"/>
                <w:bottom w:val="none" w:sz="0" w:space="0" w:color="auto"/>
                <w:right w:val="none" w:sz="0" w:space="0" w:color="auto"/>
              </w:divBdr>
            </w:div>
            <w:div w:id="75366621">
              <w:marLeft w:val="360"/>
              <w:marRight w:val="0"/>
              <w:marTop w:val="0"/>
              <w:marBottom w:val="72"/>
              <w:divBdr>
                <w:top w:val="none" w:sz="0" w:space="0" w:color="auto"/>
                <w:left w:val="none" w:sz="0" w:space="0" w:color="auto"/>
                <w:bottom w:val="none" w:sz="0" w:space="0" w:color="auto"/>
                <w:right w:val="none" w:sz="0" w:space="0" w:color="auto"/>
              </w:divBdr>
            </w:div>
            <w:div w:id="862938035">
              <w:marLeft w:val="360"/>
              <w:marRight w:val="0"/>
              <w:marTop w:val="0"/>
              <w:marBottom w:val="72"/>
              <w:divBdr>
                <w:top w:val="none" w:sz="0" w:space="0" w:color="auto"/>
                <w:left w:val="none" w:sz="0" w:space="0" w:color="auto"/>
                <w:bottom w:val="none" w:sz="0" w:space="0" w:color="auto"/>
                <w:right w:val="none" w:sz="0" w:space="0" w:color="auto"/>
              </w:divBdr>
            </w:div>
            <w:div w:id="181320868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61328553">
      <w:bodyDiv w:val="1"/>
      <w:marLeft w:val="0"/>
      <w:marRight w:val="0"/>
      <w:marTop w:val="0"/>
      <w:marBottom w:val="0"/>
      <w:divBdr>
        <w:top w:val="none" w:sz="0" w:space="0" w:color="auto"/>
        <w:left w:val="none" w:sz="0" w:space="0" w:color="auto"/>
        <w:bottom w:val="none" w:sz="0" w:space="0" w:color="auto"/>
        <w:right w:val="none" w:sz="0" w:space="0" w:color="auto"/>
      </w:divBdr>
      <w:divsChild>
        <w:div w:id="513767543">
          <w:marLeft w:val="360"/>
          <w:marRight w:val="0"/>
          <w:marTop w:val="72"/>
          <w:marBottom w:val="72"/>
          <w:divBdr>
            <w:top w:val="none" w:sz="0" w:space="0" w:color="auto"/>
            <w:left w:val="none" w:sz="0" w:space="0" w:color="auto"/>
            <w:bottom w:val="none" w:sz="0" w:space="0" w:color="auto"/>
            <w:right w:val="none" w:sz="0" w:space="0" w:color="auto"/>
          </w:divBdr>
          <w:divsChild>
            <w:div w:id="1962688241">
              <w:marLeft w:val="360"/>
              <w:marRight w:val="0"/>
              <w:marTop w:val="0"/>
              <w:marBottom w:val="0"/>
              <w:divBdr>
                <w:top w:val="none" w:sz="0" w:space="0" w:color="auto"/>
                <w:left w:val="none" w:sz="0" w:space="0" w:color="auto"/>
                <w:bottom w:val="none" w:sz="0" w:space="0" w:color="auto"/>
                <w:right w:val="none" w:sz="0" w:space="0" w:color="auto"/>
              </w:divBdr>
            </w:div>
            <w:div w:id="925965978">
              <w:marLeft w:val="360"/>
              <w:marRight w:val="0"/>
              <w:marTop w:val="0"/>
              <w:marBottom w:val="0"/>
              <w:divBdr>
                <w:top w:val="none" w:sz="0" w:space="0" w:color="auto"/>
                <w:left w:val="none" w:sz="0" w:space="0" w:color="auto"/>
                <w:bottom w:val="none" w:sz="0" w:space="0" w:color="auto"/>
                <w:right w:val="none" w:sz="0" w:space="0" w:color="auto"/>
              </w:divBdr>
            </w:div>
            <w:div w:id="1158754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11342125">
      <w:bodyDiv w:val="1"/>
      <w:marLeft w:val="0"/>
      <w:marRight w:val="0"/>
      <w:marTop w:val="0"/>
      <w:marBottom w:val="0"/>
      <w:divBdr>
        <w:top w:val="none" w:sz="0" w:space="0" w:color="auto"/>
        <w:left w:val="none" w:sz="0" w:space="0" w:color="auto"/>
        <w:bottom w:val="none" w:sz="0" w:space="0" w:color="auto"/>
        <w:right w:val="none" w:sz="0" w:space="0" w:color="auto"/>
      </w:divBdr>
      <w:divsChild>
        <w:div w:id="64186229">
          <w:marLeft w:val="0"/>
          <w:marRight w:val="0"/>
          <w:marTop w:val="0"/>
          <w:marBottom w:val="0"/>
          <w:divBdr>
            <w:top w:val="none" w:sz="0" w:space="0" w:color="auto"/>
            <w:left w:val="none" w:sz="0" w:space="0" w:color="auto"/>
            <w:bottom w:val="none" w:sz="0" w:space="0" w:color="auto"/>
            <w:right w:val="none" w:sz="0" w:space="0" w:color="auto"/>
          </w:divBdr>
        </w:div>
        <w:div w:id="844439896">
          <w:marLeft w:val="0"/>
          <w:marRight w:val="0"/>
          <w:marTop w:val="0"/>
          <w:marBottom w:val="0"/>
          <w:divBdr>
            <w:top w:val="none" w:sz="0" w:space="0" w:color="auto"/>
            <w:left w:val="none" w:sz="0" w:space="0" w:color="auto"/>
            <w:bottom w:val="none" w:sz="0" w:space="0" w:color="auto"/>
            <w:right w:val="none" w:sz="0" w:space="0" w:color="auto"/>
          </w:divBdr>
          <w:divsChild>
            <w:div w:id="216015105">
              <w:marLeft w:val="0"/>
              <w:marRight w:val="0"/>
              <w:marTop w:val="240"/>
              <w:marBottom w:val="0"/>
              <w:divBdr>
                <w:top w:val="none" w:sz="0" w:space="0" w:color="auto"/>
                <w:left w:val="none" w:sz="0" w:space="0" w:color="auto"/>
                <w:bottom w:val="none" w:sz="0" w:space="0" w:color="auto"/>
                <w:right w:val="none" w:sz="0" w:space="0" w:color="auto"/>
              </w:divBdr>
            </w:div>
          </w:divsChild>
        </w:div>
        <w:div w:id="1880314556">
          <w:marLeft w:val="0"/>
          <w:marRight w:val="0"/>
          <w:marTop w:val="0"/>
          <w:marBottom w:val="0"/>
          <w:divBdr>
            <w:top w:val="none" w:sz="0" w:space="0" w:color="auto"/>
            <w:left w:val="none" w:sz="0" w:space="0" w:color="auto"/>
            <w:bottom w:val="none" w:sz="0" w:space="0" w:color="auto"/>
            <w:right w:val="none" w:sz="0" w:space="0" w:color="auto"/>
          </w:divBdr>
          <w:divsChild>
            <w:div w:id="856306688">
              <w:marLeft w:val="0"/>
              <w:marRight w:val="0"/>
              <w:marTop w:val="240"/>
              <w:marBottom w:val="0"/>
              <w:divBdr>
                <w:top w:val="none" w:sz="0" w:space="0" w:color="auto"/>
                <w:left w:val="none" w:sz="0" w:space="0" w:color="auto"/>
                <w:bottom w:val="none" w:sz="0" w:space="0" w:color="auto"/>
                <w:right w:val="none" w:sz="0" w:space="0" w:color="auto"/>
              </w:divBdr>
            </w:div>
          </w:divsChild>
        </w:div>
        <w:div w:id="357315389">
          <w:marLeft w:val="0"/>
          <w:marRight w:val="0"/>
          <w:marTop w:val="0"/>
          <w:marBottom w:val="0"/>
          <w:divBdr>
            <w:top w:val="none" w:sz="0" w:space="0" w:color="auto"/>
            <w:left w:val="none" w:sz="0" w:space="0" w:color="auto"/>
            <w:bottom w:val="none" w:sz="0" w:space="0" w:color="auto"/>
            <w:right w:val="none" w:sz="0" w:space="0" w:color="auto"/>
          </w:divBdr>
          <w:divsChild>
            <w:div w:id="435292738">
              <w:marLeft w:val="0"/>
              <w:marRight w:val="0"/>
              <w:marTop w:val="240"/>
              <w:marBottom w:val="0"/>
              <w:divBdr>
                <w:top w:val="none" w:sz="0" w:space="0" w:color="auto"/>
                <w:left w:val="none" w:sz="0" w:space="0" w:color="auto"/>
                <w:bottom w:val="none" w:sz="0" w:space="0" w:color="auto"/>
                <w:right w:val="none" w:sz="0" w:space="0" w:color="auto"/>
              </w:divBdr>
            </w:div>
          </w:divsChild>
        </w:div>
        <w:div w:id="1632326686">
          <w:marLeft w:val="0"/>
          <w:marRight w:val="0"/>
          <w:marTop w:val="0"/>
          <w:marBottom w:val="0"/>
          <w:divBdr>
            <w:top w:val="none" w:sz="0" w:space="0" w:color="auto"/>
            <w:left w:val="none" w:sz="0" w:space="0" w:color="auto"/>
            <w:bottom w:val="none" w:sz="0" w:space="0" w:color="auto"/>
            <w:right w:val="none" w:sz="0" w:space="0" w:color="auto"/>
          </w:divBdr>
          <w:divsChild>
            <w:div w:id="9500893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55078273">
      <w:bodyDiv w:val="1"/>
      <w:marLeft w:val="0"/>
      <w:marRight w:val="0"/>
      <w:marTop w:val="0"/>
      <w:marBottom w:val="0"/>
      <w:divBdr>
        <w:top w:val="none" w:sz="0" w:space="0" w:color="auto"/>
        <w:left w:val="none" w:sz="0" w:space="0" w:color="auto"/>
        <w:bottom w:val="none" w:sz="0" w:space="0" w:color="auto"/>
        <w:right w:val="none" w:sz="0" w:space="0" w:color="auto"/>
      </w:divBdr>
      <w:divsChild>
        <w:div w:id="830486009">
          <w:marLeft w:val="360"/>
          <w:marRight w:val="0"/>
          <w:marTop w:val="72"/>
          <w:marBottom w:val="72"/>
          <w:divBdr>
            <w:top w:val="none" w:sz="0" w:space="0" w:color="auto"/>
            <w:left w:val="none" w:sz="0" w:space="0" w:color="auto"/>
            <w:bottom w:val="none" w:sz="0" w:space="0" w:color="auto"/>
            <w:right w:val="none" w:sz="0" w:space="0" w:color="auto"/>
          </w:divBdr>
          <w:divsChild>
            <w:div w:id="468403110">
              <w:marLeft w:val="360"/>
              <w:marRight w:val="0"/>
              <w:marTop w:val="0"/>
              <w:marBottom w:val="0"/>
              <w:divBdr>
                <w:top w:val="none" w:sz="0" w:space="0" w:color="auto"/>
                <w:left w:val="none" w:sz="0" w:space="0" w:color="auto"/>
                <w:bottom w:val="none" w:sz="0" w:space="0" w:color="auto"/>
                <w:right w:val="none" w:sz="0" w:space="0" w:color="auto"/>
              </w:divBdr>
            </w:div>
            <w:div w:id="1659381570">
              <w:marLeft w:val="360"/>
              <w:marRight w:val="0"/>
              <w:marTop w:val="0"/>
              <w:marBottom w:val="0"/>
              <w:divBdr>
                <w:top w:val="none" w:sz="0" w:space="0" w:color="auto"/>
                <w:left w:val="none" w:sz="0" w:space="0" w:color="auto"/>
                <w:bottom w:val="none" w:sz="0" w:space="0" w:color="auto"/>
                <w:right w:val="none" w:sz="0" w:space="0" w:color="auto"/>
              </w:divBdr>
            </w:div>
            <w:div w:id="4666314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26962354">
      <w:bodyDiv w:val="1"/>
      <w:marLeft w:val="0"/>
      <w:marRight w:val="0"/>
      <w:marTop w:val="0"/>
      <w:marBottom w:val="0"/>
      <w:divBdr>
        <w:top w:val="none" w:sz="0" w:space="0" w:color="auto"/>
        <w:left w:val="none" w:sz="0" w:space="0" w:color="auto"/>
        <w:bottom w:val="none" w:sz="0" w:space="0" w:color="auto"/>
        <w:right w:val="none" w:sz="0" w:space="0" w:color="auto"/>
      </w:divBdr>
    </w:div>
    <w:div w:id="1055592252">
      <w:bodyDiv w:val="1"/>
      <w:marLeft w:val="0"/>
      <w:marRight w:val="0"/>
      <w:marTop w:val="0"/>
      <w:marBottom w:val="0"/>
      <w:divBdr>
        <w:top w:val="none" w:sz="0" w:space="0" w:color="auto"/>
        <w:left w:val="none" w:sz="0" w:space="0" w:color="auto"/>
        <w:bottom w:val="none" w:sz="0" w:space="0" w:color="auto"/>
        <w:right w:val="none" w:sz="0" w:space="0" w:color="auto"/>
      </w:divBdr>
      <w:divsChild>
        <w:div w:id="1182085579">
          <w:marLeft w:val="0"/>
          <w:marRight w:val="0"/>
          <w:marTop w:val="0"/>
          <w:marBottom w:val="0"/>
          <w:divBdr>
            <w:top w:val="none" w:sz="0" w:space="0" w:color="auto"/>
            <w:left w:val="none" w:sz="0" w:space="0" w:color="auto"/>
            <w:bottom w:val="none" w:sz="0" w:space="0" w:color="auto"/>
            <w:right w:val="none" w:sz="0" w:space="0" w:color="auto"/>
          </w:divBdr>
        </w:div>
        <w:div w:id="543909105">
          <w:marLeft w:val="0"/>
          <w:marRight w:val="0"/>
          <w:marTop w:val="0"/>
          <w:marBottom w:val="0"/>
          <w:divBdr>
            <w:top w:val="none" w:sz="0" w:space="0" w:color="auto"/>
            <w:left w:val="none" w:sz="0" w:space="0" w:color="auto"/>
            <w:bottom w:val="none" w:sz="0" w:space="0" w:color="auto"/>
            <w:right w:val="none" w:sz="0" w:space="0" w:color="auto"/>
          </w:divBdr>
          <w:divsChild>
            <w:div w:id="1519583560">
              <w:marLeft w:val="0"/>
              <w:marRight w:val="0"/>
              <w:marTop w:val="240"/>
              <w:marBottom w:val="0"/>
              <w:divBdr>
                <w:top w:val="none" w:sz="0" w:space="0" w:color="auto"/>
                <w:left w:val="none" w:sz="0" w:space="0" w:color="auto"/>
                <w:bottom w:val="none" w:sz="0" w:space="0" w:color="auto"/>
                <w:right w:val="none" w:sz="0" w:space="0" w:color="auto"/>
              </w:divBdr>
            </w:div>
          </w:divsChild>
        </w:div>
        <w:div w:id="664163671">
          <w:marLeft w:val="0"/>
          <w:marRight w:val="0"/>
          <w:marTop w:val="0"/>
          <w:marBottom w:val="0"/>
          <w:divBdr>
            <w:top w:val="none" w:sz="0" w:space="0" w:color="auto"/>
            <w:left w:val="none" w:sz="0" w:space="0" w:color="auto"/>
            <w:bottom w:val="none" w:sz="0" w:space="0" w:color="auto"/>
            <w:right w:val="none" w:sz="0" w:space="0" w:color="auto"/>
          </w:divBdr>
          <w:divsChild>
            <w:div w:id="122499647">
              <w:marLeft w:val="0"/>
              <w:marRight w:val="0"/>
              <w:marTop w:val="240"/>
              <w:marBottom w:val="0"/>
              <w:divBdr>
                <w:top w:val="none" w:sz="0" w:space="0" w:color="auto"/>
                <w:left w:val="none" w:sz="0" w:space="0" w:color="auto"/>
                <w:bottom w:val="none" w:sz="0" w:space="0" w:color="auto"/>
                <w:right w:val="none" w:sz="0" w:space="0" w:color="auto"/>
              </w:divBdr>
            </w:div>
          </w:divsChild>
        </w:div>
        <w:div w:id="809060705">
          <w:marLeft w:val="0"/>
          <w:marRight w:val="0"/>
          <w:marTop w:val="0"/>
          <w:marBottom w:val="0"/>
          <w:divBdr>
            <w:top w:val="none" w:sz="0" w:space="0" w:color="auto"/>
            <w:left w:val="none" w:sz="0" w:space="0" w:color="auto"/>
            <w:bottom w:val="none" w:sz="0" w:space="0" w:color="auto"/>
            <w:right w:val="none" w:sz="0" w:space="0" w:color="auto"/>
          </w:divBdr>
          <w:divsChild>
            <w:div w:id="406344291">
              <w:marLeft w:val="0"/>
              <w:marRight w:val="0"/>
              <w:marTop w:val="240"/>
              <w:marBottom w:val="0"/>
              <w:divBdr>
                <w:top w:val="none" w:sz="0" w:space="0" w:color="auto"/>
                <w:left w:val="none" w:sz="0" w:space="0" w:color="auto"/>
                <w:bottom w:val="none" w:sz="0" w:space="0" w:color="auto"/>
                <w:right w:val="none" w:sz="0" w:space="0" w:color="auto"/>
              </w:divBdr>
            </w:div>
          </w:divsChild>
        </w:div>
        <w:div w:id="430592231">
          <w:marLeft w:val="0"/>
          <w:marRight w:val="0"/>
          <w:marTop w:val="0"/>
          <w:marBottom w:val="0"/>
          <w:divBdr>
            <w:top w:val="none" w:sz="0" w:space="0" w:color="auto"/>
            <w:left w:val="none" w:sz="0" w:space="0" w:color="auto"/>
            <w:bottom w:val="none" w:sz="0" w:space="0" w:color="auto"/>
            <w:right w:val="none" w:sz="0" w:space="0" w:color="auto"/>
          </w:divBdr>
          <w:divsChild>
            <w:div w:id="8313347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68307251">
      <w:bodyDiv w:val="1"/>
      <w:marLeft w:val="0"/>
      <w:marRight w:val="0"/>
      <w:marTop w:val="0"/>
      <w:marBottom w:val="0"/>
      <w:divBdr>
        <w:top w:val="none" w:sz="0" w:space="0" w:color="auto"/>
        <w:left w:val="none" w:sz="0" w:space="0" w:color="auto"/>
        <w:bottom w:val="none" w:sz="0" w:space="0" w:color="auto"/>
        <w:right w:val="none" w:sz="0" w:space="0" w:color="auto"/>
      </w:divBdr>
      <w:divsChild>
        <w:div w:id="1027415672">
          <w:marLeft w:val="360"/>
          <w:marRight w:val="0"/>
          <w:marTop w:val="72"/>
          <w:marBottom w:val="72"/>
          <w:divBdr>
            <w:top w:val="none" w:sz="0" w:space="0" w:color="auto"/>
            <w:left w:val="none" w:sz="0" w:space="0" w:color="auto"/>
            <w:bottom w:val="none" w:sz="0" w:space="0" w:color="auto"/>
            <w:right w:val="none" w:sz="0" w:space="0" w:color="auto"/>
          </w:divBdr>
        </w:div>
        <w:div w:id="1680040730">
          <w:marLeft w:val="360"/>
          <w:marRight w:val="0"/>
          <w:marTop w:val="0"/>
          <w:marBottom w:val="72"/>
          <w:divBdr>
            <w:top w:val="none" w:sz="0" w:space="0" w:color="auto"/>
            <w:left w:val="none" w:sz="0" w:space="0" w:color="auto"/>
            <w:bottom w:val="none" w:sz="0" w:space="0" w:color="auto"/>
            <w:right w:val="none" w:sz="0" w:space="0" w:color="auto"/>
          </w:divBdr>
        </w:div>
        <w:div w:id="168061748">
          <w:marLeft w:val="360"/>
          <w:marRight w:val="0"/>
          <w:marTop w:val="0"/>
          <w:marBottom w:val="72"/>
          <w:divBdr>
            <w:top w:val="none" w:sz="0" w:space="0" w:color="auto"/>
            <w:left w:val="none" w:sz="0" w:space="0" w:color="auto"/>
            <w:bottom w:val="none" w:sz="0" w:space="0" w:color="auto"/>
            <w:right w:val="none" w:sz="0" w:space="0" w:color="auto"/>
          </w:divBdr>
        </w:div>
      </w:divsChild>
    </w:div>
    <w:div w:id="1266688868">
      <w:bodyDiv w:val="1"/>
      <w:marLeft w:val="0"/>
      <w:marRight w:val="0"/>
      <w:marTop w:val="0"/>
      <w:marBottom w:val="0"/>
      <w:divBdr>
        <w:top w:val="none" w:sz="0" w:space="0" w:color="auto"/>
        <w:left w:val="none" w:sz="0" w:space="0" w:color="auto"/>
        <w:bottom w:val="none" w:sz="0" w:space="0" w:color="auto"/>
        <w:right w:val="none" w:sz="0" w:space="0" w:color="auto"/>
      </w:divBdr>
    </w:div>
    <w:div w:id="1727606332">
      <w:bodyDiv w:val="1"/>
      <w:marLeft w:val="0"/>
      <w:marRight w:val="0"/>
      <w:marTop w:val="0"/>
      <w:marBottom w:val="0"/>
      <w:divBdr>
        <w:top w:val="none" w:sz="0" w:space="0" w:color="auto"/>
        <w:left w:val="none" w:sz="0" w:space="0" w:color="auto"/>
        <w:bottom w:val="none" w:sz="0" w:space="0" w:color="auto"/>
        <w:right w:val="none" w:sz="0" w:space="0" w:color="auto"/>
      </w:divBdr>
      <w:divsChild>
        <w:div w:id="1774202693">
          <w:marLeft w:val="0"/>
          <w:marRight w:val="0"/>
          <w:marTop w:val="72"/>
          <w:marBottom w:val="0"/>
          <w:divBdr>
            <w:top w:val="none" w:sz="0" w:space="0" w:color="auto"/>
            <w:left w:val="none" w:sz="0" w:space="0" w:color="auto"/>
            <w:bottom w:val="none" w:sz="0" w:space="0" w:color="auto"/>
            <w:right w:val="none" w:sz="0" w:space="0" w:color="auto"/>
          </w:divBdr>
        </w:div>
        <w:div w:id="1588735412">
          <w:marLeft w:val="0"/>
          <w:marRight w:val="0"/>
          <w:marTop w:val="72"/>
          <w:marBottom w:val="0"/>
          <w:divBdr>
            <w:top w:val="none" w:sz="0" w:space="0" w:color="auto"/>
            <w:left w:val="none" w:sz="0" w:space="0" w:color="auto"/>
            <w:bottom w:val="none" w:sz="0" w:space="0" w:color="auto"/>
            <w:right w:val="none" w:sz="0" w:space="0" w:color="auto"/>
          </w:divBdr>
          <w:divsChild>
            <w:div w:id="81730049">
              <w:marLeft w:val="360"/>
              <w:marRight w:val="0"/>
              <w:marTop w:val="72"/>
              <w:marBottom w:val="72"/>
              <w:divBdr>
                <w:top w:val="none" w:sz="0" w:space="0" w:color="auto"/>
                <w:left w:val="none" w:sz="0" w:space="0" w:color="auto"/>
                <w:bottom w:val="none" w:sz="0" w:space="0" w:color="auto"/>
                <w:right w:val="none" w:sz="0" w:space="0" w:color="auto"/>
              </w:divBdr>
            </w:div>
            <w:div w:id="485165416">
              <w:marLeft w:val="360"/>
              <w:marRight w:val="0"/>
              <w:marTop w:val="0"/>
              <w:marBottom w:val="72"/>
              <w:divBdr>
                <w:top w:val="none" w:sz="0" w:space="0" w:color="auto"/>
                <w:left w:val="none" w:sz="0" w:space="0" w:color="auto"/>
                <w:bottom w:val="none" w:sz="0" w:space="0" w:color="auto"/>
                <w:right w:val="none" w:sz="0" w:space="0" w:color="auto"/>
              </w:divBdr>
            </w:div>
            <w:div w:id="1575119632">
              <w:marLeft w:val="360"/>
              <w:marRight w:val="0"/>
              <w:marTop w:val="0"/>
              <w:marBottom w:val="72"/>
              <w:divBdr>
                <w:top w:val="none" w:sz="0" w:space="0" w:color="auto"/>
                <w:left w:val="none" w:sz="0" w:space="0" w:color="auto"/>
                <w:bottom w:val="none" w:sz="0" w:space="0" w:color="auto"/>
                <w:right w:val="none" w:sz="0" w:space="0" w:color="auto"/>
              </w:divBdr>
            </w:div>
            <w:div w:id="151148427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3A51B-596C-4C2C-8DC4-1F79B0B0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7902</Words>
  <Characters>47415</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Urszula Bakalarz</cp:lastModifiedBy>
  <cp:revision>2</cp:revision>
  <cp:lastPrinted>2020-06-08T12:03:00Z</cp:lastPrinted>
  <dcterms:created xsi:type="dcterms:W3CDTF">2021-07-06T09:37:00Z</dcterms:created>
  <dcterms:modified xsi:type="dcterms:W3CDTF">2021-07-06T09:37:00Z</dcterms:modified>
</cp:coreProperties>
</file>