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9034" w14:textId="55569FA1" w:rsidR="005740EF" w:rsidRDefault="00D217A7" w:rsidP="00DB1D32">
      <w:pPr>
        <w:jc w:val="right"/>
        <w:rPr>
          <w:rFonts w:ascii="Arial" w:hAnsi="Arial" w:cs="Arial"/>
        </w:rPr>
      </w:pPr>
      <w:bookmarkStart w:id="0" w:name="_Hlk135122191"/>
      <w:r w:rsidRPr="00443E20">
        <w:rPr>
          <w:rFonts w:ascii="Arial" w:hAnsi="Arial" w:cs="Arial"/>
        </w:rPr>
        <w:t>Koszalin</w:t>
      </w:r>
      <w:r w:rsidR="00E05279">
        <w:rPr>
          <w:rFonts w:ascii="Arial" w:hAnsi="Arial" w:cs="Arial"/>
        </w:rPr>
        <w:t>, dnia</w:t>
      </w:r>
      <w:r w:rsidR="009B5187">
        <w:rPr>
          <w:rFonts w:ascii="Arial" w:hAnsi="Arial" w:cs="Arial"/>
        </w:rPr>
        <w:t xml:space="preserve"> </w:t>
      </w:r>
      <w:r w:rsidR="00927067">
        <w:rPr>
          <w:rFonts w:ascii="Arial" w:hAnsi="Arial" w:cs="Arial"/>
        </w:rPr>
        <w:t>16</w:t>
      </w:r>
      <w:r w:rsidR="001E3346">
        <w:rPr>
          <w:rFonts w:ascii="Arial" w:hAnsi="Arial" w:cs="Arial"/>
        </w:rPr>
        <w:t>.04.</w:t>
      </w:r>
      <w:r w:rsidR="004623A5">
        <w:rPr>
          <w:rFonts w:ascii="Arial" w:hAnsi="Arial" w:cs="Arial"/>
        </w:rPr>
        <w:t>202</w:t>
      </w:r>
      <w:r w:rsidR="008149D1">
        <w:rPr>
          <w:rFonts w:ascii="Arial" w:hAnsi="Arial" w:cs="Arial"/>
        </w:rPr>
        <w:t>5</w:t>
      </w:r>
      <w:r w:rsidRPr="00443E20">
        <w:rPr>
          <w:rFonts w:ascii="Arial" w:hAnsi="Arial" w:cs="Arial"/>
        </w:rPr>
        <w:t xml:space="preserve"> r.</w:t>
      </w:r>
    </w:p>
    <w:p w14:paraId="3F7F9DA3" w14:textId="77777777" w:rsidR="009925D2" w:rsidRPr="00443E20" w:rsidRDefault="009925D2" w:rsidP="00D217A7">
      <w:pPr>
        <w:jc w:val="both"/>
        <w:rPr>
          <w:rFonts w:ascii="Arial" w:hAnsi="Arial" w:cs="Arial"/>
        </w:rPr>
      </w:pPr>
    </w:p>
    <w:p w14:paraId="232275FF" w14:textId="128BDF6D" w:rsidR="00A17EEA" w:rsidRDefault="00D217A7" w:rsidP="00823F1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B1D32">
        <w:rPr>
          <w:rFonts w:ascii="Arial" w:hAnsi="Arial" w:cs="Arial"/>
          <w:b/>
          <w:bCs/>
          <w:sz w:val="32"/>
          <w:szCs w:val="32"/>
        </w:rPr>
        <w:t xml:space="preserve">Zapytanie </w:t>
      </w:r>
      <w:r w:rsidR="00EF5209" w:rsidRPr="00DB1D32">
        <w:rPr>
          <w:rFonts w:ascii="Arial" w:hAnsi="Arial" w:cs="Arial"/>
          <w:b/>
          <w:bCs/>
          <w:sz w:val="32"/>
          <w:szCs w:val="32"/>
        </w:rPr>
        <w:t xml:space="preserve">ofertowe </w:t>
      </w:r>
      <w:bookmarkStart w:id="1" w:name="_Hlk135122232"/>
      <w:bookmarkEnd w:id="0"/>
      <w:r w:rsidR="00C8028C">
        <w:rPr>
          <w:rFonts w:ascii="Arial" w:hAnsi="Arial" w:cs="Arial"/>
          <w:b/>
          <w:bCs/>
          <w:sz w:val="32"/>
          <w:szCs w:val="32"/>
        </w:rPr>
        <w:t>1/2025</w:t>
      </w:r>
    </w:p>
    <w:p w14:paraId="47583FB2" w14:textId="56CBCA87" w:rsidR="00AD4E9C" w:rsidRPr="002B6AEA" w:rsidRDefault="00786BFB" w:rsidP="00F3165B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2" w:name="_Hlk195531447"/>
      <w:r>
        <w:rPr>
          <w:rFonts w:ascii="Arial" w:hAnsi="Arial" w:cs="Arial"/>
          <w:b/>
          <w:bCs/>
          <w:sz w:val="28"/>
          <w:szCs w:val="28"/>
        </w:rPr>
        <w:t>Opracowanie</w:t>
      </w:r>
      <w:r w:rsidR="00C8028C" w:rsidRPr="002B6AEA">
        <w:rPr>
          <w:rFonts w:ascii="Arial" w:hAnsi="Arial" w:cs="Arial"/>
          <w:b/>
          <w:bCs/>
          <w:sz w:val="28"/>
          <w:szCs w:val="28"/>
        </w:rPr>
        <w:t xml:space="preserve"> dokumentacji technicznej wraz z przedmiarem i kosztorysem ofertowym na wykonanie modernizacji farmy fotowoltaicznej w Ustroniu Morskim</w:t>
      </w:r>
      <w:bookmarkEnd w:id="2"/>
      <w:r w:rsidR="00C8028C" w:rsidRPr="002B6AEA">
        <w:rPr>
          <w:rFonts w:ascii="Arial" w:hAnsi="Arial" w:cs="Arial"/>
          <w:b/>
          <w:bCs/>
          <w:sz w:val="28"/>
          <w:szCs w:val="28"/>
        </w:rPr>
        <w:t>.</w:t>
      </w:r>
    </w:p>
    <w:p w14:paraId="5E54891D" w14:textId="77777777" w:rsidR="00C8028C" w:rsidRPr="00EF5209" w:rsidRDefault="00C8028C" w:rsidP="00F3165B">
      <w:pPr>
        <w:jc w:val="center"/>
        <w:rPr>
          <w:rFonts w:ascii="Arial" w:hAnsi="Arial" w:cs="Arial"/>
          <w:b/>
          <w:bCs/>
        </w:rPr>
      </w:pPr>
    </w:p>
    <w:p w14:paraId="08AC7A2D" w14:textId="0DB9EE7F" w:rsidR="0087523D" w:rsidRPr="00B64B4A" w:rsidRDefault="00EF5209">
      <w:pPr>
        <w:pStyle w:val="Akapitzlist"/>
        <w:numPr>
          <w:ilvl w:val="0"/>
          <w:numId w:val="14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B64B4A">
        <w:rPr>
          <w:rFonts w:ascii="Arial" w:hAnsi="Arial" w:cs="Arial"/>
          <w:b/>
          <w:bCs/>
          <w:sz w:val="24"/>
          <w:szCs w:val="24"/>
        </w:rPr>
        <w:t>Informacje ogólne</w:t>
      </w:r>
      <w:r w:rsidR="004B78A6" w:rsidRPr="00B64B4A">
        <w:rPr>
          <w:rFonts w:ascii="Arial" w:hAnsi="Arial" w:cs="Arial"/>
          <w:b/>
          <w:bCs/>
          <w:sz w:val="24"/>
          <w:szCs w:val="24"/>
        </w:rPr>
        <w:t xml:space="preserve"> i informacje o Zamawiającym</w:t>
      </w:r>
    </w:p>
    <w:p w14:paraId="5AF7F705" w14:textId="58C0AA1A" w:rsidR="005B218A" w:rsidRPr="00991FFC" w:rsidRDefault="0087523D" w:rsidP="00991FF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bookmarkStart w:id="3" w:name="_Hlk135650947"/>
      <w:r w:rsidRPr="00EF5209">
        <w:rPr>
          <w:rFonts w:ascii="Arial" w:hAnsi="Arial" w:cs="Arial"/>
        </w:rPr>
        <w:t xml:space="preserve">Zamówienie zostanie udzielone z wyłączeniem </w:t>
      </w:r>
      <w:r w:rsidR="001B08F3">
        <w:rPr>
          <w:rFonts w:ascii="Arial" w:hAnsi="Arial" w:cs="Arial"/>
        </w:rPr>
        <w:t>u</w:t>
      </w:r>
      <w:r w:rsidRPr="00EF5209">
        <w:rPr>
          <w:rFonts w:ascii="Arial" w:hAnsi="Arial" w:cs="Arial"/>
        </w:rPr>
        <w:t>stawy z dnia 11 września 2019 r. Prawo zamówień publicznych (D</w:t>
      </w:r>
      <w:r w:rsidR="00F62E65">
        <w:rPr>
          <w:rFonts w:ascii="Arial" w:hAnsi="Arial" w:cs="Arial"/>
        </w:rPr>
        <w:t>z</w:t>
      </w:r>
      <w:r w:rsidRPr="00EF5209">
        <w:rPr>
          <w:rFonts w:ascii="Arial" w:hAnsi="Arial" w:cs="Arial"/>
        </w:rPr>
        <w:t>.U</w:t>
      </w:r>
      <w:r w:rsidR="00991FFC">
        <w:rPr>
          <w:rFonts w:ascii="Arial" w:hAnsi="Arial" w:cs="Arial"/>
        </w:rPr>
        <w:t xml:space="preserve"> </w:t>
      </w:r>
      <w:r w:rsidRPr="00EF5209">
        <w:rPr>
          <w:rFonts w:ascii="Arial" w:hAnsi="Arial" w:cs="Arial"/>
        </w:rPr>
        <w:t>.z</w:t>
      </w:r>
      <w:r w:rsidR="00991FFC">
        <w:rPr>
          <w:rFonts w:ascii="Arial" w:hAnsi="Arial" w:cs="Arial"/>
        </w:rPr>
        <w:t xml:space="preserve"> </w:t>
      </w:r>
      <w:r w:rsidRPr="00EF5209">
        <w:rPr>
          <w:rFonts w:ascii="Arial" w:hAnsi="Arial" w:cs="Arial"/>
        </w:rPr>
        <w:t>202</w:t>
      </w:r>
      <w:r w:rsidR="001D780A">
        <w:rPr>
          <w:rFonts w:ascii="Arial" w:hAnsi="Arial" w:cs="Arial"/>
        </w:rPr>
        <w:t>4</w:t>
      </w:r>
      <w:r w:rsidRPr="00EF5209">
        <w:rPr>
          <w:rFonts w:ascii="Arial" w:hAnsi="Arial" w:cs="Arial"/>
        </w:rPr>
        <w:t xml:space="preserve"> r., poz.</w:t>
      </w:r>
      <w:r w:rsidR="001D780A">
        <w:rPr>
          <w:rFonts w:ascii="Arial" w:hAnsi="Arial" w:cs="Arial"/>
        </w:rPr>
        <w:t>1320</w:t>
      </w:r>
      <w:r w:rsidR="003F0364">
        <w:rPr>
          <w:rFonts w:ascii="Arial" w:hAnsi="Arial" w:cs="Arial"/>
        </w:rPr>
        <w:t>.</w:t>
      </w:r>
      <w:r w:rsidRPr="00EF5209">
        <w:rPr>
          <w:rFonts w:ascii="Arial" w:hAnsi="Arial" w:cs="Arial"/>
        </w:rPr>
        <w:t>) na podstawie art.</w:t>
      </w:r>
      <w:r w:rsidR="00D63399">
        <w:rPr>
          <w:rFonts w:ascii="Arial" w:hAnsi="Arial" w:cs="Arial"/>
        </w:rPr>
        <w:t xml:space="preserve"> </w:t>
      </w:r>
      <w:r w:rsidRPr="00EF5209">
        <w:rPr>
          <w:rFonts w:ascii="Arial" w:hAnsi="Arial" w:cs="Arial"/>
        </w:rPr>
        <w:t>2 ust.</w:t>
      </w:r>
      <w:r w:rsidR="00D63399">
        <w:rPr>
          <w:rFonts w:ascii="Arial" w:hAnsi="Arial" w:cs="Arial"/>
        </w:rPr>
        <w:t xml:space="preserve"> </w:t>
      </w:r>
      <w:r w:rsidRPr="00EF5209">
        <w:rPr>
          <w:rFonts w:ascii="Arial" w:hAnsi="Arial" w:cs="Arial"/>
        </w:rPr>
        <w:t xml:space="preserve">1 pkt 1 </w:t>
      </w:r>
      <w:r w:rsidR="00110959">
        <w:rPr>
          <w:rFonts w:ascii="Arial" w:hAnsi="Arial" w:cs="Arial"/>
        </w:rPr>
        <w:t xml:space="preserve">ppkt.1 </w:t>
      </w:r>
      <w:r w:rsidRPr="00EF5209">
        <w:rPr>
          <w:rFonts w:ascii="Arial" w:hAnsi="Arial" w:cs="Arial"/>
        </w:rPr>
        <w:t xml:space="preserve">ustawy </w:t>
      </w:r>
      <w:proofErr w:type="spellStart"/>
      <w:r w:rsidRPr="00EF5209">
        <w:rPr>
          <w:rFonts w:ascii="Arial" w:hAnsi="Arial" w:cs="Arial"/>
        </w:rPr>
        <w:t>P.z.p</w:t>
      </w:r>
      <w:proofErr w:type="spellEnd"/>
      <w:r w:rsidRPr="00EF5209">
        <w:rPr>
          <w:rFonts w:ascii="Arial" w:hAnsi="Arial" w:cs="Arial"/>
        </w:rPr>
        <w:t>.</w:t>
      </w:r>
    </w:p>
    <w:p w14:paraId="6660EB02" w14:textId="0C0C12A4" w:rsidR="00EF5209" w:rsidRDefault="00EF5209" w:rsidP="00CE757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Postępowanie prowadzone jest w formie zapytania </w:t>
      </w:r>
      <w:r w:rsidR="009A4AFB">
        <w:rPr>
          <w:rFonts w:ascii="Arial" w:hAnsi="Arial" w:cs="Arial"/>
        </w:rPr>
        <w:t>ofertowego</w:t>
      </w:r>
      <w:r>
        <w:rPr>
          <w:rFonts w:ascii="Arial" w:hAnsi="Arial" w:cs="Arial"/>
        </w:rPr>
        <w:t xml:space="preserve"> z zachowaniem zasady konkurencyjności i równego traktowania </w:t>
      </w:r>
      <w:r w:rsidR="00922D83">
        <w:rPr>
          <w:rFonts w:ascii="Arial" w:hAnsi="Arial" w:cs="Arial"/>
        </w:rPr>
        <w:t>Wykonawców</w:t>
      </w:r>
      <w:r w:rsidR="004B78A6">
        <w:rPr>
          <w:rFonts w:ascii="Arial" w:hAnsi="Arial" w:cs="Arial"/>
        </w:rPr>
        <w:t>.</w:t>
      </w:r>
    </w:p>
    <w:p w14:paraId="7858F4B2" w14:textId="62A8C6C0" w:rsidR="004B78A6" w:rsidRPr="004B78A6" w:rsidRDefault="004B78A6" w:rsidP="00CE757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4B78A6">
        <w:rPr>
          <w:rFonts w:ascii="Arial" w:hAnsi="Arial" w:cs="Arial"/>
        </w:rPr>
        <w:t>Zamawiający:</w:t>
      </w:r>
    </w:p>
    <w:p w14:paraId="04A0520E" w14:textId="77777777" w:rsidR="002B6AEA" w:rsidRPr="002B6AEA" w:rsidRDefault="002B6AEA" w:rsidP="002B6AEA">
      <w:pPr>
        <w:pStyle w:val="Akapitzlist"/>
        <w:spacing w:after="0"/>
        <w:ind w:left="644"/>
        <w:rPr>
          <w:rFonts w:ascii="Arial" w:eastAsia="Times New Roman" w:hAnsi="Arial" w:cs="Arial"/>
          <w:b/>
          <w:bCs/>
          <w:lang w:eastAsia="pl-PL"/>
        </w:rPr>
      </w:pPr>
      <w:r w:rsidRPr="002B6AEA">
        <w:rPr>
          <w:rFonts w:ascii="Arial" w:eastAsia="Times New Roman" w:hAnsi="Arial" w:cs="Arial"/>
          <w:b/>
          <w:bCs/>
          <w:lang w:eastAsia="pl-PL"/>
        </w:rPr>
        <w:t>Gmina Energia Ustronie Morskie sp. z o.o.</w:t>
      </w:r>
    </w:p>
    <w:p w14:paraId="15789F7B" w14:textId="77777777" w:rsidR="002B6AEA" w:rsidRPr="002B6AEA" w:rsidRDefault="002B6AEA" w:rsidP="002B6AEA">
      <w:pPr>
        <w:pStyle w:val="Akapitzlist"/>
        <w:spacing w:after="0"/>
        <w:ind w:left="644"/>
        <w:rPr>
          <w:rFonts w:ascii="Arial" w:eastAsia="Times New Roman" w:hAnsi="Arial" w:cs="Arial"/>
          <w:b/>
          <w:bCs/>
          <w:lang w:eastAsia="pl-PL"/>
        </w:rPr>
      </w:pPr>
      <w:r w:rsidRPr="002B6AEA">
        <w:rPr>
          <w:rFonts w:ascii="Arial" w:eastAsia="Times New Roman" w:hAnsi="Arial" w:cs="Arial"/>
          <w:b/>
          <w:bCs/>
          <w:lang w:eastAsia="pl-PL"/>
        </w:rPr>
        <w:t>Ul. Rolna 2</w:t>
      </w:r>
    </w:p>
    <w:p w14:paraId="4F8AF498" w14:textId="77777777" w:rsidR="002B6AEA" w:rsidRPr="002B6AEA" w:rsidRDefault="002B6AEA" w:rsidP="002B6AEA">
      <w:pPr>
        <w:pStyle w:val="Akapitzlist"/>
        <w:spacing w:after="0"/>
        <w:ind w:left="644"/>
        <w:rPr>
          <w:rFonts w:ascii="Arial" w:eastAsia="Times New Roman" w:hAnsi="Arial" w:cs="Arial"/>
          <w:b/>
          <w:bCs/>
          <w:lang w:eastAsia="pl-PL"/>
        </w:rPr>
      </w:pPr>
      <w:r w:rsidRPr="002B6AEA">
        <w:rPr>
          <w:rFonts w:ascii="Arial" w:eastAsia="Times New Roman" w:hAnsi="Arial" w:cs="Arial"/>
          <w:b/>
          <w:bCs/>
          <w:lang w:eastAsia="pl-PL"/>
        </w:rPr>
        <w:t>78-111 Ustronie Morskie</w:t>
      </w:r>
    </w:p>
    <w:p w14:paraId="20D64CED" w14:textId="77777777" w:rsidR="002B6AEA" w:rsidRPr="002B6AEA" w:rsidRDefault="002B6AEA" w:rsidP="002B6AEA">
      <w:pPr>
        <w:pStyle w:val="Akapitzlist"/>
        <w:spacing w:after="0"/>
        <w:ind w:left="644"/>
        <w:rPr>
          <w:rFonts w:ascii="Arial" w:eastAsia="Times New Roman" w:hAnsi="Arial" w:cs="Arial"/>
          <w:b/>
          <w:bCs/>
          <w:lang w:eastAsia="pl-PL"/>
        </w:rPr>
      </w:pPr>
      <w:r w:rsidRPr="002B6AEA">
        <w:rPr>
          <w:rFonts w:ascii="Arial" w:eastAsia="Times New Roman" w:hAnsi="Arial" w:cs="Arial"/>
          <w:b/>
          <w:bCs/>
          <w:lang w:eastAsia="pl-PL"/>
        </w:rPr>
        <w:t>NIP: 671-18-15-283</w:t>
      </w:r>
    </w:p>
    <w:p w14:paraId="4CFC2BCF" w14:textId="77777777" w:rsidR="002B6AEA" w:rsidRPr="002B6AEA" w:rsidRDefault="002B6AEA" w:rsidP="002B6AEA">
      <w:pPr>
        <w:pStyle w:val="Akapitzlist"/>
        <w:spacing w:after="0"/>
        <w:ind w:left="64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6DC238" w14:textId="53B38020" w:rsidR="004B78A6" w:rsidRDefault="004B78A6" w:rsidP="00CE757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Wartość szacunkowa zamówienia została ustalona z należytą starannością </w:t>
      </w:r>
      <w:r w:rsidR="00231F00">
        <w:rPr>
          <w:rFonts w:ascii="Arial" w:hAnsi="Arial" w:cs="Arial"/>
        </w:rPr>
        <w:br/>
      </w:r>
      <w:r w:rsidR="00AA6D0B">
        <w:rPr>
          <w:rFonts w:ascii="Arial" w:hAnsi="Arial" w:cs="Arial"/>
        </w:rPr>
        <w:t>i nie przekracza kwoty</w:t>
      </w:r>
      <w:r>
        <w:rPr>
          <w:rFonts w:ascii="Arial" w:hAnsi="Arial" w:cs="Arial"/>
        </w:rPr>
        <w:t xml:space="preserve"> 130 000,00 zł netto.</w:t>
      </w:r>
    </w:p>
    <w:p w14:paraId="759DAB23" w14:textId="46D4259B" w:rsidR="000142FA" w:rsidRPr="000142FA" w:rsidRDefault="000142FA" w:rsidP="00CE757A">
      <w:pPr>
        <w:pStyle w:val="Akapitzlist"/>
        <w:numPr>
          <w:ilvl w:val="0"/>
          <w:numId w:val="3"/>
        </w:numPr>
        <w:spacing w:after="0" w:line="360" w:lineRule="auto"/>
        <w:ind w:right="131"/>
        <w:jc w:val="both"/>
        <w:rPr>
          <w:rFonts w:ascii="Arial" w:hAnsi="Arial" w:cs="Arial"/>
        </w:rPr>
      </w:pPr>
      <w:r w:rsidRPr="000142FA">
        <w:rPr>
          <w:rFonts w:ascii="Arial" w:hAnsi="Arial" w:cs="Arial"/>
        </w:rPr>
        <w:t>Cena może być tylko jedna;</w:t>
      </w:r>
      <w:r w:rsidR="006318FA">
        <w:rPr>
          <w:rFonts w:ascii="Arial" w:hAnsi="Arial" w:cs="Arial"/>
        </w:rPr>
        <w:t xml:space="preserve"> </w:t>
      </w:r>
      <w:r w:rsidR="00AA6D0B">
        <w:rPr>
          <w:rFonts w:ascii="Arial" w:hAnsi="Arial" w:cs="Arial"/>
        </w:rPr>
        <w:t>Zamawiający</w:t>
      </w:r>
      <w:r w:rsidRPr="000142FA">
        <w:rPr>
          <w:rFonts w:ascii="Arial" w:hAnsi="Arial" w:cs="Arial"/>
        </w:rPr>
        <w:t xml:space="preserve"> nie dopuszcza </w:t>
      </w:r>
      <w:r w:rsidR="006318FA">
        <w:rPr>
          <w:rFonts w:ascii="Arial" w:hAnsi="Arial" w:cs="Arial"/>
        </w:rPr>
        <w:t>złożenia oferty</w:t>
      </w:r>
      <w:r w:rsidRPr="000142FA">
        <w:rPr>
          <w:rFonts w:ascii="Arial" w:hAnsi="Arial" w:cs="Arial"/>
        </w:rPr>
        <w:t xml:space="preserve"> wariantow</w:t>
      </w:r>
      <w:r w:rsidR="006318FA">
        <w:rPr>
          <w:rFonts w:ascii="Arial" w:hAnsi="Arial" w:cs="Arial"/>
        </w:rPr>
        <w:t>ej.</w:t>
      </w:r>
      <w:r w:rsidRPr="000142FA">
        <w:rPr>
          <w:rFonts w:ascii="Arial" w:hAnsi="Arial" w:cs="Arial"/>
        </w:rPr>
        <w:t xml:space="preserve"> Wszystkie upusty, rabaty winny być od razu ujęte przy obliczaniu ceny tak, </w:t>
      </w:r>
      <w:r w:rsidR="00231F00">
        <w:rPr>
          <w:rFonts w:ascii="Arial" w:hAnsi="Arial" w:cs="Arial"/>
        </w:rPr>
        <w:br/>
      </w:r>
      <w:r w:rsidRPr="000142FA">
        <w:rPr>
          <w:rFonts w:ascii="Arial" w:hAnsi="Arial" w:cs="Arial"/>
        </w:rPr>
        <w:t xml:space="preserve">by wyliczona cena za realizację zamówienia była ceną ostateczną, bez konieczności dokonywania przez Zamawiającego przeliczeń itp. działań w celu jej </w:t>
      </w:r>
      <w:r w:rsidRPr="000142FA">
        <w:rPr>
          <w:rFonts w:ascii="Arial" w:hAnsi="Arial" w:cs="Arial"/>
          <w:spacing w:val="-2"/>
        </w:rPr>
        <w:t>określenia.</w:t>
      </w:r>
    </w:p>
    <w:p w14:paraId="37E6C379" w14:textId="67594E00" w:rsidR="000142FA" w:rsidRPr="00914207" w:rsidRDefault="006318FA" w:rsidP="0091420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Koszty opracowania i złożenia oferty ponosi</w:t>
      </w:r>
      <w:r w:rsidR="00922D83">
        <w:rPr>
          <w:rFonts w:ascii="Arial" w:hAnsi="Arial" w:cs="Arial"/>
        </w:rPr>
        <w:t xml:space="preserve"> Oferent</w:t>
      </w:r>
      <w:r w:rsidR="00914207">
        <w:rPr>
          <w:rFonts w:ascii="Arial" w:hAnsi="Arial" w:cs="Arial"/>
        </w:rPr>
        <w:t>.</w:t>
      </w:r>
    </w:p>
    <w:p w14:paraId="3A5DE704" w14:textId="77777777" w:rsidR="00AA6D0B" w:rsidRPr="00AA6D0B" w:rsidRDefault="00620896" w:rsidP="00CE757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bCs/>
          <w:color w:val="0563C1" w:themeColor="hyperlink"/>
        </w:rPr>
      </w:pPr>
      <w:r w:rsidRPr="00112009">
        <w:rPr>
          <w:rFonts w:ascii="Arial" w:hAnsi="Arial" w:cs="Arial"/>
          <w:b/>
          <w:bCs/>
        </w:rPr>
        <w:t>Informacja o przetwarzaniu danych osobowych</w:t>
      </w:r>
    </w:p>
    <w:p w14:paraId="3CDF05B4" w14:textId="23BA3A5E" w:rsidR="00620896" w:rsidRPr="00AA6D0B" w:rsidRDefault="00620896" w:rsidP="00CE757A">
      <w:pPr>
        <w:pStyle w:val="Akapitzlist"/>
        <w:spacing w:after="0" w:line="360" w:lineRule="auto"/>
        <w:ind w:left="644"/>
        <w:jc w:val="both"/>
        <w:rPr>
          <w:rFonts w:ascii="Arial" w:hAnsi="Arial" w:cs="Arial"/>
          <w:b/>
          <w:bCs/>
          <w:color w:val="0563C1" w:themeColor="hyperlink"/>
        </w:rPr>
      </w:pPr>
      <w:r w:rsidRPr="00AA6D0B">
        <w:rPr>
          <w:rFonts w:ascii="Arial" w:eastAsia="Times New Roman" w:hAnsi="Arial" w:cs="Arial"/>
          <w:lang w:eastAsia="x-none"/>
        </w:rPr>
        <w:t xml:space="preserve">Zgodnie z art. 13 ust. 1 i 2 rozporządzenia Parlamentu Europejskiego i Rady (UE) 2016/679 z dnia 27 kwietnia 2016 r. w sprawie ochrony osób fizycznych w związku </w:t>
      </w:r>
      <w:r w:rsidR="00E05279" w:rsidRPr="00AA6D0B">
        <w:rPr>
          <w:rFonts w:ascii="Arial" w:eastAsia="Times New Roman" w:hAnsi="Arial" w:cs="Arial"/>
          <w:lang w:eastAsia="x-none"/>
        </w:rPr>
        <w:br/>
      </w:r>
      <w:r w:rsidRPr="00AA6D0B">
        <w:rPr>
          <w:rFonts w:ascii="Arial" w:eastAsia="Times New Roman" w:hAnsi="Arial" w:cs="Arial"/>
          <w:lang w:eastAsia="x-none"/>
        </w:rPr>
        <w:t>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52EA9A30" w14:textId="2522A1A8" w:rsidR="00620896" w:rsidRPr="00112009" w:rsidRDefault="00620896" w:rsidP="00CE757A">
      <w:pPr>
        <w:numPr>
          <w:ilvl w:val="0"/>
          <w:numId w:val="6"/>
        </w:numPr>
        <w:spacing w:after="0" w:line="360" w:lineRule="auto"/>
        <w:ind w:left="993" w:hanging="281"/>
        <w:jc w:val="both"/>
        <w:rPr>
          <w:rFonts w:ascii="Arial" w:eastAsia="Times New Roman" w:hAnsi="Arial" w:cs="Arial"/>
          <w:b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>Administratorem Pani/Pana danych osobowych jest</w:t>
      </w:r>
      <w:r w:rsidRPr="00112009">
        <w:rPr>
          <w:rFonts w:ascii="Arial" w:eastAsia="Times New Roman" w:hAnsi="Arial" w:cs="Arial"/>
          <w:b/>
          <w:lang w:eastAsia="x-none"/>
        </w:rPr>
        <w:t xml:space="preserve"> </w:t>
      </w:r>
      <w:r w:rsidR="002B6AEA">
        <w:rPr>
          <w:rFonts w:ascii="Arial" w:eastAsia="Times New Roman" w:hAnsi="Arial" w:cs="Arial"/>
          <w:b/>
          <w:caps/>
          <w:lang w:eastAsia="x-none"/>
        </w:rPr>
        <w:t>GMINNA ENERGIA USTRONIE MORSKIE SP. Z O.O.</w:t>
      </w:r>
    </w:p>
    <w:p w14:paraId="0D2A0E70" w14:textId="20B10A41" w:rsidR="00620896" w:rsidRPr="008A5BE3" w:rsidRDefault="00620896" w:rsidP="00CE757A">
      <w:pPr>
        <w:numPr>
          <w:ilvl w:val="0"/>
          <w:numId w:val="6"/>
        </w:numPr>
        <w:tabs>
          <w:tab w:val="left" w:pos="709"/>
        </w:tabs>
        <w:suppressAutoHyphens/>
        <w:autoSpaceDN w:val="0"/>
        <w:spacing w:after="0" w:line="360" w:lineRule="auto"/>
        <w:ind w:left="993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 xml:space="preserve"> administrator wyznaczył </w:t>
      </w:r>
      <w:r w:rsidRPr="00112009">
        <w:rPr>
          <w:rFonts w:ascii="Arial" w:eastAsia="Times New Roman" w:hAnsi="Arial" w:cs="Arial"/>
          <w:b/>
          <w:lang w:eastAsia="x-none"/>
        </w:rPr>
        <w:t>Inspektora Danych Osobowych –</w:t>
      </w:r>
      <w:r w:rsidR="008A5BE3">
        <w:rPr>
          <w:rFonts w:ascii="Arial" w:eastAsia="Times New Roman" w:hAnsi="Arial" w:cs="Arial"/>
          <w:lang w:eastAsia="x-none"/>
        </w:rPr>
        <w:t xml:space="preserve"> </w:t>
      </w:r>
      <w:r w:rsidR="008A5BE3" w:rsidRPr="008A5BE3">
        <w:rPr>
          <w:rFonts w:ascii="Arial" w:eastAsia="Times New Roman" w:hAnsi="Arial" w:cs="Arial"/>
          <w:bCs/>
          <w:lang w:eastAsia="x-none"/>
        </w:rPr>
        <w:t>z</w:t>
      </w:r>
      <w:r w:rsidR="00AC5848" w:rsidRPr="008A5BE3">
        <w:rPr>
          <w:rFonts w:ascii="Arial" w:eastAsia="Times New Roman" w:hAnsi="Arial" w:cs="Arial"/>
          <w:lang w:eastAsia="x-none"/>
        </w:rPr>
        <w:t xml:space="preserve"> </w:t>
      </w:r>
      <w:r w:rsidRPr="008A5BE3">
        <w:rPr>
          <w:rFonts w:ascii="Arial" w:eastAsia="Times New Roman" w:hAnsi="Arial" w:cs="Arial"/>
          <w:lang w:eastAsia="x-none"/>
        </w:rPr>
        <w:t>którym</w:t>
      </w:r>
      <w:r w:rsidR="00AC5848" w:rsidRPr="008A5BE3">
        <w:rPr>
          <w:rFonts w:ascii="Arial" w:eastAsia="Times New Roman" w:hAnsi="Arial" w:cs="Arial"/>
          <w:lang w:eastAsia="x-none"/>
        </w:rPr>
        <w:t xml:space="preserve"> </w:t>
      </w:r>
      <w:r w:rsidRPr="008A5BE3">
        <w:rPr>
          <w:rFonts w:ascii="Arial" w:eastAsia="Times New Roman" w:hAnsi="Arial" w:cs="Arial"/>
          <w:lang w:eastAsia="x-none"/>
        </w:rPr>
        <w:t xml:space="preserve">można się kontaktować pod adresem e-mail: </w:t>
      </w:r>
      <w:r w:rsidR="009E241E" w:rsidRPr="004C799F">
        <w:rPr>
          <w:rFonts w:ascii="Arial" w:eastAsia="Times New Roman" w:hAnsi="Arial" w:cs="Arial"/>
          <w:color w:val="004F88"/>
          <w:sz w:val="20"/>
          <w:szCs w:val="20"/>
          <w:lang w:eastAsia="pl-PL"/>
        </w:rPr>
        <w:t>iod@ustronie-morskie.pl</w:t>
      </w:r>
      <w:r w:rsidRPr="008A5BE3">
        <w:rPr>
          <w:rFonts w:ascii="Arial" w:eastAsia="Times New Roman" w:hAnsi="Arial" w:cs="Arial"/>
          <w:caps/>
          <w:lang w:eastAsia="x-none"/>
        </w:rPr>
        <w:t>;</w:t>
      </w:r>
    </w:p>
    <w:p w14:paraId="2178A0DA" w14:textId="10B72D27" w:rsidR="00620896" w:rsidRPr="00112009" w:rsidRDefault="00620896" w:rsidP="00CE757A">
      <w:pPr>
        <w:numPr>
          <w:ilvl w:val="0"/>
          <w:numId w:val="6"/>
        </w:numPr>
        <w:spacing w:after="0" w:line="360" w:lineRule="auto"/>
        <w:ind w:left="993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lastRenderedPageBreak/>
        <w:t xml:space="preserve"> Pani/Pana dane osobowe przetwarzane będą na podstawie art. 6 ust. 1 lit. c RODO</w:t>
      </w:r>
      <w:r w:rsidR="00AA6D0B">
        <w:rPr>
          <w:rFonts w:ascii="Arial" w:eastAsia="Times New Roman" w:hAnsi="Arial" w:cs="Arial"/>
          <w:lang w:eastAsia="x-none"/>
        </w:rPr>
        <w:t xml:space="preserve"> </w:t>
      </w:r>
      <w:r w:rsidRPr="00112009">
        <w:rPr>
          <w:rFonts w:ascii="Arial" w:eastAsia="Times New Roman" w:hAnsi="Arial" w:cs="Arial"/>
          <w:lang w:eastAsia="x-none"/>
        </w:rPr>
        <w:t xml:space="preserve">w celu związanym z przedmiotowym postępowaniem o udzielenie zamówienia publicznego, prowadzonym w </w:t>
      </w:r>
      <w:r w:rsidRPr="00112009">
        <w:rPr>
          <w:rFonts w:ascii="Arial" w:eastAsia="Times New Roman" w:hAnsi="Arial" w:cs="Arial"/>
          <w:b/>
          <w:lang w:eastAsia="x-none"/>
        </w:rPr>
        <w:t>trybie zapytania ofertowego</w:t>
      </w:r>
      <w:r w:rsidRPr="00112009">
        <w:rPr>
          <w:rFonts w:ascii="Arial" w:eastAsia="Times New Roman" w:hAnsi="Arial" w:cs="Arial"/>
          <w:lang w:eastAsia="x-none"/>
        </w:rPr>
        <w:t>.</w:t>
      </w:r>
    </w:p>
    <w:p w14:paraId="2BBF8D95" w14:textId="3F744724" w:rsidR="00620896" w:rsidRPr="00112009" w:rsidRDefault="00620896" w:rsidP="00CE757A">
      <w:pPr>
        <w:numPr>
          <w:ilvl w:val="0"/>
          <w:numId w:val="6"/>
        </w:numPr>
        <w:spacing w:after="0" w:line="360" w:lineRule="auto"/>
        <w:ind w:left="993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 xml:space="preserve"> odbiorcami Pani/Pana danych osobowych będą osoby lub podmioty, którym udostępniona zostanie dokumentacja postępowania w oparciu o art. 74 ustawy </w:t>
      </w:r>
      <w:r w:rsidR="00AA6D0B">
        <w:rPr>
          <w:rFonts w:ascii="Arial" w:eastAsia="Times New Roman" w:hAnsi="Arial" w:cs="Arial"/>
          <w:lang w:eastAsia="x-none"/>
        </w:rPr>
        <w:br/>
      </w:r>
      <w:r w:rsidRPr="00112009">
        <w:rPr>
          <w:rFonts w:ascii="Arial" w:eastAsia="Times New Roman" w:hAnsi="Arial" w:cs="Arial"/>
          <w:lang w:eastAsia="x-none"/>
        </w:rPr>
        <w:t>P. z. p;</w:t>
      </w:r>
    </w:p>
    <w:p w14:paraId="6EA7646B" w14:textId="444C014F" w:rsidR="00620896" w:rsidRPr="00112009" w:rsidRDefault="00620896" w:rsidP="00CE757A">
      <w:pPr>
        <w:numPr>
          <w:ilvl w:val="0"/>
          <w:numId w:val="6"/>
        </w:numPr>
        <w:spacing w:after="0" w:line="360" w:lineRule="auto"/>
        <w:ind w:left="993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 xml:space="preserve"> Pani/Pana dane osobowe będą przechowywane, zgodnie z art. 78 ust. 1 </w:t>
      </w:r>
      <w:proofErr w:type="spellStart"/>
      <w:r w:rsidRPr="00112009">
        <w:rPr>
          <w:rFonts w:ascii="Arial" w:eastAsia="Times New Roman" w:hAnsi="Arial" w:cs="Arial"/>
          <w:lang w:eastAsia="x-none"/>
        </w:rPr>
        <w:t>P.z.p</w:t>
      </w:r>
      <w:proofErr w:type="spellEnd"/>
      <w:r w:rsidRPr="00112009">
        <w:rPr>
          <w:rFonts w:ascii="Arial" w:eastAsia="Times New Roman" w:hAnsi="Arial" w:cs="Arial"/>
          <w:lang w:eastAsia="x-none"/>
        </w:rPr>
        <w:t xml:space="preserve">. przez okres 4 lat od dnia zakończenia postępowania o udzielenie zamówienia, </w:t>
      </w:r>
      <w:r w:rsidR="00AA6D0B">
        <w:rPr>
          <w:rFonts w:ascii="Arial" w:eastAsia="Times New Roman" w:hAnsi="Arial" w:cs="Arial"/>
          <w:lang w:eastAsia="x-none"/>
        </w:rPr>
        <w:br/>
      </w:r>
      <w:r w:rsidRPr="00112009">
        <w:rPr>
          <w:rFonts w:ascii="Arial" w:eastAsia="Times New Roman" w:hAnsi="Arial" w:cs="Arial"/>
          <w:lang w:eastAsia="x-none"/>
        </w:rPr>
        <w:t>a jeżeli czas trwania umowy przekracza 4 lata, okres przechowywania obejmuje cały czas trwania umowy;</w:t>
      </w:r>
    </w:p>
    <w:p w14:paraId="26C44E2A" w14:textId="2F208B78" w:rsidR="00620896" w:rsidRPr="00112009" w:rsidRDefault="00620896" w:rsidP="00CE757A">
      <w:pPr>
        <w:numPr>
          <w:ilvl w:val="0"/>
          <w:numId w:val="6"/>
        </w:numPr>
        <w:spacing w:after="0" w:line="360" w:lineRule="auto"/>
        <w:ind w:left="993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 xml:space="preserve"> obowiązek podania przez Panią/Pana danych osobowych bezpośrednio Pani/Pana dotyczących jest wymogiem ustawowym, określonym w przepisanych ustawy </w:t>
      </w:r>
      <w:proofErr w:type="spellStart"/>
      <w:r w:rsidRPr="00112009">
        <w:rPr>
          <w:rFonts w:ascii="Arial" w:eastAsia="Times New Roman" w:hAnsi="Arial" w:cs="Arial"/>
          <w:lang w:eastAsia="x-none"/>
        </w:rPr>
        <w:t>P.z.p</w:t>
      </w:r>
      <w:proofErr w:type="spellEnd"/>
      <w:r w:rsidRPr="00112009">
        <w:rPr>
          <w:rFonts w:ascii="Arial" w:eastAsia="Times New Roman" w:hAnsi="Arial" w:cs="Arial"/>
          <w:lang w:eastAsia="x-none"/>
        </w:rPr>
        <w:t>., związanym z udziałem w postępowaniu o udzielenie zamówienia publicznego;</w:t>
      </w:r>
    </w:p>
    <w:p w14:paraId="53F76D4F" w14:textId="2852E4CA" w:rsidR="00620896" w:rsidRPr="00112009" w:rsidRDefault="00620896" w:rsidP="00CE757A">
      <w:pPr>
        <w:numPr>
          <w:ilvl w:val="0"/>
          <w:numId w:val="6"/>
        </w:numPr>
        <w:spacing w:after="0" w:line="360" w:lineRule="auto"/>
        <w:ind w:left="993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 xml:space="preserve"> w odniesieniu do Pani/Pana danych osobowych decyzje nie będą podejmowane </w:t>
      </w:r>
      <w:r w:rsidR="00AC5848" w:rsidRPr="00112009">
        <w:rPr>
          <w:rFonts w:ascii="Arial" w:eastAsia="Times New Roman" w:hAnsi="Arial" w:cs="Arial"/>
          <w:lang w:eastAsia="x-none"/>
        </w:rPr>
        <w:t xml:space="preserve">            </w:t>
      </w:r>
      <w:r w:rsidRPr="00112009">
        <w:rPr>
          <w:rFonts w:ascii="Arial" w:eastAsia="Times New Roman" w:hAnsi="Arial" w:cs="Arial"/>
          <w:lang w:eastAsia="x-none"/>
        </w:rPr>
        <w:t>w sposób zautomatyzowany, stosownie do art. 22 RODO.</w:t>
      </w:r>
    </w:p>
    <w:p w14:paraId="5629578C" w14:textId="77777777" w:rsidR="00620896" w:rsidRPr="00112009" w:rsidRDefault="00620896" w:rsidP="00CE757A">
      <w:pPr>
        <w:numPr>
          <w:ilvl w:val="0"/>
          <w:numId w:val="6"/>
        </w:numPr>
        <w:spacing w:after="0" w:line="360" w:lineRule="auto"/>
        <w:ind w:left="993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 xml:space="preserve"> posiada Pani/Pan:</w:t>
      </w:r>
    </w:p>
    <w:p w14:paraId="75D1BCA4" w14:textId="7E4F9F23" w:rsidR="00AC5848" w:rsidRPr="00112009" w:rsidRDefault="00620896" w:rsidP="00CE757A">
      <w:pPr>
        <w:numPr>
          <w:ilvl w:val="0"/>
          <w:numId w:val="4"/>
        </w:numPr>
        <w:spacing w:after="0" w:line="360" w:lineRule="auto"/>
        <w:ind w:left="1276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 xml:space="preserve"> na podstawie art. 15 RODO prawo dostępu do danych osobowych Pani/Pana dotyczących (w przypadku, gdy skorzystanie z tego prawa wymagałoby </w:t>
      </w:r>
      <w:r w:rsidR="00E6415D">
        <w:rPr>
          <w:rFonts w:ascii="Arial" w:eastAsia="Times New Roman" w:hAnsi="Arial" w:cs="Arial"/>
          <w:lang w:eastAsia="x-none"/>
        </w:rPr>
        <w:br/>
      </w:r>
      <w:r w:rsidRPr="00112009">
        <w:rPr>
          <w:rFonts w:ascii="Arial" w:eastAsia="Times New Roman" w:hAnsi="Arial" w:cs="Arial"/>
          <w:lang w:eastAsia="x-none"/>
        </w:rPr>
        <w:t xml:space="preserve">po stronie administratora niewspółmiernie dużego wysiłku może zostać Pani/Pan zobowiązana do wskazania dodatkowych informacji mających na celu sprecyzowanie żądania, </w:t>
      </w:r>
    </w:p>
    <w:p w14:paraId="0B108CA0" w14:textId="73073038" w:rsidR="00620896" w:rsidRPr="00112009" w:rsidRDefault="00620896" w:rsidP="00CE757A">
      <w:pPr>
        <w:spacing w:after="0" w:line="360" w:lineRule="auto"/>
        <w:ind w:left="1276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>w szczególności podania nazwy lub daty postępowania o udzielenie zamówienia publicznego lub konkursu albo sprecyzowanie nazwy lub daty zakończonego postępowania o udzielenie zamówienia);</w:t>
      </w:r>
    </w:p>
    <w:p w14:paraId="14EF85C8" w14:textId="129D403B" w:rsidR="00620896" w:rsidRPr="00112009" w:rsidRDefault="00620896" w:rsidP="00CE757A">
      <w:pPr>
        <w:numPr>
          <w:ilvl w:val="0"/>
          <w:numId w:val="4"/>
        </w:numPr>
        <w:spacing w:after="0" w:line="360" w:lineRule="auto"/>
        <w:ind w:left="1276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 xml:space="preserve"> na podstawie art. 16 RODO prawo do sprostowania Pani/Pana danych osobowych (skorzystanie z prawa do sprostowania nie może skutkować zmianą wyniku postępowania o udzielenie zamówienia publicznego ani zmianą postanowień umowy </w:t>
      </w:r>
      <w:r w:rsidR="00112009">
        <w:rPr>
          <w:rFonts w:ascii="Arial" w:eastAsia="Times New Roman" w:hAnsi="Arial" w:cs="Arial"/>
          <w:lang w:eastAsia="x-none"/>
        </w:rPr>
        <w:t xml:space="preserve">  </w:t>
      </w:r>
      <w:r w:rsidRPr="00112009">
        <w:rPr>
          <w:rFonts w:ascii="Arial" w:eastAsia="Times New Roman" w:hAnsi="Arial" w:cs="Arial"/>
          <w:lang w:eastAsia="x-none"/>
        </w:rPr>
        <w:t>w zakresie niezgodnym z ustawą P. z. p. oraz nie może naruszać integralności protokołu oraz jego załączników);</w:t>
      </w:r>
    </w:p>
    <w:p w14:paraId="2835D7C0" w14:textId="363752F5" w:rsidR="00AC5848" w:rsidRPr="00112009" w:rsidRDefault="00620896" w:rsidP="00CE757A">
      <w:pPr>
        <w:numPr>
          <w:ilvl w:val="0"/>
          <w:numId w:val="4"/>
        </w:numPr>
        <w:spacing w:after="0" w:line="360" w:lineRule="auto"/>
        <w:ind w:left="1276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 xml:space="preserve">na podstawie art. 18 RODO prawo żądania od administratora ograniczenia przetwarzania danych osobowych z zastrzeżeniem okresu trwania postępowania </w:t>
      </w:r>
    </w:p>
    <w:p w14:paraId="43EC1136" w14:textId="2F56532E" w:rsidR="00620896" w:rsidRPr="00112009" w:rsidRDefault="00620896" w:rsidP="00CE757A">
      <w:pPr>
        <w:spacing w:after="0" w:line="360" w:lineRule="auto"/>
        <w:ind w:left="1276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>o udzielenie zamówienia publicznego lub konkursu oraz przypadków, o których mowa w art. 18 ust. 2 RODO (prawo do ograniczenia przetwarzania nie ma zastosowani</w:t>
      </w:r>
      <w:r w:rsidR="000B3081">
        <w:rPr>
          <w:rFonts w:ascii="Arial" w:eastAsia="Times New Roman" w:hAnsi="Arial" w:cs="Arial"/>
          <w:lang w:eastAsia="x-none"/>
        </w:rPr>
        <w:t xml:space="preserve">a </w:t>
      </w:r>
      <w:r w:rsidRPr="00112009">
        <w:rPr>
          <w:rFonts w:ascii="Arial" w:eastAsia="Times New Roman" w:hAnsi="Arial" w:cs="Arial"/>
          <w:lang w:eastAsia="x-none"/>
        </w:rPr>
        <w:t>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5725AE92" w14:textId="18298453" w:rsidR="00AC5848" w:rsidRPr="00690AC2" w:rsidRDefault="00620896" w:rsidP="00CE757A">
      <w:pPr>
        <w:numPr>
          <w:ilvl w:val="0"/>
          <w:numId w:val="4"/>
        </w:numPr>
        <w:spacing w:after="0" w:line="360" w:lineRule="auto"/>
        <w:ind w:left="1276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lastRenderedPageBreak/>
        <w:t xml:space="preserve">prawo do wniesienia skargi do Prezesa Urzędu Ochrony Danych Osobowych, gdy uzna Pani/Pan, że przetwarzanie danych osobowych Pani/Pana dotyczących narusza przepisy RODO; </w:t>
      </w:r>
    </w:p>
    <w:p w14:paraId="5C154144" w14:textId="77777777" w:rsidR="00620896" w:rsidRPr="00112009" w:rsidRDefault="00620896" w:rsidP="00CE757A">
      <w:pPr>
        <w:numPr>
          <w:ilvl w:val="0"/>
          <w:numId w:val="6"/>
        </w:numPr>
        <w:spacing w:after="0" w:line="360" w:lineRule="auto"/>
        <w:ind w:left="993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 xml:space="preserve"> nie przysługuje Pani/Panu:</w:t>
      </w:r>
    </w:p>
    <w:p w14:paraId="3675B39B" w14:textId="5D7B69E0" w:rsidR="00620896" w:rsidRPr="00112009" w:rsidRDefault="00620896" w:rsidP="00CE757A">
      <w:pPr>
        <w:numPr>
          <w:ilvl w:val="0"/>
          <w:numId w:val="5"/>
        </w:numPr>
        <w:spacing w:after="0" w:line="360" w:lineRule="auto"/>
        <w:ind w:left="1276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>w związku z art. 17 ust. 3 lit. b, d lub e RODO prawo do usunięcia danych osobowych;</w:t>
      </w:r>
    </w:p>
    <w:p w14:paraId="5C781C58" w14:textId="5A203847" w:rsidR="00620896" w:rsidRPr="00112009" w:rsidRDefault="00620896" w:rsidP="00CE757A">
      <w:pPr>
        <w:numPr>
          <w:ilvl w:val="0"/>
          <w:numId w:val="5"/>
        </w:numPr>
        <w:spacing w:after="0" w:line="360" w:lineRule="auto"/>
        <w:ind w:left="1276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>prawo do przenoszenia danych osobowych, o którym mowa w art. 20 RODO;</w:t>
      </w:r>
    </w:p>
    <w:p w14:paraId="06E45069" w14:textId="211BDCE7" w:rsidR="00620896" w:rsidRPr="00112009" w:rsidRDefault="00620896" w:rsidP="00CE757A">
      <w:pPr>
        <w:numPr>
          <w:ilvl w:val="0"/>
          <w:numId w:val="5"/>
        </w:numPr>
        <w:spacing w:after="0" w:line="360" w:lineRule="auto"/>
        <w:ind w:left="1276" w:hanging="281"/>
        <w:jc w:val="both"/>
        <w:rPr>
          <w:rFonts w:ascii="Arial" w:eastAsia="Times New Roman" w:hAnsi="Arial" w:cs="Arial"/>
          <w:lang w:eastAsia="x-none"/>
        </w:rPr>
      </w:pPr>
      <w:r w:rsidRPr="00112009">
        <w:rPr>
          <w:rFonts w:ascii="Arial" w:eastAsia="Times New Roman" w:hAnsi="Arial" w:cs="Arial"/>
          <w:lang w:eastAsia="x-none"/>
        </w:rPr>
        <w:t xml:space="preserve">na podstawie art. 21 RODO prawo sprzeciwu, wobec przetwarzania danych osobowych, gdyż podstawą prawną przetwarzania Pani/Pana danych osobowych jest </w:t>
      </w:r>
      <w:r w:rsidR="00AC5848" w:rsidRPr="00112009">
        <w:rPr>
          <w:rFonts w:ascii="Arial" w:eastAsia="Times New Roman" w:hAnsi="Arial" w:cs="Arial"/>
          <w:lang w:eastAsia="x-none"/>
        </w:rPr>
        <w:t xml:space="preserve">  </w:t>
      </w:r>
      <w:r w:rsidRPr="00112009">
        <w:rPr>
          <w:rFonts w:ascii="Arial" w:eastAsia="Times New Roman" w:hAnsi="Arial" w:cs="Arial"/>
          <w:lang w:eastAsia="x-none"/>
        </w:rPr>
        <w:t xml:space="preserve">art. 6 ust. 1 lit. c RODO; </w:t>
      </w:r>
    </w:p>
    <w:p w14:paraId="01D550B9" w14:textId="4F98EB10" w:rsidR="00AA6D0B" w:rsidRDefault="00620896" w:rsidP="00CE757A">
      <w:pPr>
        <w:pStyle w:val="Akapitzlist"/>
        <w:numPr>
          <w:ilvl w:val="0"/>
          <w:numId w:val="6"/>
        </w:numPr>
        <w:spacing w:after="0" w:line="360" w:lineRule="auto"/>
        <w:ind w:left="1134" w:hanging="564"/>
        <w:jc w:val="both"/>
        <w:rPr>
          <w:rFonts w:ascii="Arial" w:eastAsia="Times New Roman" w:hAnsi="Arial" w:cs="Arial"/>
          <w:lang w:eastAsia="x-none"/>
        </w:rPr>
      </w:pPr>
      <w:r w:rsidRPr="00AA6D0B">
        <w:rPr>
          <w:rFonts w:ascii="Arial" w:eastAsia="Times New Roman" w:hAnsi="Arial" w:cs="Arial"/>
          <w:lang w:eastAsia="x-none"/>
        </w:rPr>
        <w:t xml:space="preserve">przysługuje Pani/Panu prawo wniesienia skargi do organu nadzorczego </w:t>
      </w:r>
      <w:r w:rsidR="00E6415D">
        <w:rPr>
          <w:rFonts w:ascii="Arial" w:eastAsia="Times New Roman" w:hAnsi="Arial" w:cs="Arial"/>
          <w:lang w:eastAsia="x-none"/>
        </w:rPr>
        <w:br/>
      </w:r>
      <w:r w:rsidRPr="00AA6D0B">
        <w:rPr>
          <w:rFonts w:ascii="Arial" w:eastAsia="Times New Roman" w:hAnsi="Arial" w:cs="Arial"/>
          <w:lang w:eastAsia="x-none"/>
        </w:rPr>
        <w:t xml:space="preserve">na </w:t>
      </w:r>
      <w:r w:rsidR="00AC5848" w:rsidRPr="00AA6D0B">
        <w:rPr>
          <w:rFonts w:ascii="Arial" w:eastAsia="Times New Roman" w:hAnsi="Arial" w:cs="Arial"/>
          <w:lang w:eastAsia="x-none"/>
        </w:rPr>
        <w:t xml:space="preserve"> </w:t>
      </w:r>
      <w:r w:rsidRPr="00AA6D0B">
        <w:rPr>
          <w:rFonts w:ascii="Arial" w:eastAsia="Times New Roman" w:hAnsi="Arial" w:cs="Arial"/>
          <w:lang w:eastAsia="x-none"/>
        </w:rPr>
        <w:t>niezgodne</w:t>
      </w:r>
      <w:r w:rsidR="00AA6D0B">
        <w:rPr>
          <w:rFonts w:ascii="Arial" w:eastAsia="Times New Roman" w:hAnsi="Arial" w:cs="Arial"/>
          <w:lang w:eastAsia="x-none"/>
        </w:rPr>
        <w:t xml:space="preserve"> </w:t>
      </w:r>
      <w:r w:rsidRPr="00AA6D0B">
        <w:rPr>
          <w:rFonts w:ascii="Arial" w:eastAsia="Times New Roman" w:hAnsi="Arial" w:cs="Arial"/>
          <w:lang w:eastAsia="x-none"/>
        </w:rPr>
        <w:t>z</w:t>
      </w:r>
      <w:r w:rsidR="00AA6D0B">
        <w:rPr>
          <w:rFonts w:ascii="Arial" w:eastAsia="Times New Roman" w:hAnsi="Arial" w:cs="Arial"/>
          <w:lang w:eastAsia="x-none"/>
        </w:rPr>
        <w:t xml:space="preserve"> </w:t>
      </w:r>
      <w:r w:rsidRPr="00AA6D0B">
        <w:rPr>
          <w:rFonts w:ascii="Arial" w:eastAsia="Times New Roman" w:hAnsi="Arial" w:cs="Arial"/>
          <w:lang w:eastAsia="x-none"/>
        </w:rPr>
        <w:t>RODO przetwarzanie Pani/Pana danych osobowych przez administratora.</w:t>
      </w:r>
    </w:p>
    <w:p w14:paraId="481D205F" w14:textId="77777777" w:rsidR="00AA6D0B" w:rsidRDefault="00620896" w:rsidP="00CE757A">
      <w:pPr>
        <w:pStyle w:val="Akapitzlist"/>
        <w:spacing w:after="0" w:line="360" w:lineRule="auto"/>
        <w:ind w:left="1134"/>
        <w:jc w:val="both"/>
        <w:rPr>
          <w:rFonts w:ascii="Arial" w:eastAsia="Times New Roman" w:hAnsi="Arial" w:cs="Arial"/>
          <w:lang w:eastAsia="x-none"/>
        </w:rPr>
      </w:pPr>
      <w:r w:rsidRPr="00AA6D0B">
        <w:rPr>
          <w:rFonts w:ascii="Arial" w:eastAsia="Times New Roman" w:hAnsi="Arial" w:cs="Arial"/>
          <w:lang w:eastAsia="x-none"/>
        </w:rPr>
        <w:t xml:space="preserve">Organem właściwym dla przedmiotowej skargi jest Urząd Ochrony Danych Osobowych, </w:t>
      </w:r>
      <w:r w:rsidRPr="00112009">
        <w:rPr>
          <w:rFonts w:ascii="Arial" w:eastAsia="Times New Roman" w:hAnsi="Arial" w:cs="Arial"/>
          <w:lang w:eastAsia="x-none"/>
        </w:rPr>
        <w:t>ul. Stawki 2, 00-193 Warszawa;</w:t>
      </w:r>
    </w:p>
    <w:p w14:paraId="56D27696" w14:textId="1DC6A924" w:rsidR="00620896" w:rsidRPr="00AA6D0B" w:rsidRDefault="00620896" w:rsidP="00CE757A">
      <w:pPr>
        <w:pStyle w:val="Akapitzlist"/>
        <w:numPr>
          <w:ilvl w:val="0"/>
          <w:numId w:val="6"/>
        </w:numPr>
        <w:spacing w:after="0" w:line="360" w:lineRule="auto"/>
        <w:ind w:left="1134" w:hanging="564"/>
        <w:jc w:val="both"/>
        <w:rPr>
          <w:rFonts w:ascii="Arial" w:eastAsia="Times New Roman" w:hAnsi="Arial" w:cs="Arial"/>
          <w:lang w:eastAsia="x-none"/>
        </w:rPr>
      </w:pPr>
      <w:r w:rsidRPr="00AA6D0B">
        <w:rPr>
          <w:rFonts w:ascii="Arial" w:eastAsia="Times New Roman" w:hAnsi="Arial" w:cs="Arial"/>
          <w:lang w:eastAsia="x-none"/>
        </w:rPr>
        <w:t>nie korzystamy z systemów służących do zautomatyzowanego podejmowania decyzji;</w:t>
      </w:r>
    </w:p>
    <w:p w14:paraId="500ACC13" w14:textId="2D6A9E43" w:rsidR="006318FA" w:rsidRPr="00AA6D0B" w:rsidRDefault="00620896" w:rsidP="00CE757A">
      <w:pPr>
        <w:pStyle w:val="Akapitzlist"/>
        <w:numPr>
          <w:ilvl w:val="0"/>
          <w:numId w:val="6"/>
        </w:numPr>
        <w:spacing w:after="0" w:line="360" w:lineRule="auto"/>
        <w:ind w:left="1134" w:hanging="564"/>
        <w:jc w:val="both"/>
        <w:rPr>
          <w:rFonts w:ascii="Arial" w:eastAsia="Times New Roman" w:hAnsi="Arial" w:cs="Arial"/>
          <w:lang w:eastAsia="x-none"/>
        </w:rPr>
      </w:pPr>
      <w:r w:rsidRPr="00AA6D0B">
        <w:rPr>
          <w:rFonts w:ascii="Arial" w:eastAsia="Times New Roman" w:hAnsi="Arial" w:cs="Arial"/>
          <w:lang w:eastAsia="x-none"/>
        </w:rPr>
        <w:t>dane udostępniane przez Panią/Pana nie będą podlegały profilowaniu.</w:t>
      </w:r>
    </w:p>
    <w:bookmarkEnd w:id="1"/>
    <w:bookmarkEnd w:id="3"/>
    <w:p w14:paraId="382F7DF3" w14:textId="77777777" w:rsidR="0051697E" w:rsidRPr="00443E20" w:rsidRDefault="0051697E" w:rsidP="00CE757A">
      <w:pPr>
        <w:spacing w:after="0" w:line="360" w:lineRule="auto"/>
        <w:jc w:val="both"/>
        <w:rPr>
          <w:rFonts w:ascii="Arial" w:hAnsi="Arial" w:cs="Arial"/>
        </w:rPr>
      </w:pPr>
    </w:p>
    <w:p w14:paraId="3AAF5218" w14:textId="5606D38C" w:rsidR="00336F91" w:rsidRPr="00B64B4A" w:rsidRDefault="00AD4E9C">
      <w:pPr>
        <w:pStyle w:val="Akapitzlist"/>
        <w:numPr>
          <w:ilvl w:val="0"/>
          <w:numId w:val="14"/>
        </w:numPr>
        <w:spacing w:after="0" w:line="360" w:lineRule="auto"/>
        <w:ind w:left="426" w:hanging="284"/>
        <w:jc w:val="both"/>
        <w:rPr>
          <w:rFonts w:ascii="Arial" w:hAnsi="Arial" w:cs="Arial"/>
          <w:b/>
          <w:bCs/>
        </w:rPr>
      </w:pPr>
      <w:r w:rsidRPr="00B64B4A">
        <w:rPr>
          <w:rFonts w:ascii="Arial" w:hAnsi="Arial" w:cs="Arial"/>
          <w:b/>
          <w:bCs/>
        </w:rPr>
        <w:t>Opis przedmiotu zamówienia:</w:t>
      </w:r>
    </w:p>
    <w:p w14:paraId="42B785B2" w14:textId="77777777" w:rsidR="00F27D08" w:rsidRDefault="00F27D08" w:rsidP="002B6AEA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8FB9BC2" w14:textId="188BB550" w:rsidR="002B6AEA" w:rsidRPr="00F27D08" w:rsidRDefault="002B6AEA" w:rsidP="00F27D08">
      <w:pPr>
        <w:pStyle w:val="Akapitzlist"/>
        <w:tabs>
          <w:tab w:val="left" w:pos="210"/>
        </w:tabs>
        <w:spacing w:line="360" w:lineRule="auto"/>
        <w:ind w:left="210"/>
        <w:jc w:val="both"/>
        <w:rPr>
          <w:rFonts w:ascii="Arial" w:hAnsi="Arial" w:cs="Arial"/>
          <w:b/>
          <w:bCs/>
          <w:color w:val="000000" w:themeColor="text1"/>
        </w:rPr>
      </w:pPr>
      <w:r w:rsidRPr="00F27D08">
        <w:rPr>
          <w:rFonts w:ascii="Arial" w:hAnsi="Arial" w:cs="Arial"/>
          <w:b/>
          <w:bCs/>
          <w:color w:val="000000" w:themeColor="text1"/>
        </w:rPr>
        <w:t xml:space="preserve">Wykonanie dokumentacji technicznej wraz z przedmiarem i kosztorysem ofertowym na wykonanie modernizacji farmy fotowoltaicznej w Ustroniu Morskim. </w:t>
      </w:r>
    </w:p>
    <w:p w14:paraId="07931A80" w14:textId="77777777" w:rsidR="002B6AEA" w:rsidRPr="002B6AEA" w:rsidRDefault="002B6AEA" w:rsidP="002B6AEA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16C5CBE" w14:textId="4DD73226" w:rsidR="002B6AEA" w:rsidRDefault="002B6AEA" w:rsidP="002B6AEA">
      <w:pPr>
        <w:pStyle w:val="Akapitzlist"/>
        <w:numPr>
          <w:ilvl w:val="0"/>
          <w:numId w:val="2"/>
        </w:numPr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4" w:name="_Hlk195531530"/>
      <w:r w:rsidRPr="002B6AEA">
        <w:rPr>
          <w:rFonts w:ascii="Arial" w:hAnsi="Arial" w:cs="Arial"/>
          <w:color w:val="000000" w:themeColor="text1"/>
        </w:rPr>
        <w:t xml:space="preserve">Opracowanie dokumentacji technicznej </w:t>
      </w:r>
      <w:r w:rsidR="00871F1A" w:rsidRPr="00871F1A">
        <w:rPr>
          <w:rFonts w:ascii="Arial" w:hAnsi="Arial" w:cs="Arial"/>
          <w:color w:val="000000" w:themeColor="text1"/>
        </w:rPr>
        <w:t>wraz z rysunkami technicznymi</w:t>
      </w:r>
      <w:r w:rsidR="00871F1A">
        <w:rPr>
          <w:rFonts w:ascii="Arial" w:hAnsi="Arial" w:cs="Arial"/>
          <w:color w:val="000000" w:themeColor="text1"/>
        </w:rPr>
        <w:t xml:space="preserve"> </w:t>
      </w:r>
      <w:r w:rsidRPr="002B6AEA">
        <w:rPr>
          <w:rFonts w:ascii="Arial" w:hAnsi="Arial" w:cs="Arial"/>
          <w:color w:val="000000" w:themeColor="text1"/>
        </w:rPr>
        <w:t>modernizacji farmy fotowoltaicznej z uwzględnieniem aktualnych przepisów i norm technicznych.</w:t>
      </w:r>
    </w:p>
    <w:p w14:paraId="0F15A375" w14:textId="3CE53D4D" w:rsidR="00DB43CB" w:rsidRDefault="00DB43CB" w:rsidP="00DB43CB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DB43CB">
        <w:rPr>
          <w:rFonts w:ascii="Arial" w:hAnsi="Arial" w:cs="Arial"/>
          <w:b/>
          <w:bCs/>
          <w:color w:val="000000" w:themeColor="text1"/>
        </w:rPr>
        <w:t xml:space="preserve">UWAGA: Moc szczytowa farmy nie może ulec zmianie, tj. nie może przekroczyć </w:t>
      </w:r>
      <w:r w:rsidR="006B4D7B">
        <w:rPr>
          <w:rFonts w:ascii="Arial" w:hAnsi="Arial" w:cs="Arial"/>
          <w:b/>
          <w:bCs/>
          <w:color w:val="000000" w:themeColor="text1"/>
        </w:rPr>
        <w:t>999</w:t>
      </w:r>
      <w:r w:rsidRPr="00DB43CB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DB43CB">
        <w:rPr>
          <w:rFonts w:ascii="Arial" w:hAnsi="Arial" w:cs="Arial"/>
          <w:b/>
          <w:bCs/>
          <w:color w:val="000000" w:themeColor="text1"/>
        </w:rPr>
        <w:t>kWp</w:t>
      </w:r>
      <w:proofErr w:type="spellEnd"/>
      <w:r w:rsidRPr="00DB43CB">
        <w:rPr>
          <w:rFonts w:ascii="Arial" w:hAnsi="Arial" w:cs="Arial"/>
          <w:b/>
          <w:bCs/>
          <w:color w:val="000000" w:themeColor="text1"/>
        </w:rPr>
        <w:t>.</w:t>
      </w:r>
    </w:p>
    <w:p w14:paraId="7DE2C999" w14:textId="7A8361E7" w:rsidR="00871F1A" w:rsidRPr="00871F1A" w:rsidRDefault="00871F1A" w:rsidP="00871F1A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</w:rPr>
      </w:pPr>
      <w:r w:rsidRPr="00871F1A">
        <w:rPr>
          <w:rFonts w:ascii="Arial" w:hAnsi="Arial" w:cs="Arial"/>
          <w:color w:val="000000" w:themeColor="text1"/>
        </w:rPr>
        <w:t>Analiza stanu istniejącego farmy fotowoltaicznej</w:t>
      </w:r>
      <w:r w:rsidRPr="00871F1A">
        <w:rPr>
          <w:rFonts w:ascii="Arial" w:hAnsi="Arial" w:cs="Arial"/>
          <w:b/>
          <w:bCs/>
          <w:color w:val="000000" w:themeColor="text1"/>
        </w:rPr>
        <w:t>.</w:t>
      </w:r>
    </w:p>
    <w:p w14:paraId="252EC05D" w14:textId="05B800BD" w:rsidR="002B6AEA" w:rsidRPr="002B6AEA" w:rsidRDefault="002B6AEA" w:rsidP="00DB43CB">
      <w:pPr>
        <w:pStyle w:val="Akapitzlist"/>
        <w:numPr>
          <w:ilvl w:val="0"/>
          <w:numId w:val="2"/>
        </w:numPr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Wykonanie przedmiaru robót dla planowanej modernizacji.</w:t>
      </w:r>
    </w:p>
    <w:p w14:paraId="0D967360" w14:textId="77777777" w:rsidR="002B6AEA" w:rsidRPr="002B6AEA" w:rsidRDefault="002B6AEA" w:rsidP="002B6AEA">
      <w:pPr>
        <w:pStyle w:val="Akapitzlist"/>
        <w:numPr>
          <w:ilvl w:val="0"/>
          <w:numId w:val="2"/>
        </w:numPr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Sporządzenie kosztorysu ofertowego dla zakresu prac modernizacyjnych.</w:t>
      </w:r>
    </w:p>
    <w:p w14:paraId="5FD4D734" w14:textId="77777777" w:rsidR="002B6AEA" w:rsidRPr="002B6AEA" w:rsidRDefault="002B6AEA" w:rsidP="002B6AEA">
      <w:pPr>
        <w:pStyle w:val="Akapitzlist"/>
        <w:numPr>
          <w:ilvl w:val="0"/>
          <w:numId w:val="2"/>
        </w:numPr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Uwzględnienie w dokumentacji aspektów formalno-prawnych, takich jak wymagane pozwolenia i zgłoszenia.</w:t>
      </w:r>
    </w:p>
    <w:p w14:paraId="59A4B843" w14:textId="77777777" w:rsidR="00871F1A" w:rsidRDefault="002B6AEA" w:rsidP="00871F1A">
      <w:pPr>
        <w:pStyle w:val="Akapitzlist"/>
        <w:numPr>
          <w:ilvl w:val="0"/>
          <w:numId w:val="2"/>
        </w:numPr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Wskazanie optymalnych rozwiązań technicznych dla zwiększenia efektywności farmy fotowoltaicznej.</w:t>
      </w:r>
      <w:bookmarkStart w:id="5" w:name="_Hlk195531641"/>
      <w:bookmarkEnd w:id="4"/>
    </w:p>
    <w:p w14:paraId="4D4CCE31" w14:textId="3131AC1E" w:rsidR="00F27D08" w:rsidRPr="00871F1A" w:rsidRDefault="002B6AEA" w:rsidP="00871F1A">
      <w:pPr>
        <w:pStyle w:val="Akapitzlist"/>
        <w:numPr>
          <w:ilvl w:val="0"/>
          <w:numId w:val="2"/>
        </w:numPr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71F1A">
        <w:rPr>
          <w:rFonts w:ascii="Arial" w:hAnsi="Arial" w:cs="Arial"/>
          <w:color w:val="000000" w:themeColor="text1"/>
        </w:rPr>
        <w:t>Konsultacje i uzgodnienia z Zamawiającym na etapie realizacji dokumentacji.</w:t>
      </w:r>
    </w:p>
    <w:bookmarkEnd w:id="5"/>
    <w:p w14:paraId="22CCEFD2" w14:textId="77777777" w:rsidR="00871F1A" w:rsidRDefault="00871F1A" w:rsidP="00F27D08">
      <w:pPr>
        <w:tabs>
          <w:tab w:val="left" w:pos="210"/>
        </w:tabs>
        <w:spacing w:line="360" w:lineRule="auto"/>
        <w:ind w:left="720"/>
        <w:jc w:val="both"/>
        <w:rPr>
          <w:rFonts w:ascii="Arial" w:hAnsi="Arial" w:cs="Arial"/>
          <w:color w:val="000000" w:themeColor="text1"/>
          <w:u w:val="single"/>
        </w:rPr>
      </w:pPr>
    </w:p>
    <w:p w14:paraId="613EB2BC" w14:textId="1F3DD97A" w:rsidR="002B6AEA" w:rsidRPr="00F27D08" w:rsidRDefault="002B6AEA" w:rsidP="00F27D08">
      <w:pPr>
        <w:tabs>
          <w:tab w:val="left" w:pos="210"/>
        </w:tabs>
        <w:spacing w:line="360" w:lineRule="auto"/>
        <w:ind w:left="720"/>
        <w:jc w:val="both"/>
        <w:rPr>
          <w:rFonts w:ascii="Arial" w:hAnsi="Arial" w:cs="Arial"/>
          <w:color w:val="000000" w:themeColor="text1"/>
          <w:u w:val="single"/>
        </w:rPr>
      </w:pPr>
      <w:r w:rsidRPr="00F27D08">
        <w:rPr>
          <w:rFonts w:ascii="Arial" w:hAnsi="Arial" w:cs="Arial"/>
          <w:color w:val="000000" w:themeColor="text1"/>
          <w:u w:val="single"/>
        </w:rPr>
        <w:lastRenderedPageBreak/>
        <w:t>Dokumentacja techniczna powinna obejmować prace związane m.in. z:</w:t>
      </w:r>
    </w:p>
    <w:p w14:paraId="3D5BB84E" w14:textId="77777777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 xml:space="preserve">- wymianą paneli fotowoltaicznych, które są uszkodzone lub charakteryzują się małą sprawnością. </w:t>
      </w:r>
    </w:p>
    <w:p w14:paraId="02BA524B" w14:textId="77777777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- Modernizacją szaf ZK (w tym m.in. wymiana niesprawnych modułów komunikacyjnych FENIX oraz wymianą bloków rozdzielczych)</w:t>
      </w:r>
    </w:p>
    <w:p w14:paraId="40F3C570" w14:textId="77777777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- wymianą przewodów strony AC i DC, które podczas badań okażą się uszkodzone i będą wymagały wymiany.</w:t>
      </w:r>
    </w:p>
    <w:p w14:paraId="62EA2A63" w14:textId="08756CA2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- utylizacj</w:t>
      </w:r>
      <w:r w:rsidR="00F27D08">
        <w:rPr>
          <w:rFonts w:ascii="Arial" w:hAnsi="Arial" w:cs="Arial"/>
          <w:color w:val="000000" w:themeColor="text1"/>
        </w:rPr>
        <w:t>ą</w:t>
      </w:r>
      <w:r w:rsidRPr="002B6AEA">
        <w:rPr>
          <w:rFonts w:ascii="Arial" w:hAnsi="Arial" w:cs="Arial"/>
          <w:color w:val="000000" w:themeColor="text1"/>
        </w:rPr>
        <w:t xml:space="preserve"> wymienionych elementów, takich jak panele fotowoltaiczne, kable itp. </w:t>
      </w:r>
    </w:p>
    <w:p w14:paraId="4C0B26F1" w14:textId="41D87837" w:rsidR="0031426B" w:rsidRDefault="0031426B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zgłoszenie zmian technicznych do Energa-Operator S.A. </w:t>
      </w:r>
    </w:p>
    <w:p w14:paraId="250A9A87" w14:textId="1559AB8C" w:rsidR="00DB43CB" w:rsidRPr="00F27D08" w:rsidRDefault="00DB43CB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55978EF" w14:textId="77777777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27D08">
        <w:rPr>
          <w:rFonts w:ascii="Arial" w:hAnsi="Arial" w:cs="Arial"/>
          <w:color w:val="000000" w:themeColor="text1"/>
          <w:u w:val="single"/>
        </w:rPr>
        <w:t>W tym celu Wykonawca w celu sporządzenia powyższej dokumentacji technicznej zobligowany jest do przeprowadzenia następujących testów i pomiarów</w:t>
      </w:r>
      <w:r w:rsidRPr="002B6AEA">
        <w:rPr>
          <w:rFonts w:ascii="Arial" w:hAnsi="Arial" w:cs="Arial"/>
          <w:color w:val="000000" w:themeColor="text1"/>
        </w:rPr>
        <w:t>:</w:t>
      </w:r>
    </w:p>
    <w:p w14:paraId="44813C38" w14:textId="77777777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- pomiar ciągłości przewodów,</w:t>
      </w:r>
    </w:p>
    <w:p w14:paraId="2CF0108E" w14:textId="77777777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- pomiar rezystancji izolacji przewodów AC i DC,</w:t>
      </w:r>
    </w:p>
    <w:p w14:paraId="10B7D3C2" w14:textId="77777777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- pomiar impedancji pętli zwarcia,</w:t>
      </w:r>
    </w:p>
    <w:p w14:paraId="7743677B" w14:textId="77777777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- pomiar skuteczności ochrony przeciwporażeniowej,</w:t>
      </w:r>
    </w:p>
    <w:p w14:paraId="6FE5C7C0" w14:textId="77777777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- pomiar napięcia obwodu otwartego łańcuchów modułów PV,</w:t>
      </w:r>
    </w:p>
    <w:p w14:paraId="5D2D0A82" w14:textId="77777777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- pomiar prądu podczas pracy falownika,</w:t>
      </w:r>
    </w:p>
    <w:p w14:paraId="23F8FD83" w14:textId="77777777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- test poprawności biegunowości</w:t>
      </w:r>
    </w:p>
    <w:p w14:paraId="22224DBA" w14:textId="77777777" w:rsidR="002B6AEA" w:rsidRP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>- pomiar rezystancji uziemienia,</w:t>
      </w:r>
    </w:p>
    <w:p w14:paraId="190CA8D2" w14:textId="77777777" w:rsidR="002B6AEA" w:rsidRDefault="002B6AEA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6AEA">
        <w:rPr>
          <w:rFonts w:ascii="Arial" w:hAnsi="Arial" w:cs="Arial"/>
          <w:color w:val="000000" w:themeColor="text1"/>
        </w:rPr>
        <w:t xml:space="preserve">- przeprowadzenie inspekcji termowizyjnej paneli PV, skrzynek ZK i przewodów DC. </w:t>
      </w:r>
    </w:p>
    <w:p w14:paraId="5D75477B" w14:textId="77777777" w:rsidR="00F27D08" w:rsidRPr="002B6AEA" w:rsidRDefault="00F27D08" w:rsidP="00F27D08">
      <w:pPr>
        <w:pStyle w:val="Akapitzlist"/>
        <w:tabs>
          <w:tab w:val="left" w:pos="21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EA0411F" w14:textId="64C5FDAA" w:rsidR="00D27E83" w:rsidRPr="00AA3ED5" w:rsidRDefault="00D27E83">
      <w:pPr>
        <w:pStyle w:val="Akapitzlist"/>
        <w:numPr>
          <w:ilvl w:val="0"/>
          <w:numId w:val="16"/>
        </w:numPr>
        <w:tabs>
          <w:tab w:val="left" w:pos="210"/>
        </w:tabs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CFCFC"/>
        </w:rPr>
      </w:pPr>
      <w:r w:rsidRPr="00AA3ED5">
        <w:rPr>
          <w:rFonts w:ascii="Arial" w:hAnsi="Arial" w:cs="Arial"/>
          <w:color w:val="000000" w:themeColor="text1"/>
        </w:rPr>
        <w:t>Zamawiający</w:t>
      </w:r>
      <w:r w:rsidR="008D4EAF" w:rsidRPr="00AA3ED5">
        <w:rPr>
          <w:rFonts w:ascii="Arial" w:hAnsi="Arial" w:cs="Arial"/>
          <w:color w:val="000000" w:themeColor="text1"/>
        </w:rPr>
        <w:t xml:space="preserve"> </w:t>
      </w:r>
      <w:r w:rsidR="002B6AEA">
        <w:rPr>
          <w:rFonts w:ascii="Arial" w:hAnsi="Arial" w:cs="Arial"/>
          <w:color w:val="000000" w:themeColor="text1"/>
        </w:rPr>
        <w:t xml:space="preserve">nie </w:t>
      </w:r>
      <w:r w:rsidRPr="00AA3ED5">
        <w:rPr>
          <w:rFonts w:ascii="Arial" w:hAnsi="Arial" w:cs="Arial"/>
          <w:color w:val="000000" w:themeColor="text1"/>
        </w:rPr>
        <w:t>wyraża zgod</w:t>
      </w:r>
      <w:r w:rsidR="008D4EAF" w:rsidRPr="00AA3ED5">
        <w:rPr>
          <w:rFonts w:ascii="Arial" w:hAnsi="Arial" w:cs="Arial"/>
          <w:color w:val="000000" w:themeColor="text1"/>
        </w:rPr>
        <w:t>y</w:t>
      </w:r>
      <w:r w:rsidRPr="00AA3ED5">
        <w:rPr>
          <w:rFonts w:ascii="Arial" w:hAnsi="Arial" w:cs="Arial"/>
          <w:color w:val="000000" w:themeColor="text1"/>
        </w:rPr>
        <w:t xml:space="preserve"> na składanie ofert częściowych</w:t>
      </w:r>
      <w:r w:rsidR="00E74610" w:rsidRPr="00AA3ED5">
        <w:rPr>
          <w:rFonts w:ascii="Arial" w:hAnsi="Arial" w:cs="Arial"/>
          <w:color w:val="000000" w:themeColor="text1"/>
        </w:rPr>
        <w:t>.</w:t>
      </w:r>
    </w:p>
    <w:p w14:paraId="6BE7B9EF" w14:textId="77777777" w:rsidR="007624E9" w:rsidRPr="003D51B5" w:rsidRDefault="006D215E">
      <w:pPr>
        <w:pStyle w:val="Akapitzlist"/>
        <w:numPr>
          <w:ilvl w:val="0"/>
          <w:numId w:val="16"/>
        </w:numPr>
        <w:tabs>
          <w:tab w:val="left" w:pos="210"/>
        </w:tabs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CFCFC"/>
        </w:rPr>
      </w:pPr>
      <w:r w:rsidRPr="003D51B5">
        <w:rPr>
          <w:rFonts w:ascii="Arial" w:hAnsi="Arial" w:cs="Arial"/>
          <w:color w:val="000000" w:themeColor="text1"/>
          <w:shd w:val="clear" w:color="auto" w:fill="FCFCFC"/>
        </w:rPr>
        <w:t>Nazwa i kody</w:t>
      </w:r>
      <w:r w:rsidR="009B125F" w:rsidRPr="003D51B5">
        <w:rPr>
          <w:rFonts w:ascii="Arial" w:hAnsi="Arial" w:cs="Arial"/>
          <w:color w:val="000000" w:themeColor="text1"/>
          <w:shd w:val="clear" w:color="auto" w:fill="FCFCFC"/>
        </w:rPr>
        <w:t xml:space="preserve"> wg Wspólnego Słownika Zamówień (CPV): </w:t>
      </w:r>
    </w:p>
    <w:p w14:paraId="4C1195BB" w14:textId="77777777" w:rsidR="002B6AEA" w:rsidRPr="002B6AEA" w:rsidRDefault="002B6AEA" w:rsidP="002B6AEA">
      <w:pPr>
        <w:pStyle w:val="Akapitzlist"/>
        <w:spacing w:after="0" w:line="240" w:lineRule="auto"/>
        <w:ind w:left="1080"/>
        <w:outlineLvl w:val="2"/>
        <w:rPr>
          <w:rFonts w:ascii="Arial" w:eastAsia="Times New Roman" w:hAnsi="Arial" w:cs="Arial"/>
          <w:lang w:eastAsia="pl-PL"/>
        </w:rPr>
      </w:pPr>
      <w:r w:rsidRPr="002B6AEA">
        <w:rPr>
          <w:rFonts w:ascii="Arial" w:eastAsia="Times New Roman" w:hAnsi="Arial" w:cs="Arial"/>
          <w:lang w:eastAsia="pl-PL"/>
        </w:rPr>
        <w:t>71000000-8 - Usługi architektoniczne, budowlane, inżynieryjne i kontrolne,</w:t>
      </w:r>
    </w:p>
    <w:p w14:paraId="59A9FD79" w14:textId="77777777" w:rsidR="002B6AEA" w:rsidRPr="002B6AEA" w:rsidRDefault="002B6AEA" w:rsidP="002B6AEA">
      <w:pPr>
        <w:pStyle w:val="Akapitzlist"/>
        <w:spacing w:after="0" w:line="240" w:lineRule="auto"/>
        <w:ind w:left="1080"/>
        <w:outlineLvl w:val="2"/>
        <w:rPr>
          <w:rFonts w:ascii="Arial" w:eastAsia="Times New Roman" w:hAnsi="Arial" w:cs="Arial"/>
          <w:lang w:eastAsia="pl-PL"/>
        </w:rPr>
      </w:pPr>
      <w:r w:rsidRPr="002B6AEA">
        <w:rPr>
          <w:rFonts w:ascii="Arial" w:eastAsia="Times New Roman" w:hAnsi="Arial" w:cs="Arial"/>
          <w:lang w:eastAsia="pl-PL"/>
        </w:rPr>
        <w:t>09331200-0 - Słoneczne moduły fotoelektryczne,</w:t>
      </w:r>
    </w:p>
    <w:p w14:paraId="696E034A" w14:textId="77777777" w:rsidR="002B6AEA" w:rsidRPr="002B6AEA" w:rsidRDefault="002B6AEA" w:rsidP="002B6AEA">
      <w:pPr>
        <w:pStyle w:val="Akapitzlist"/>
        <w:spacing w:after="0" w:line="240" w:lineRule="auto"/>
        <w:ind w:left="1080"/>
        <w:outlineLvl w:val="2"/>
        <w:rPr>
          <w:rFonts w:ascii="Arial" w:eastAsia="Times New Roman" w:hAnsi="Arial" w:cs="Arial"/>
          <w:lang w:eastAsia="pl-PL"/>
        </w:rPr>
      </w:pPr>
      <w:r w:rsidRPr="002B6AEA">
        <w:rPr>
          <w:rFonts w:ascii="Arial" w:eastAsia="Times New Roman" w:hAnsi="Arial" w:cs="Arial"/>
          <w:lang w:eastAsia="pl-PL"/>
        </w:rPr>
        <w:t>09332000-5 - Instalacje słoneczne,</w:t>
      </w:r>
    </w:p>
    <w:p w14:paraId="3C812325" w14:textId="77777777" w:rsidR="002B6AEA" w:rsidRPr="002B6AEA" w:rsidRDefault="002B6AEA" w:rsidP="002B6AEA">
      <w:pPr>
        <w:pStyle w:val="Akapitzlist"/>
        <w:spacing w:after="0" w:line="240" w:lineRule="auto"/>
        <w:ind w:left="1080"/>
        <w:outlineLvl w:val="2"/>
        <w:rPr>
          <w:rFonts w:ascii="Arial" w:eastAsia="Times New Roman" w:hAnsi="Arial" w:cs="Arial"/>
          <w:lang w:eastAsia="pl-PL"/>
        </w:rPr>
      </w:pPr>
      <w:r w:rsidRPr="002B6AEA">
        <w:rPr>
          <w:rFonts w:ascii="Arial" w:eastAsia="Times New Roman" w:hAnsi="Arial" w:cs="Arial"/>
          <w:lang w:eastAsia="pl-PL"/>
        </w:rPr>
        <w:t>71221000-3 - Usługi architektoniczne w zakresie obiektów budowlanych.</w:t>
      </w:r>
    </w:p>
    <w:p w14:paraId="4635C681" w14:textId="77777777" w:rsidR="002B6AEA" w:rsidRPr="002B6AEA" w:rsidRDefault="002B6AEA" w:rsidP="002B6AEA">
      <w:pPr>
        <w:pStyle w:val="Akapitzlist"/>
        <w:spacing w:after="0" w:line="240" w:lineRule="auto"/>
        <w:ind w:left="1080"/>
        <w:outlineLvl w:val="2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DFB186" w14:textId="407362FB" w:rsidR="00A24650" w:rsidRDefault="00A2465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Jeżeli w treści dokumentacji zapytania ofertowego, w opisie przedmiotu zamówienia użyto zapisów wskazujących na znaki towarowe, patenty </w:t>
      </w:r>
      <w:r>
        <w:rPr>
          <w:rFonts w:ascii="Arial" w:hAnsi="Arial" w:cs="Arial"/>
        </w:rPr>
        <w:br/>
        <w:t xml:space="preserve">lub pochodzenie produktu, źródło lub szczególny proces, który charakteryzuje produkty lub usługi dostarczane przez konkretnego Wykonawcę, to należy je traktować wyłącznie jako przykładowe, w takim przypadku Zamawiający dopuszcza składanie ofert równoważnych. Zamawiający wskazuje, że składanie ofert równoważnych jest dopuszczalne pod warunkiem, że oferowany przedmiot jest podobny funkcjonalnie i możliwie jak najbardziej zbliżony pod względem konstrukcji, materiałów z jakich jest wykonany, rozmiarów itp. do wyrobów przykładowych, a Wykonawca w ofercie wykaże, iż oferowany przedmiot </w:t>
      </w:r>
      <w:r>
        <w:rPr>
          <w:rFonts w:ascii="Arial" w:hAnsi="Arial" w:cs="Arial"/>
        </w:rPr>
        <w:lastRenderedPageBreak/>
        <w:t xml:space="preserve">zamówienia posiada parametry </w:t>
      </w:r>
      <w:proofErr w:type="spellStart"/>
      <w:r>
        <w:rPr>
          <w:rFonts w:ascii="Arial" w:hAnsi="Arial" w:cs="Arial"/>
        </w:rPr>
        <w:t>techniczno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eksploatacyjno</w:t>
      </w:r>
      <w:proofErr w:type="spellEnd"/>
      <w:r>
        <w:rPr>
          <w:rFonts w:ascii="Arial" w:hAnsi="Arial" w:cs="Arial"/>
        </w:rPr>
        <w:t xml:space="preserve"> - użytkowe nie gorsze od parametrów wskazanych w poniższym załączniku przedmiotu zamówienia. Wszelkie ryzyko (w tym koszty ewentualnych ekspertyz) związane </w:t>
      </w:r>
      <w:r>
        <w:rPr>
          <w:rFonts w:ascii="Arial" w:hAnsi="Arial" w:cs="Arial"/>
        </w:rPr>
        <w:br/>
        <w:t xml:space="preserve">z udowodnieniem równoważności spoczywa na Wykonawcy. Przez ofertę równoważną należy rozumieć taką ofertę, która przedstawia opis przedmiotu zamówienia o co najmniej takich samych lub lepszych parametrach, jakie zostały określone w niniejszym załączniku, lecz oznaczonych np. innym znakiem towarowym, patentem lub pochodzeniem. Ofertą równoważną są produkty lub rozwiązania, które odpowiadają lub przewyższają pod względem jakości i funkcjonalności produkty lub rozwiązania wskazane przez Zamawiającego w zapytaniu oraz ich nie obniżają. </w:t>
      </w:r>
      <w:r>
        <w:rPr>
          <w:rFonts w:ascii="Arial" w:hAnsi="Arial" w:cs="Arial"/>
        </w:rPr>
        <w:br/>
        <w:t xml:space="preserve">Na Wykonawcy składającym ofertę równoważną spoczywa obowiązek udowodnienia równoważność oferowanych produktów lub rozwiązań. Zamieszczone w dokumentach, wymienione nazwy producentów (jeśli takie się pojawią) użyto jedynie w celu przykładowym. Ewentualnie wskazane nazwy produktów oraz ich producentów </w:t>
      </w:r>
      <w:r>
        <w:rPr>
          <w:rFonts w:ascii="Arial" w:hAnsi="Arial" w:cs="Arial"/>
        </w:rPr>
        <w:br/>
        <w:t xml:space="preserve">nie mają na celu naruszenie zasady uczciwej konkurencji i równego traktowania wykonawców. Wszędzie gdzie są one wskazane, należy czytać w ten sposób, </w:t>
      </w:r>
      <w:r>
        <w:rPr>
          <w:rFonts w:ascii="Arial" w:hAnsi="Arial" w:cs="Arial"/>
        </w:rPr>
        <w:br/>
        <w:t xml:space="preserve">że towarzyszy im określenie „lub równoważne”. Przez pojęcie „lub równoważne” Zamawiający rozumie oferowanie produktu gwarantujące realizację zadania zapewniających uzyskanie parametrów technicznych nie gorszych od założonych </w:t>
      </w:r>
      <w:r>
        <w:rPr>
          <w:rFonts w:ascii="Arial" w:hAnsi="Arial" w:cs="Arial"/>
        </w:rPr>
        <w:br/>
        <w:t xml:space="preserve">w wyżej wymienionych dokumentach. Zastosowanie rozwiązań równoważnych </w:t>
      </w:r>
      <w:r>
        <w:rPr>
          <w:rFonts w:ascii="Arial" w:hAnsi="Arial" w:cs="Arial"/>
        </w:rPr>
        <w:br/>
        <w:t>nie może prowadzić do pogorszenia właściwości przedmiotu zamówienia w stosunku do przewidzianych w dokumentacji zamówienia, ani do zmiany ceny, ani do naruszenia przepisów prawa.</w:t>
      </w:r>
    </w:p>
    <w:p w14:paraId="66CFC534" w14:textId="0E11F50F" w:rsidR="00222FDE" w:rsidRPr="00A24650" w:rsidRDefault="00222FDE">
      <w:pPr>
        <w:pStyle w:val="Akapitzlist"/>
        <w:numPr>
          <w:ilvl w:val="0"/>
          <w:numId w:val="16"/>
        </w:numPr>
        <w:tabs>
          <w:tab w:val="left" w:pos="210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A24650">
        <w:rPr>
          <w:rFonts w:ascii="Arial" w:hAnsi="Arial" w:cs="Arial"/>
        </w:rPr>
        <w:t>Zamawiający zastrzega sobie prawo do unieważnienia zapytania na każdym etapie</w:t>
      </w:r>
      <w:r w:rsidR="00E6415D" w:rsidRPr="00A24650">
        <w:rPr>
          <w:rFonts w:ascii="Arial" w:hAnsi="Arial" w:cs="Arial"/>
        </w:rPr>
        <w:t xml:space="preserve"> bez podania przyczyny</w:t>
      </w:r>
      <w:r w:rsidRPr="00A24650">
        <w:rPr>
          <w:rFonts w:ascii="Arial" w:hAnsi="Arial" w:cs="Arial"/>
        </w:rPr>
        <w:t>.</w:t>
      </w:r>
    </w:p>
    <w:p w14:paraId="44975414" w14:textId="77777777" w:rsidR="00B74EED" w:rsidRDefault="00B74EE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B74EED">
        <w:rPr>
          <w:rFonts w:ascii="Arial" w:hAnsi="Arial" w:cs="Arial"/>
        </w:rPr>
        <w:t xml:space="preserve">Zamawiający zastrzega sobie prawo do odstąpienia od zawarcia umowy bez podawania przyczyny. </w:t>
      </w:r>
    </w:p>
    <w:p w14:paraId="727E8400" w14:textId="6F093A0A" w:rsidR="00826EBD" w:rsidRPr="00B64B4A" w:rsidRDefault="00826EBD">
      <w:pPr>
        <w:pStyle w:val="Akapitzlist"/>
        <w:numPr>
          <w:ilvl w:val="0"/>
          <w:numId w:val="14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B64B4A">
        <w:rPr>
          <w:rFonts w:ascii="Arial" w:hAnsi="Arial" w:cs="Arial"/>
          <w:b/>
          <w:bCs/>
        </w:rPr>
        <w:t xml:space="preserve">Termin i </w:t>
      </w:r>
      <w:r w:rsidR="002866FE" w:rsidRPr="00B64B4A">
        <w:rPr>
          <w:rFonts w:ascii="Arial" w:hAnsi="Arial" w:cs="Arial"/>
          <w:b/>
          <w:bCs/>
        </w:rPr>
        <w:t xml:space="preserve"> miejsce </w:t>
      </w:r>
      <w:r w:rsidRPr="00B64B4A">
        <w:rPr>
          <w:rFonts w:ascii="Arial" w:hAnsi="Arial" w:cs="Arial"/>
          <w:b/>
          <w:bCs/>
        </w:rPr>
        <w:t>realizacj</w:t>
      </w:r>
      <w:r w:rsidR="002866FE" w:rsidRPr="00B64B4A">
        <w:rPr>
          <w:rFonts w:ascii="Arial" w:hAnsi="Arial" w:cs="Arial"/>
          <w:b/>
          <w:bCs/>
        </w:rPr>
        <w:t>i</w:t>
      </w:r>
      <w:r w:rsidRPr="00B64B4A">
        <w:rPr>
          <w:rFonts w:ascii="Arial" w:hAnsi="Arial" w:cs="Arial"/>
          <w:b/>
          <w:bCs/>
        </w:rPr>
        <w:t xml:space="preserve"> zamówienia</w:t>
      </w:r>
      <w:r w:rsidRPr="00B64B4A">
        <w:rPr>
          <w:rFonts w:ascii="Arial" w:hAnsi="Arial" w:cs="Arial"/>
        </w:rPr>
        <w:t>:</w:t>
      </w:r>
    </w:p>
    <w:p w14:paraId="6465A93D" w14:textId="63BABB8F" w:rsidR="00020A51" w:rsidRPr="002B6AEA" w:rsidRDefault="00B74EED" w:rsidP="006B3B3C">
      <w:pPr>
        <w:spacing w:line="276" w:lineRule="auto"/>
        <w:jc w:val="both"/>
        <w:rPr>
          <w:rFonts w:ascii="Arial" w:hAnsi="Arial" w:cs="Arial"/>
        </w:rPr>
      </w:pPr>
      <w:r w:rsidRPr="003D51B5">
        <w:rPr>
          <w:rFonts w:ascii="Arial" w:hAnsi="Arial" w:cs="Arial"/>
        </w:rPr>
        <w:t xml:space="preserve">Termin </w:t>
      </w:r>
      <w:r w:rsidR="007624E9" w:rsidRPr="003D51B5">
        <w:rPr>
          <w:rFonts w:ascii="Arial" w:hAnsi="Arial" w:cs="Arial"/>
        </w:rPr>
        <w:t xml:space="preserve">realizacji </w:t>
      </w:r>
      <w:r w:rsidR="00222FDE" w:rsidRPr="003D51B5">
        <w:rPr>
          <w:rFonts w:ascii="Arial" w:hAnsi="Arial" w:cs="Arial"/>
        </w:rPr>
        <w:t xml:space="preserve">przedmiotu </w:t>
      </w:r>
      <w:r w:rsidR="007624E9" w:rsidRPr="003D51B5">
        <w:rPr>
          <w:rFonts w:ascii="Arial" w:hAnsi="Arial" w:cs="Arial"/>
        </w:rPr>
        <w:t xml:space="preserve"> –</w:t>
      </w:r>
      <w:r w:rsidR="007D6F14" w:rsidRPr="003D51B5">
        <w:rPr>
          <w:rFonts w:ascii="Arial" w:hAnsi="Arial" w:cs="Arial"/>
        </w:rPr>
        <w:t xml:space="preserve"> </w:t>
      </w:r>
      <w:r w:rsidR="002B6AEA">
        <w:rPr>
          <w:rFonts w:ascii="Arial" w:hAnsi="Arial" w:cs="Arial"/>
        </w:rPr>
        <w:t>6</w:t>
      </w:r>
      <w:r w:rsidR="00A24650">
        <w:rPr>
          <w:rFonts w:ascii="Arial" w:hAnsi="Arial" w:cs="Arial"/>
        </w:rPr>
        <w:t>0 dni od dnia zawarcia umowy</w:t>
      </w:r>
      <w:r w:rsidR="005F60D0">
        <w:rPr>
          <w:rFonts w:ascii="Arial" w:hAnsi="Arial" w:cs="Arial"/>
        </w:rPr>
        <w:t>.</w:t>
      </w:r>
    </w:p>
    <w:p w14:paraId="3BE46A82" w14:textId="56CB504B" w:rsidR="000B0E9D" w:rsidRPr="00020A51" w:rsidRDefault="000B0E9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020A51">
        <w:rPr>
          <w:rFonts w:ascii="Arial" w:hAnsi="Arial" w:cs="Arial"/>
          <w:b/>
          <w:bCs/>
        </w:rPr>
        <w:t>Kryteria oceny ofert:</w:t>
      </w:r>
    </w:p>
    <w:p w14:paraId="7D730F12" w14:textId="77777777" w:rsidR="00920EE9" w:rsidRPr="00920EE9" w:rsidRDefault="000B0E9D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223" w:hanging="296"/>
        <w:jc w:val="both"/>
        <w:rPr>
          <w:rFonts w:ascii="Arial" w:eastAsia="Carlito" w:hAnsi="Arial" w:cs="Arial"/>
          <w:u w:val="single"/>
        </w:rPr>
      </w:pPr>
      <w:r w:rsidRPr="00FB0DFA">
        <w:rPr>
          <w:rFonts w:ascii="Arial" w:eastAsia="Carlito" w:hAnsi="Arial" w:cs="Arial"/>
        </w:rPr>
        <w:t>Pod uwagę będzie brane kryterium:</w:t>
      </w:r>
    </w:p>
    <w:p w14:paraId="14FD4F5B" w14:textId="4352EFC9" w:rsidR="007624E9" w:rsidRDefault="008D4EAF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right="223"/>
        <w:jc w:val="both"/>
        <w:rPr>
          <w:rFonts w:ascii="Arial" w:eastAsia="Carlito" w:hAnsi="Arial" w:cs="Arial"/>
          <w:b/>
          <w:u w:val="single"/>
        </w:rPr>
      </w:pPr>
      <w:r w:rsidRPr="00920EE9">
        <w:rPr>
          <w:rFonts w:ascii="Arial" w:eastAsia="Carlito" w:hAnsi="Arial" w:cs="Arial"/>
          <w:b/>
          <w:u w:val="single"/>
        </w:rPr>
        <w:t>C</w:t>
      </w:r>
      <w:r w:rsidR="000B0E9D" w:rsidRPr="00920EE9">
        <w:rPr>
          <w:rFonts w:ascii="Arial" w:eastAsia="Carlito" w:hAnsi="Arial" w:cs="Arial"/>
          <w:b/>
          <w:u w:val="single"/>
        </w:rPr>
        <w:t xml:space="preserve">ena brutto – </w:t>
      </w:r>
      <w:r w:rsidR="00A24650">
        <w:rPr>
          <w:rFonts w:ascii="Arial" w:eastAsia="Carlito" w:hAnsi="Arial" w:cs="Arial"/>
          <w:b/>
          <w:u w:val="single"/>
        </w:rPr>
        <w:t>8</w:t>
      </w:r>
      <w:r w:rsidR="007D6F14" w:rsidRPr="00920EE9">
        <w:rPr>
          <w:rFonts w:ascii="Arial" w:eastAsia="Carlito" w:hAnsi="Arial" w:cs="Arial"/>
          <w:b/>
          <w:u w:val="single"/>
        </w:rPr>
        <w:t>0</w:t>
      </w:r>
      <w:r w:rsidR="000C496F" w:rsidRPr="00920EE9">
        <w:rPr>
          <w:rFonts w:ascii="Arial" w:eastAsia="Carlito" w:hAnsi="Arial" w:cs="Arial"/>
          <w:b/>
          <w:u w:val="single"/>
        </w:rPr>
        <w:t xml:space="preserve"> pkt</w:t>
      </w:r>
      <w:r w:rsidR="000B0E9D" w:rsidRPr="00920EE9">
        <w:rPr>
          <w:rFonts w:ascii="Arial" w:eastAsia="Carlito" w:hAnsi="Arial" w:cs="Arial"/>
          <w:b/>
          <w:u w:val="single"/>
        </w:rPr>
        <w:t xml:space="preserve"> </w:t>
      </w:r>
    </w:p>
    <w:p w14:paraId="02AF60B9" w14:textId="77777777" w:rsidR="00A24650" w:rsidRPr="00A24650" w:rsidRDefault="00A24650" w:rsidP="005F60D0">
      <w:pPr>
        <w:pStyle w:val="Akapitzlist"/>
        <w:ind w:left="580"/>
        <w:jc w:val="both"/>
        <w:rPr>
          <w:rFonts w:ascii="Arial" w:eastAsia="Carlito" w:hAnsi="Arial" w:cs="Arial"/>
        </w:rPr>
      </w:pPr>
      <w:r w:rsidRPr="00A24650">
        <w:rPr>
          <w:rFonts w:ascii="Arial" w:eastAsia="Carlito" w:hAnsi="Arial" w:cs="Arial"/>
        </w:rPr>
        <w:t>(cenę ogółem netto i brutto za przedmiot zamówienia należy podać w formularzu ofertowym w złotych polskich PLN cyfrowo z dokładnością do drugiego miejsca po przecinku).</w:t>
      </w:r>
    </w:p>
    <w:p w14:paraId="598B9D36" w14:textId="44D86F21" w:rsidR="00A24650" w:rsidRPr="005F60D0" w:rsidRDefault="002B6AEA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right="223"/>
        <w:jc w:val="both"/>
        <w:rPr>
          <w:rFonts w:ascii="Arial" w:eastAsia="Carlito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Termin realizacji zamówienia (T)</w:t>
      </w:r>
      <w:r w:rsidR="00C97AF0" w:rsidRPr="005F60D0">
        <w:rPr>
          <w:rFonts w:ascii="Arial" w:hAnsi="Arial" w:cs="Arial"/>
          <w:b/>
          <w:bCs/>
          <w:u w:val="single"/>
        </w:rPr>
        <w:t xml:space="preserve"> – waga </w:t>
      </w:r>
      <w:r w:rsidR="005F60D0">
        <w:rPr>
          <w:rFonts w:ascii="Arial" w:hAnsi="Arial" w:cs="Arial"/>
          <w:b/>
          <w:bCs/>
          <w:u w:val="single"/>
        </w:rPr>
        <w:t>2</w:t>
      </w:r>
      <w:r w:rsidR="00C97AF0" w:rsidRPr="005F60D0">
        <w:rPr>
          <w:rFonts w:ascii="Arial" w:hAnsi="Arial" w:cs="Arial"/>
          <w:b/>
          <w:bCs/>
          <w:u w:val="single"/>
        </w:rPr>
        <w:t>0 pkt</w:t>
      </w:r>
    </w:p>
    <w:p w14:paraId="62755B14" w14:textId="77777777" w:rsidR="00FB0DFA" w:rsidRPr="00FB0DFA" w:rsidRDefault="00FB0DFA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223" w:hanging="438"/>
        <w:jc w:val="both"/>
        <w:rPr>
          <w:rFonts w:ascii="Arial" w:eastAsia="Carlito" w:hAnsi="Arial" w:cs="Arial"/>
        </w:rPr>
      </w:pPr>
      <w:r w:rsidRPr="00FB0DFA">
        <w:rPr>
          <w:rFonts w:ascii="Arial" w:eastAsia="Carlito" w:hAnsi="Arial" w:cs="Arial"/>
          <w:bCs/>
        </w:rPr>
        <w:t>Z</w:t>
      </w:r>
      <w:r w:rsidR="000B0E9D" w:rsidRPr="00FB0DFA">
        <w:rPr>
          <w:rFonts w:ascii="Arial" w:hAnsi="Arial" w:cs="Arial"/>
        </w:rPr>
        <w:t>asady oceny ofert w poszczególnych kryteriach:</w:t>
      </w:r>
    </w:p>
    <w:p w14:paraId="0AAE2459" w14:textId="021ACBFD" w:rsidR="000B0E9D" w:rsidRPr="00920EE9" w:rsidRDefault="00C97AF0" w:rsidP="00BB3A28">
      <w:pPr>
        <w:widowControl w:val="0"/>
        <w:autoSpaceDE w:val="0"/>
        <w:autoSpaceDN w:val="0"/>
        <w:spacing w:after="0" w:line="360" w:lineRule="auto"/>
        <w:ind w:right="223" w:firstLine="284"/>
        <w:jc w:val="both"/>
        <w:rPr>
          <w:rFonts w:ascii="Arial" w:eastAsia="Carlito" w:hAnsi="Arial" w:cs="Arial"/>
        </w:rPr>
      </w:pPr>
      <w:r w:rsidRPr="00C97AF0">
        <w:rPr>
          <w:rFonts w:ascii="Arial" w:hAnsi="Arial" w:cs="Arial"/>
          <w:bCs/>
        </w:rPr>
        <w:lastRenderedPageBreak/>
        <w:t>1)</w:t>
      </w:r>
      <w:r w:rsidR="00E90287" w:rsidRPr="00920EE9">
        <w:rPr>
          <w:rFonts w:ascii="Arial" w:hAnsi="Arial" w:cs="Arial"/>
          <w:b/>
        </w:rPr>
        <w:tab/>
      </w:r>
      <w:bookmarkStart w:id="6" w:name="_Hlk192137894"/>
      <w:r w:rsidR="000B0E9D" w:rsidRPr="00920EE9">
        <w:rPr>
          <w:rFonts w:ascii="Arial" w:hAnsi="Arial" w:cs="Arial"/>
          <w:b/>
        </w:rPr>
        <w:t xml:space="preserve">Cena (C) – waga </w:t>
      </w:r>
      <w:r w:rsidR="00A24650">
        <w:rPr>
          <w:rFonts w:ascii="Arial" w:hAnsi="Arial" w:cs="Arial"/>
          <w:b/>
        </w:rPr>
        <w:t>8</w:t>
      </w:r>
      <w:r w:rsidR="008D4EAF" w:rsidRPr="00920EE9">
        <w:rPr>
          <w:rFonts w:ascii="Arial" w:hAnsi="Arial" w:cs="Arial"/>
          <w:b/>
        </w:rPr>
        <w:t>0</w:t>
      </w:r>
      <w:r w:rsidR="00C3536C" w:rsidRPr="00920EE9">
        <w:rPr>
          <w:rFonts w:ascii="Arial" w:hAnsi="Arial" w:cs="Arial"/>
          <w:b/>
        </w:rPr>
        <w:t xml:space="preserve"> </w:t>
      </w:r>
      <w:r w:rsidR="000B0E9D" w:rsidRPr="00920EE9">
        <w:rPr>
          <w:rFonts w:ascii="Arial" w:hAnsi="Arial" w:cs="Arial"/>
          <w:b/>
        </w:rPr>
        <w:t>pkt</w:t>
      </w:r>
    </w:p>
    <w:p w14:paraId="1EE0EFE9" w14:textId="77777777" w:rsidR="000B0E9D" w:rsidRPr="00443E20" w:rsidRDefault="000B0E9D" w:rsidP="008D4EAF">
      <w:pPr>
        <w:pStyle w:val="Akapitzlist"/>
        <w:spacing w:after="0" w:line="240" w:lineRule="auto"/>
        <w:ind w:left="2124" w:firstLine="711"/>
        <w:jc w:val="both"/>
        <w:rPr>
          <w:rFonts w:ascii="Arial" w:hAnsi="Arial" w:cs="Arial"/>
          <w:b/>
        </w:rPr>
      </w:pPr>
      <w:r w:rsidRPr="00443E20">
        <w:rPr>
          <w:rFonts w:ascii="Arial" w:hAnsi="Arial" w:cs="Arial"/>
          <w:b/>
        </w:rPr>
        <w:t>cena najniższa brutto*</w:t>
      </w:r>
    </w:p>
    <w:p w14:paraId="36607CF6" w14:textId="79EA3D8B" w:rsidR="000B0E9D" w:rsidRPr="00443E20" w:rsidRDefault="000B0E9D" w:rsidP="008D4EAF">
      <w:pPr>
        <w:pStyle w:val="Akapitzlist"/>
        <w:spacing w:after="0" w:line="240" w:lineRule="auto"/>
        <w:ind w:left="1080" w:firstLine="711"/>
        <w:jc w:val="both"/>
        <w:rPr>
          <w:rFonts w:ascii="Arial" w:hAnsi="Arial" w:cs="Arial"/>
        </w:rPr>
      </w:pPr>
      <w:r w:rsidRPr="00443E20">
        <w:rPr>
          <w:rFonts w:ascii="Arial" w:hAnsi="Arial" w:cs="Arial"/>
          <w:b/>
        </w:rPr>
        <w:t>C =</w:t>
      </w:r>
      <w:r w:rsidR="00AC345F">
        <w:rPr>
          <w:rFonts w:ascii="Arial" w:hAnsi="Arial" w:cs="Arial"/>
          <w:b/>
        </w:rPr>
        <w:t xml:space="preserve"> </w:t>
      </w:r>
      <w:r w:rsidRPr="00443E20">
        <w:rPr>
          <w:rFonts w:ascii="Arial" w:hAnsi="Arial" w:cs="Arial"/>
          <w:strike/>
        </w:rPr>
        <w:t xml:space="preserve">------------------------------------------------ </w:t>
      </w:r>
      <w:r w:rsidRPr="00443E20">
        <w:rPr>
          <w:rFonts w:ascii="Arial" w:hAnsi="Arial" w:cs="Arial"/>
          <w:b/>
        </w:rPr>
        <w:t xml:space="preserve">x </w:t>
      </w:r>
      <w:r w:rsidR="00A24650">
        <w:rPr>
          <w:rFonts w:ascii="Arial" w:hAnsi="Arial" w:cs="Arial"/>
          <w:b/>
        </w:rPr>
        <w:t>8</w:t>
      </w:r>
      <w:r w:rsidR="007D6F14">
        <w:rPr>
          <w:rFonts w:ascii="Arial" w:hAnsi="Arial" w:cs="Arial"/>
          <w:b/>
        </w:rPr>
        <w:t>0</w:t>
      </w:r>
      <w:r w:rsidRPr="00443E20">
        <w:rPr>
          <w:rFonts w:ascii="Arial" w:hAnsi="Arial" w:cs="Arial"/>
          <w:b/>
          <w:bCs/>
        </w:rPr>
        <w:t xml:space="preserve"> pkt</w:t>
      </w:r>
    </w:p>
    <w:p w14:paraId="2EA6AF80" w14:textId="77777777" w:rsidR="000B0E9D" w:rsidRPr="00443E20" w:rsidRDefault="000B0E9D" w:rsidP="008D4EAF">
      <w:pPr>
        <w:pStyle w:val="Akapitzlist"/>
        <w:spacing w:after="0" w:line="360" w:lineRule="auto"/>
        <w:ind w:left="1736" w:firstLine="711"/>
        <w:jc w:val="both"/>
        <w:rPr>
          <w:rFonts w:ascii="Arial" w:hAnsi="Arial" w:cs="Arial"/>
          <w:b/>
        </w:rPr>
      </w:pPr>
      <w:r w:rsidRPr="00443E20">
        <w:rPr>
          <w:rFonts w:ascii="Arial" w:hAnsi="Arial" w:cs="Arial"/>
          <w:b/>
        </w:rPr>
        <w:t>cena oferty ocenianej brutto</w:t>
      </w:r>
    </w:p>
    <w:bookmarkEnd w:id="6"/>
    <w:p w14:paraId="43FFDCA7" w14:textId="77777777" w:rsidR="00A24650" w:rsidRPr="00A24650" w:rsidRDefault="00A24650" w:rsidP="00A24650">
      <w:pPr>
        <w:pStyle w:val="Akapitzlist"/>
        <w:spacing w:line="276" w:lineRule="auto"/>
        <w:ind w:left="1843"/>
        <w:rPr>
          <w:rFonts w:ascii="Arial" w:hAnsi="Arial" w:cs="Arial"/>
          <w:b/>
          <w:sz w:val="20"/>
          <w:szCs w:val="20"/>
        </w:rPr>
      </w:pPr>
      <w:r w:rsidRPr="00A24650">
        <w:rPr>
          <w:rFonts w:ascii="Arial" w:hAnsi="Arial" w:cs="Arial"/>
          <w:b/>
          <w:sz w:val="20"/>
          <w:szCs w:val="20"/>
        </w:rPr>
        <w:t>* spośród wszystkich złożonych ofert niepodlegających odrzuceniu</w:t>
      </w:r>
    </w:p>
    <w:p w14:paraId="49C0B940" w14:textId="3762146E" w:rsidR="00A24650" w:rsidRDefault="00A24650" w:rsidP="00A24650">
      <w:pPr>
        <w:spacing w:line="276" w:lineRule="auto"/>
        <w:ind w:left="360"/>
        <w:rPr>
          <w:rFonts w:ascii="Arial" w:hAnsi="Arial" w:cs="Arial"/>
          <w:bCs/>
          <w:sz w:val="20"/>
          <w:szCs w:val="20"/>
        </w:rPr>
      </w:pPr>
      <w:r w:rsidRPr="00A24650">
        <w:rPr>
          <w:rFonts w:ascii="Arial" w:hAnsi="Arial" w:cs="Arial"/>
          <w:bCs/>
          <w:sz w:val="20"/>
          <w:szCs w:val="20"/>
        </w:rPr>
        <w:t xml:space="preserve">podstawą przyznania punktów w kryterium „cena” będzie </w:t>
      </w:r>
      <w:r w:rsidR="00C97AF0">
        <w:rPr>
          <w:rFonts w:ascii="Arial" w:hAnsi="Arial" w:cs="Arial"/>
          <w:bCs/>
          <w:sz w:val="20"/>
          <w:szCs w:val="20"/>
        </w:rPr>
        <w:t>całkowita jednostkowa</w:t>
      </w:r>
      <w:r w:rsidRPr="00A24650">
        <w:rPr>
          <w:rFonts w:ascii="Arial" w:hAnsi="Arial" w:cs="Arial"/>
          <w:bCs/>
          <w:sz w:val="20"/>
          <w:szCs w:val="20"/>
        </w:rPr>
        <w:t xml:space="preserve"> cena ofertowa brutto podana przez Wykonawcę w Formularzu Ofertowym - Załącznik nr 1</w:t>
      </w:r>
      <w:r w:rsidR="00C97AF0">
        <w:rPr>
          <w:rFonts w:ascii="Arial" w:hAnsi="Arial" w:cs="Arial"/>
          <w:bCs/>
          <w:sz w:val="20"/>
          <w:szCs w:val="20"/>
        </w:rPr>
        <w:t>,</w:t>
      </w:r>
    </w:p>
    <w:p w14:paraId="492AC083" w14:textId="35AB8C3B" w:rsidR="00C97AF0" w:rsidRPr="00C97AF0" w:rsidRDefault="00C97AF0" w:rsidP="00BB3A28">
      <w:pPr>
        <w:spacing w:line="276" w:lineRule="auto"/>
        <w:ind w:firstLine="284"/>
        <w:rPr>
          <w:rFonts w:ascii="Arial" w:hAnsi="Arial" w:cs="Arial"/>
          <w:b/>
          <w:bCs/>
        </w:rPr>
      </w:pPr>
      <w:r w:rsidRPr="00C97AF0">
        <w:rPr>
          <w:rFonts w:ascii="Arial" w:hAnsi="Arial" w:cs="Arial"/>
          <w:bCs/>
        </w:rPr>
        <w:t xml:space="preserve">2)  </w:t>
      </w:r>
      <w:r w:rsidR="002B6AEA">
        <w:rPr>
          <w:rFonts w:ascii="Arial" w:hAnsi="Arial" w:cs="Arial"/>
          <w:b/>
          <w:bCs/>
        </w:rPr>
        <w:t>Termin</w:t>
      </w:r>
      <w:r w:rsidRPr="00C97AF0">
        <w:rPr>
          <w:rFonts w:ascii="Arial" w:hAnsi="Arial" w:cs="Arial"/>
          <w:b/>
          <w:bCs/>
        </w:rPr>
        <w:t xml:space="preserve"> (</w:t>
      </w:r>
      <w:r w:rsidR="002B6AEA">
        <w:rPr>
          <w:rFonts w:ascii="Arial" w:hAnsi="Arial" w:cs="Arial"/>
          <w:b/>
          <w:bCs/>
        </w:rPr>
        <w:t>T</w:t>
      </w:r>
      <w:r w:rsidRPr="00C97AF0">
        <w:rPr>
          <w:rFonts w:ascii="Arial" w:hAnsi="Arial" w:cs="Arial"/>
          <w:b/>
          <w:bCs/>
        </w:rPr>
        <w:t xml:space="preserve">) – waga </w:t>
      </w:r>
      <w:r w:rsidR="005F60D0">
        <w:rPr>
          <w:rFonts w:ascii="Arial" w:hAnsi="Arial" w:cs="Arial"/>
          <w:b/>
          <w:bCs/>
        </w:rPr>
        <w:t>2</w:t>
      </w:r>
      <w:r w:rsidRPr="00C97AF0">
        <w:rPr>
          <w:rFonts w:ascii="Arial" w:hAnsi="Arial" w:cs="Arial"/>
          <w:b/>
          <w:bCs/>
        </w:rPr>
        <w:t>0 pkt</w:t>
      </w:r>
    </w:p>
    <w:p w14:paraId="1B13DE58" w14:textId="718EB341" w:rsidR="002B6AEA" w:rsidRPr="002B6AEA" w:rsidRDefault="00F27D08" w:rsidP="002B6AEA">
      <w:pPr>
        <w:spacing w:line="276" w:lineRule="auto"/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51 dni - </w:t>
      </w:r>
      <w:r w:rsidR="002B6AEA" w:rsidRPr="002B6AEA">
        <w:rPr>
          <w:rFonts w:ascii="Arial" w:hAnsi="Arial" w:cs="Arial"/>
          <w:b/>
          <w:bCs/>
        </w:rPr>
        <w:t>60 dni – 0 pkt</w:t>
      </w:r>
    </w:p>
    <w:p w14:paraId="64458B2A" w14:textId="77777777" w:rsidR="002B6AEA" w:rsidRPr="002B6AEA" w:rsidRDefault="002B6AEA" w:rsidP="002B6AEA">
      <w:pPr>
        <w:spacing w:line="276" w:lineRule="auto"/>
        <w:ind w:left="2124"/>
        <w:rPr>
          <w:rFonts w:ascii="Arial" w:hAnsi="Arial" w:cs="Arial"/>
          <w:b/>
          <w:bCs/>
        </w:rPr>
      </w:pPr>
      <w:r w:rsidRPr="002B6AEA">
        <w:rPr>
          <w:rFonts w:ascii="Arial" w:hAnsi="Arial" w:cs="Arial"/>
          <w:b/>
          <w:bCs/>
        </w:rPr>
        <w:t>50 dni - 45 dni – 10 pkt</w:t>
      </w:r>
    </w:p>
    <w:p w14:paraId="5AF8C91C" w14:textId="77777777" w:rsidR="002B6AEA" w:rsidRPr="002B6AEA" w:rsidRDefault="002B6AEA" w:rsidP="002B6AEA">
      <w:pPr>
        <w:spacing w:line="276" w:lineRule="auto"/>
        <w:ind w:left="2124"/>
        <w:rPr>
          <w:rFonts w:ascii="Arial" w:hAnsi="Arial" w:cs="Arial"/>
          <w:b/>
          <w:bCs/>
        </w:rPr>
      </w:pPr>
      <w:r w:rsidRPr="002B6AEA">
        <w:rPr>
          <w:rFonts w:ascii="Arial" w:hAnsi="Arial" w:cs="Arial"/>
          <w:b/>
          <w:bCs/>
        </w:rPr>
        <w:t>&lt; 45 dni – 20 pkt</w:t>
      </w:r>
    </w:p>
    <w:p w14:paraId="2CFC9093" w14:textId="48C1FED6" w:rsidR="005F60D0" w:rsidRPr="00443E20" w:rsidRDefault="005F60D0">
      <w:pPr>
        <w:pStyle w:val="Tekstpodstawowy"/>
        <w:numPr>
          <w:ilvl w:val="0"/>
          <w:numId w:val="10"/>
        </w:numPr>
        <w:spacing w:line="360" w:lineRule="auto"/>
        <w:ind w:right="131"/>
        <w:jc w:val="both"/>
        <w:rPr>
          <w:rFonts w:ascii="Arial" w:hAnsi="Arial" w:cs="Arial"/>
        </w:rPr>
      </w:pPr>
      <w:r w:rsidRPr="00443E20">
        <w:rPr>
          <w:rFonts w:ascii="Arial" w:hAnsi="Arial" w:cs="Arial"/>
        </w:rPr>
        <w:t>Cena obejmuje wszystkie koszty związane z prawidłowym wykonaniem przedmiotu zamówienia</w:t>
      </w:r>
      <w:r w:rsidR="002B6AEA">
        <w:rPr>
          <w:rFonts w:ascii="Arial" w:hAnsi="Arial" w:cs="Arial"/>
        </w:rPr>
        <w:t xml:space="preserve"> </w:t>
      </w:r>
      <w:r w:rsidRPr="00443E20">
        <w:rPr>
          <w:rFonts w:ascii="Arial" w:hAnsi="Arial" w:cs="Arial"/>
        </w:rPr>
        <w:t>oraz wszystkie wymagane obowiązującymi przepisami podatki i opłaty, w tym stawkę podatku VAT.</w:t>
      </w:r>
    </w:p>
    <w:p w14:paraId="483246BC" w14:textId="552B4048" w:rsidR="000B0E9D" w:rsidRPr="00927067" w:rsidRDefault="000B0E9D">
      <w:pPr>
        <w:pStyle w:val="Tekstpodstawowy"/>
        <w:numPr>
          <w:ilvl w:val="0"/>
          <w:numId w:val="10"/>
        </w:numPr>
        <w:spacing w:line="360" w:lineRule="auto"/>
        <w:ind w:left="567" w:right="131" w:hanging="425"/>
        <w:jc w:val="both"/>
        <w:rPr>
          <w:rFonts w:ascii="Arial" w:hAnsi="Arial" w:cs="Arial"/>
        </w:rPr>
      </w:pPr>
      <w:r w:rsidRPr="00443E20">
        <w:rPr>
          <w:rFonts w:ascii="Arial" w:hAnsi="Arial" w:cs="Arial"/>
        </w:rPr>
        <w:t xml:space="preserve">Cena przedmiotowej </w:t>
      </w:r>
      <w:r w:rsidR="00BB3A28">
        <w:rPr>
          <w:rFonts w:ascii="Arial" w:hAnsi="Arial" w:cs="Arial"/>
        </w:rPr>
        <w:t>dostawy</w:t>
      </w:r>
      <w:r w:rsidRPr="00443E20">
        <w:rPr>
          <w:rFonts w:ascii="Arial" w:hAnsi="Arial" w:cs="Arial"/>
        </w:rPr>
        <w:t xml:space="preserve"> określon</w:t>
      </w:r>
      <w:r w:rsidR="006D215E">
        <w:rPr>
          <w:rFonts w:ascii="Arial" w:hAnsi="Arial" w:cs="Arial"/>
        </w:rPr>
        <w:t>a</w:t>
      </w:r>
      <w:r w:rsidRPr="00443E20">
        <w:rPr>
          <w:rFonts w:ascii="Arial" w:hAnsi="Arial" w:cs="Arial"/>
        </w:rPr>
        <w:t xml:space="preserve"> w ofercie jest ustalona na okres ważności </w:t>
      </w:r>
      <w:r w:rsidRPr="00927067">
        <w:rPr>
          <w:rFonts w:ascii="Arial" w:hAnsi="Arial" w:cs="Arial"/>
        </w:rPr>
        <w:t>umowy</w:t>
      </w:r>
      <w:r w:rsidR="00B65CCD" w:rsidRPr="00927067">
        <w:rPr>
          <w:rFonts w:ascii="Arial" w:hAnsi="Arial" w:cs="Arial"/>
        </w:rPr>
        <w:t xml:space="preserve"> </w:t>
      </w:r>
      <w:r w:rsidRPr="00927067">
        <w:rPr>
          <w:rFonts w:ascii="Arial" w:hAnsi="Arial" w:cs="Arial"/>
        </w:rPr>
        <w:t>i nie będzie podlegała zmianom</w:t>
      </w:r>
      <w:r w:rsidR="00623C3C" w:rsidRPr="00927067">
        <w:rPr>
          <w:rFonts w:ascii="Arial" w:hAnsi="Arial" w:cs="Arial"/>
        </w:rPr>
        <w:t>.</w:t>
      </w:r>
    </w:p>
    <w:p w14:paraId="4BD076E8" w14:textId="536DAD69" w:rsidR="000B0E9D" w:rsidRPr="00927067" w:rsidRDefault="000B0E9D">
      <w:pPr>
        <w:pStyle w:val="Tekstpodstawowy"/>
        <w:numPr>
          <w:ilvl w:val="0"/>
          <w:numId w:val="10"/>
        </w:numPr>
        <w:spacing w:line="360" w:lineRule="auto"/>
        <w:ind w:left="567" w:right="131" w:hanging="425"/>
        <w:jc w:val="both"/>
        <w:rPr>
          <w:rFonts w:ascii="Arial" w:hAnsi="Arial" w:cs="Arial"/>
        </w:rPr>
      </w:pPr>
      <w:r w:rsidRPr="00927067">
        <w:rPr>
          <w:rFonts w:ascii="Arial" w:hAnsi="Arial" w:cs="Arial"/>
        </w:rPr>
        <w:t>Sposób zapłaty i rozliczenia za realizację niniejszego zamówienia, określone zostały</w:t>
      </w:r>
      <w:r w:rsidR="00673A61" w:rsidRPr="00927067">
        <w:rPr>
          <w:rFonts w:ascii="Arial" w:hAnsi="Arial" w:cs="Arial"/>
        </w:rPr>
        <w:t xml:space="preserve">            </w:t>
      </w:r>
      <w:r w:rsidRPr="00927067">
        <w:rPr>
          <w:rFonts w:ascii="Arial" w:hAnsi="Arial" w:cs="Arial"/>
        </w:rPr>
        <w:t xml:space="preserve"> w projekcie umowy</w:t>
      </w:r>
      <w:r w:rsidR="006D215E" w:rsidRPr="00927067">
        <w:rPr>
          <w:rFonts w:ascii="Arial" w:hAnsi="Arial" w:cs="Arial"/>
        </w:rPr>
        <w:t xml:space="preserve"> – </w:t>
      </w:r>
      <w:r w:rsidR="00731B7D" w:rsidRPr="00927067">
        <w:rPr>
          <w:rFonts w:ascii="Arial" w:hAnsi="Arial" w:cs="Arial"/>
          <w:b/>
          <w:bCs/>
        </w:rPr>
        <w:t xml:space="preserve">Załącznik nr </w:t>
      </w:r>
      <w:r w:rsidR="009E241E" w:rsidRPr="00927067">
        <w:rPr>
          <w:rFonts w:ascii="Arial" w:hAnsi="Arial" w:cs="Arial"/>
          <w:b/>
          <w:bCs/>
        </w:rPr>
        <w:t>2</w:t>
      </w:r>
      <w:r w:rsidR="00920EE9" w:rsidRPr="00927067">
        <w:rPr>
          <w:rFonts w:ascii="Arial" w:hAnsi="Arial" w:cs="Arial"/>
          <w:b/>
          <w:bCs/>
        </w:rPr>
        <w:t>.</w:t>
      </w:r>
    </w:p>
    <w:p w14:paraId="0787E150" w14:textId="77777777" w:rsidR="000B0E9D" w:rsidRPr="00443E20" w:rsidRDefault="000B0E9D">
      <w:pPr>
        <w:pStyle w:val="Akapitzlist"/>
        <w:numPr>
          <w:ilvl w:val="0"/>
          <w:numId w:val="10"/>
        </w:numPr>
        <w:spacing w:after="0" w:line="360" w:lineRule="auto"/>
        <w:ind w:left="567" w:right="131" w:hanging="425"/>
        <w:jc w:val="both"/>
        <w:rPr>
          <w:rFonts w:ascii="Arial" w:hAnsi="Arial" w:cs="Arial"/>
        </w:rPr>
      </w:pPr>
      <w:r w:rsidRPr="00443E20">
        <w:rPr>
          <w:rFonts w:ascii="Arial" w:hAnsi="Arial" w:cs="Arial"/>
        </w:rPr>
        <w:t>Wartość cenową należy podać w złotych polskich, cyfrą – z dokładnością do dwóch miejsc po przecinku oraz słownie.</w:t>
      </w:r>
    </w:p>
    <w:p w14:paraId="24AF3564" w14:textId="0AC1A3DA" w:rsidR="005F60D0" w:rsidRDefault="000B0E9D">
      <w:pPr>
        <w:pStyle w:val="Akapitzlist"/>
        <w:numPr>
          <w:ilvl w:val="0"/>
          <w:numId w:val="10"/>
        </w:numPr>
        <w:spacing w:after="0" w:line="360" w:lineRule="auto"/>
        <w:ind w:left="567" w:right="131" w:hanging="425"/>
        <w:jc w:val="both"/>
        <w:rPr>
          <w:rFonts w:ascii="Arial" w:hAnsi="Arial" w:cs="Arial"/>
        </w:rPr>
      </w:pPr>
      <w:r w:rsidRPr="00443E20">
        <w:rPr>
          <w:rFonts w:ascii="Arial" w:hAnsi="Arial" w:cs="Arial"/>
        </w:rPr>
        <w:t xml:space="preserve">Wszelkie rozliczenia pomiędzy Zamawiającym, a </w:t>
      </w:r>
      <w:r w:rsidR="00922D83">
        <w:rPr>
          <w:rFonts w:ascii="Arial" w:hAnsi="Arial" w:cs="Arial"/>
        </w:rPr>
        <w:t xml:space="preserve">Wykonawca </w:t>
      </w:r>
      <w:r w:rsidRPr="00443E20">
        <w:rPr>
          <w:rFonts w:ascii="Arial" w:hAnsi="Arial" w:cs="Arial"/>
        </w:rPr>
        <w:t xml:space="preserve">odbywać się będą </w:t>
      </w:r>
      <w:r w:rsidRPr="00443E20">
        <w:rPr>
          <w:rFonts w:ascii="Arial" w:hAnsi="Arial" w:cs="Arial"/>
        </w:rPr>
        <w:br/>
        <w:t xml:space="preserve">w złotych </w:t>
      </w:r>
      <w:r w:rsidRPr="00023145">
        <w:rPr>
          <w:rFonts w:ascii="Arial" w:hAnsi="Arial" w:cs="Arial"/>
        </w:rPr>
        <w:t>polskich.</w:t>
      </w:r>
    </w:p>
    <w:p w14:paraId="455CA402" w14:textId="00176D5F" w:rsidR="00F56560" w:rsidRPr="005F60D0" w:rsidRDefault="00BB3A28">
      <w:pPr>
        <w:pStyle w:val="Akapitzlist"/>
        <w:numPr>
          <w:ilvl w:val="0"/>
          <w:numId w:val="10"/>
        </w:numPr>
        <w:spacing w:after="0" w:line="360" w:lineRule="auto"/>
        <w:ind w:left="567" w:right="131" w:hanging="425"/>
        <w:jc w:val="both"/>
        <w:rPr>
          <w:rFonts w:ascii="Arial" w:hAnsi="Arial" w:cs="Arial"/>
        </w:rPr>
      </w:pPr>
      <w:r w:rsidRPr="005F60D0">
        <w:rPr>
          <w:rFonts w:ascii="Arial" w:hAnsi="Arial" w:cs="Arial"/>
        </w:rPr>
        <w:t>Za najkorzystniejszą zostanie uznana oferta, niepodlegająca odrzuceniu, która przedstawi najniższą oferowaną cenę brutto oraz najdłuższą gwarancję liczon</w:t>
      </w:r>
      <w:r w:rsidR="00020A51">
        <w:rPr>
          <w:rFonts w:ascii="Arial" w:hAnsi="Arial" w:cs="Arial"/>
        </w:rPr>
        <w:t>ą</w:t>
      </w:r>
      <w:r w:rsidRPr="005F60D0">
        <w:rPr>
          <w:rFonts w:ascii="Arial" w:hAnsi="Arial" w:cs="Arial"/>
        </w:rPr>
        <w:t xml:space="preserve"> </w:t>
      </w:r>
      <w:r w:rsidRPr="005F60D0">
        <w:rPr>
          <w:rFonts w:ascii="Arial" w:hAnsi="Arial" w:cs="Arial"/>
        </w:rPr>
        <w:br/>
        <w:t>w miesiącach. W przypadku, gdy w odpowiedzi na niniejsze zapytanie ofertowe, wpłyną do Zamawiającego oferty, wśród, których dwie lub więcej ważnych ofert będzie oferowało taką samą wartość końcową wykonania usługi Zamawiający zastrzega sobie możliwość negocjacji</w:t>
      </w:r>
      <w:r w:rsidR="00020A51">
        <w:rPr>
          <w:rFonts w:ascii="Arial" w:hAnsi="Arial" w:cs="Arial"/>
        </w:rPr>
        <w:t>.</w:t>
      </w:r>
    </w:p>
    <w:p w14:paraId="1DA90EF4" w14:textId="2D5FA9F1" w:rsidR="00A768B8" w:rsidRDefault="00B64B4A" w:rsidP="00CE757A">
      <w:pPr>
        <w:tabs>
          <w:tab w:val="left" w:pos="578"/>
        </w:tabs>
        <w:spacing w:after="0" w:line="360" w:lineRule="auto"/>
        <w:ind w:left="284" w:right="222" w:hanging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V. </w:t>
      </w:r>
      <w:r w:rsidR="00A768B8" w:rsidRPr="00A768B8">
        <w:rPr>
          <w:rFonts w:ascii="Arial" w:hAnsi="Arial" w:cs="Arial"/>
          <w:b/>
          <w:bCs/>
        </w:rPr>
        <w:t xml:space="preserve">Opis warunków udziału w postępowaniu </w:t>
      </w:r>
      <w:bookmarkStart w:id="7" w:name="_Hlk135734148"/>
      <w:r w:rsidR="00E90287">
        <w:rPr>
          <w:rFonts w:ascii="Arial" w:hAnsi="Arial" w:cs="Arial"/>
          <w:b/>
          <w:bCs/>
        </w:rPr>
        <w:t xml:space="preserve">oraz dokumentów wymaganych </w:t>
      </w:r>
      <w:r w:rsidR="003D1B1B">
        <w:rPr>
          <w:rFonts w:ascii="Arial" w:hAnsi="Arial" w:cs="Arial"/>
          <w:b/>
          <w:bCs/>
        </w:rPr>
        <w:br/>
      </w:r>
      <w:r w:rsidR="00E90287">
        <w:rPr>
          <w:rFonts w:ascii="Arial" w:hAnsi="Arial" w:cs="Arial"/>
          <w:b/>
          <w:bCs/>
        </w:rPr>
        <w:t>w ofercie:</w:t>
      </w:r>
    </w:p>
    <w:bookmarkEnd w:id="7"/>
    <w:p w14:paraId="3375FF7D" w14:textId="70A00495" w:rsidR="001A7E36" w:rsidRPr="00BB3A28" w:rsidRDefault="00EA68F8">
      <w:pPr>
        <w:pStyle w:val="Akapitzlist"/>
        <w:numPr>
          <w:ilvl w:val="1"/>
          <w:numId w:val="11"/>
        </w:numPr>
        <w:spacing w:after="0" w:line="360" w:lineRule="auto"/>
        <w:ind w:right="221"/>
        <w:jc w:val="both"/>
        <w:rPr>
          <w:rFonts w:ascii="Arial" w:hAnsi="Arial" w:cs="Arial"/>
        </w:rPr>
      </w:pPr>
      <w:r w:rsidRPr="00504E7D">
        <w:rPr>
          <w:rFonts w:ascii="Arial" w:hAnsi="Arial" w:cs="Arial"/>
        </w:rPr>
        <w:t>Warunki udziału w postępowaniu</w:t>
      </w:r>
      <w:r w:rsidR="0034077C" w:rsidRPr="00504E7D">
        <w:rPr>
          <w:rFonts w:ascii="Arial" w:hAnsi="Arial" w:cs="Arial"/>
        </w:rPr>
        <w:t xml:space="preserve">: </w:t>
      </w:r>
      <w:r w:rsidR="00BB3A28" w:rsidRPr="00BB3A28">
        <w:rPr>
          <w:rFonts w:ascii="Arial" w:hAnsi="Arial" w:cs="Arial"/>
        </w:rPr>
        <w:t xml:space="preserve">Zamawiający nie stawia warunków udziału </w:t>
      </w:r>
      <w:r w:rsidR="005F60D0">
        <w:rPr>
          <w:rFonts w:ascii="Arial" w:hAnsi="Arial" w:cs="Arial"/>
        </w:rPr>
        <w:br/>
      </w:r>
      <w:r w:rsidR="00BB3A28" w:rsidRPr="00BB3A28">
        <w:rPr>
          <w:rFonts w:ascii="Arial" w:hAnsi="Arial" w:cs="Arial"/>
        </w:rPr>
        <w:t>w postępowaniu.</w:t>
      </w:r>
    </w:p>
    <w:p w14:paraId="207F788B" w14:textId="2386AC74" w:rsidR="00B64B4A" w:rsidRPr="00504E7D" w:rsidRDefault="006774C9">
      <w:pPr>
        <w:pStyle w:val="Akapitzlist"/>
        <w:numPr>
          <w:ilvl w:val="1"/>
          <w:numId w:val="11"/>
        </w:numPr>
        <w:spacing w:after="0" w:line="360" w:lineRule="auto"/>
        <w:ind w:right="221"/>
        <w:jc w:val="both"/>
        <w:rPr>
          <w:rFonts w:ascii="Arial" w:hAnsi="Arial" w:cs="Arial"/>
        </w:rPr>
      </w:pPr>
      <w:r w:rsidRPr="00504E7D">
        <w:rPr>
          <w:rFonts w:ascii="Arial" w:hAnsi="Arial" w:cs="Arial"/>
        </w:rPr>
        <w:t>Zamawiający</w:t>
      </w:r>
      <w:r w:rsidR="00156BB3" w:rsidRPr="00504E7D">
        <w:rPr>
          <w:rFonts w:ascii="Arial" w:hAnsi="Arial" w:cs="Arial"/>
        </w:rPr>
        <w:t xml:space="preserve"> wymaga, aby każda oferta zawierała następujące dokumenty:</w:t>
      </w:r>
    </w:p>
    <w:p w14:paraId="0913FFB9" w14:textId="6E7E8BC9" w:rsidR="00B64B4A" w:rsidRDefault="00B64B4A">
      <w:pPr>
        <w:pStyle w:val="Akapitzlist"/>
        <w:numPr>
          <w:ilvl w:val="0"/>
          <w:numId w:val="12"/>
        </w:numPr>
        <w:spacing w:after="0" w:line="360" w:lineRule="auto"/>
        <w:ind w:left="1134" w:right="22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B64B4A">
        <w:rPr>
          <w:rFonts w:ascii="Arial" w:hAnsi="Arial" w:cs="Arial"/>
        </w:rPr>
        <w:t xml:space="preserve">ormularz ofertowy </w:t>
      </w:r>
      <w:r w:rsidR="005F60D0">
        <w:rPr>
          <w:rFonts w:ascii="Arial" w:hAnsi="Arial" w:cs="Arial"/>
        </w:rPr>
        <w:t>Wykonawcy</w:t>
      </w:r>
      <w:r w:rsidRPr="00B64B4A">
        <w:rPr>
          <w:rFonts w:ascii="Arial" w:hAnsi="Arial" w:cs="Arial"/>
        </w:rPr>
        <w:t xml:space="preserve"> – Załącznik nr 1</w:t>
      </w:r>
      <w:r>
        <w:rPr>
          <w:rFonts w:ascii="Arial" w:hAnsi="Arial" w:cs="Arial"/>
        </w:rPr>
        <w:t>;</w:t>
      </w:r>
    </w:p>
    <w:p w14:paraId="6D88E01B" w14:textId="21765F6F" w:rsidR="00BB3A28" w:rsidRDefault="00BB3A28">
      <w:pPr>
        <w:pStyle w:val="Akapitzlist"/>
        <w:numPr>
          <w:ilvl w:val="0"/>
          <w:numId w:val="12"/>
        </w:numPr>
        <w:spacing w:after="0" w:line="360" w:lineRule="auto"/>
        <w:ind w:left="1134" w:right="22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Zaparafowany projekt umowy– </w:t>
      </w:r>
      <w:r w:rsidR="005F60D0">
        <w:rPr>
          <w:rFonts w:ascii="Arial" w:hAnsi="Arial" w:cs="Arial"/>
        </w:rPr>
        <w:t>Z</w:t>
      </w:r>
      <w:r>
        <w:rPr>
          <w:rFonts w:ascii="Arial" w:hAnsi="Arial" w:cs="Arial"/>
        </w:rPr>
        <w:t>ałącznik nr</w:t>
      </w:r>
      <w:r w:rsidR="009E241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;</w:t>
      </w:r>
    </w:p>
    <w:p w14:paraId="66F5D8B1" w14:textId="5C2B8F22" w:rsidR="005346B2" w:rsidRPr="00BB3A28" w:rsidRDefault="00AA6E88">
      <w:pPr>
        <w:pStyle w:val="Akapitzlist"/>
        <w:numPr>
          <w:ilvl w:val="0"/>
          <w:numId w:val="12"/>
        </w:numPr>
        <w:spacing w:after="0" w:line="360" w:lineRule="auto"/>
        <w:ind w:left="1134" w:right="22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64B4A">
        <w:rPr>
          <w:rFonts w:ascii="Arial" w:hAnsi="Arial" w:cs="Arial"/>
        </w:rPr>
        <w:t xml:space="preserve">świadczenie </w:t>
      </w:r>
      <w:r w:rsidR="005F60D0">
        <w:rPr>
          <w:rFonts w:ascii="Arial" w:hAnsi="Arial" w:cs="Arial"/>
        </w:rPr>
        <w:t>Wykonawcy</w:t>
      </w:r>
      <w:r w:rsidR="00B64B4A">
        <w:rPr>
          <w:rFonts w:ascii="Arial" w:hAnsi="Arial" w:cs="Arial"/>
        </w:rPr>
        <w:t xml:space="preserve"> – </w:t>
      </w:r>
      <w:r w:rsidR="009104A6">
        <w:rPr>
          <w:rFonts w:ascii="Arial" w:hAnsi="Arial" w:cs="Arial"/>
        </w:rPr>
        <w:t>Z</w:t>
      </w:r>
      <w:r w:rsidR="00B64B4A">
        <w:rPr>
          <w:rFonts w:ascii="Arial" w:hAnsi="Arial" w:cs="Arial"/>
        </w:rPr>
        <w:t xml:space="preserve">ałącznik nr </w:t>
      </w:r>
      <w:r w:rsidR="009E241E">
        <w:rPr>
          <w:rFonts w:ascii="Arial" w:hAnsi="Arial" w:cs="Arial"/>
        </w:rPr>
        <w:t>3</w:t>
      </w:r>
      <w:r w:rsidR="00B64B4A">
        <w:rPr>
          <w:rFonts w:ascii="Arial" w:hAnsi="Arial" w:cs="Arial"/>
        </w:rPr>
        <w:t>;</w:t>
      </w:r>
    </w:p>
    <w:p w14:paraId="43F0B81E" w14:textId="0DF94D7C" w:rsidR="005346B2" w:rsidRPr="005346B2" w:rsidRDefault="005346B2">
      <w:pPr>
        <w:pStyle w:val="Akapitzlist"/>
        <w:numPr>
          <w:ilvl w:val="0"/>
          <w:numId w:val="12"/>
        </w:numPr>
        <w:spacing w:after="0" w:line="360" w:lineRule="auto"/>
        <w:ind w:left="1134" w:right="22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Odpis z właściwego rejestru lub z centralnej ewidencji i informacji o działalności gospodarczej lub inny dokument uprawniający do prowadzenia działalności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w zakresie przedmiotu zamówienia (kopia poświadczona przez Oferenta </w:t>
      </w:r>
      <w:r>
        <w:rPr>
          <w:rFonts w:ascii="Arial" w:hAnsi="Arial" w:cs="Arial"/>
        </w:rPr>
        <w:br/>
        <w:t>za zgodność z oryginałem).</w:t>
      </w:r>
    </w:p>
    <w:p w14:paraId="1B5A3EAB" w14:textId="12692727" w:rsidR="005F4103" w:rsidRPr="005F4103" w:rsidRDefault="005F4103">
      <w:pPr>
        <w:pStyle w:val="Tekstpodstawowy"/>
        <w:numPr>
          <w:ilvl w:val="1"/>
          <w:numId w:val="11"/>
        </w:numPr>
        <w:spacing w:line="360" w:lineRule="auto"/>
        <w:ind w:left="782" w:hanging="357"/>
        <w:jc w:val="both"/>
        <w:rPr>
          <w:rFonts w:ascii="Arial" w:hAnsi="Arial" w:cs="Arial"/>
        </w:rPr>
      </w:pPr>
      <w:r w:rsidRPr="005F4103">
        <w:rPr>
          <w:rFonts w:ascii="Arial" w:hAnsi="Arial" w:cs="Arial"/>
        </w:rPr>
        <w:t>Zamawiający odrzuci ofertę w przypadku, gdy:</w:t>
      </w:r>
    </w:p>
    <w:p w14:paraId="3F88FEC6" w14:textId="1539BC05" w:rsidR="00156BB3" w:rsidRDefault="005F4103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hanging="1"/>
        <w:contextualSpacing w:val="0"/>
        <w:jc w:val="both"/>
        <w:rPr>
          <w:rFonts w:ascii="Arial" w:hAnsi="Arial" w:cs="Arial"/>
        </w:rPr>
      </w:pPr>
      <w:r w:rsidRPr="005F4103">
        <w:rPr>
          <w:rFonts w:ascii="Arial" w:hAnsi="Arial" w:cs="Arial"/>
        </w:rPr>
        <w:t>Treść oferty nie odpowiada treści Zapytania</w:t>
      </w:r>
      <w:r w:rsidRPr="005F4103">
        <w:rPr>
          <w:rFonts w:ascii="Arial" w:hAnsi="Arial" w:cs="Arial"/>
          <w:spacing w:val="-9"/>
        </w:rPr>
        <w:t xml:space="preserve"> </w:t>
      </w:r>
      <w:r w:rsidRPr="005F4103">
        <w:rPr>
          <w:rFonts w:ascii="Arial" w:hAnsi="Arial" w:cs="Arial"/>
        </w:rPr>
        <w:t>ofertowego</w:t>
      </w:r>
      <w:r w:rsidR="00B64B4A">
        <w:rPr>
          <w:rFonts w:ascii="Arial" w:hAnsi="Arial" w:cs="Arial"/>
        </w:rPr>
        <w:t>;</w:t>
      </w:r>
    </w:p>
    <w:p w14:paraId="559A88AD" w14:textId="7F9A2A78" w:rsidR="00156BB3" w:rsidRDefault="005F4103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hanging="1"/>
        <w:contextualSpacing w:val="0"/>
        <w:jc w:val="both"/>
        <w:rPr>
          <w:rFonts w:ascii="Arial" w:hAnsi="Arial" w:cs="Arial"/>
        </w:rPr>
      </w:pPr>
      <w:r w:rsidRPr="00156BB3">
        <w:rPr>
          <w:rFonts w:ascii="Arial" w:hAnsi="Arial" w:cs="Arial"/>
        </w:rPr>
        <w:t>Nie złożono wymaganych dokumentów dotyczących przedmiotowego</w:t>
      </w:r>
      <w:r w:rsidRPr="00156BB3">
        <w:rPr>
          <w:rFonts w:ascii="Arial" w:hAnsi="Arial" w:cs="Arial"/>
          <w:spacing w:val="-4"/>
        </w:rPr>
        <w:t xml:space="preserve"> </w:t>
      </w:r>
      <w:r w:rsidRPr="00156BB3">
        <w:rPr>
          <w:rFonts w:ascii="Arial" w:hAnsi="Arial" w:cs="Arial"/>
        </w:rPr>
        <w:t>Zapytania</w:t>
      </w:r>
      <w:r w:rsidR="00B64B4A">
        <w:rPr>
          <w:rFonts w:ascii="Arial" w:hAnsi="Arial" w:cs="Arial"/>
        </w:rPr>
        <w:t>;</w:t>
      </w:r>
    </w:p>
    <w:p w14:paraId="0CA69914" w14:textId="67061E0E" w:rsidR="00156BB3" w:rsidRDefault="005F4103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hanging="1"/>
        <w:contextualSpacing w:val="0"/>
        <w:jc w:val="both"/>
        <w:rPr>
          <w:rFonts w:ascii="Arial" w:hAnsi="Arial" w:cs="Arial"/>
        </w:rPr>
      </w:pPr>
      <w:r w:rsidRPr="00156BB3">
        <w:rPr>
          <w:rFonts w:ascii="Arial" w:hAnsi="Arial" w:cs="Arial"/>
        </w:rPr>
        <w:t>Zawiera błędy w obliczeniu ceny, których nie można</w:t>
      </w:r>
      <w:r w:rsidRPr="00156BB3">
        <w:rPr>
          <w:rFonts w:ascii="Arial" w:hAnsi="Arial" w:cs="Arial"/>
          <w:spacing w:val="-3"/>
        </w:rPr>
        <w:t xml:space="preserve"> </w:t>
      </w:r>
      <w:r w:rsidRPr="00156BB3">
        <w:rPr>
          <w:rFonts w:ascii="Arial" w:hAnsi="Arial" w:cs="Arial"/>
        </w:rPr>
        <w:t>poprawić</w:t>
      </w:r>
      <w:r w:rsidR="00B64B4A">
        <w:rPr>
          <w:rFonts w:ascii="Arial" w:hAnsi="Arial" w:cs="Arial"/>
        </w:rPr>
        <w:t>;</w:t>
      </w:r>
    </w:p>
    <w:p w14:paraId="05641981" w14:textId="460944ED" w:rsidR="00156BB3" w:rsidRDefault="005F4103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1134" w:hanging="425"/>
        <w:contextualSpacing w:val="0"/>
        <w:jc w:val="both"/>
        <w:rPr>
          <w:rFonts w:ascii="Arial" w:hAnsi="Arial" w:cs="Arial"/>
        </w:rPr>
      </w:pPr>
      <w:r w:rsidRPr="00156BB3">
        <w:rPr>
          <w:rFonts w:ascii="Arial" w:hAnsi="Arial" w:cs="Arial"/>
        </w:rPr>
        <w:t>Oferta nie została podpisana przez upoważnioną osobę do reprezentacji</w:t>
      </w:r>
      <w:r w:rsidR="00156BB3">
        <w:rPr>
          <w:rFonts w:ascii="Arial" w:hAnsi="Arial" w:cs="Arial"/>
          <w:spacing w:val="-13"/>
        </w:rPr>
        <w:t xml:space="preserve"> </w:t>
      </w:r>
      <w:r w:rsidR="00922D83">
        <w:rPr>
          <w:rFonts w:ascii="Arial" w:hAnsi="Arial" w:cs="Arial"/>
        </w:rPr>
        <w:t>Wykonawcy</w:t>
      </w:r>
      <w:r w:rsidR="00B64B4A">
        <w:rPr>
          <w:rFonts w:ascii="Arial" w:hAnsi="Arial" w:cs="Arial"/>
        </w:rPr>
        <w:t>;</w:t>
      </w:r>
    </w:p>
    <w:p w14:paraId="5BAFA313" w14:textId="672487F7" w:rsidR="00156BB3" w:rsidRDefault="00922D83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1134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1A7E36">
        <w:rPr>
          <w:rFonts w:ascii="Arial" w:hAnsi="Arial" w:cs="Arial"/>
        </w:rPr>
        <w:t xml:space="preserve"> </w:t>
      </w:r>
      <w:r w:rsidR="005F4103" w:rsidRPr="00156BB3">
        <w:rPr>
          <w:rFonts w:ascii="Arial" w:hAnsi="Arial" w:cs="Arial"/>
        </w:rPr>
        <w:t>nie wyraził zgody na poprawienie innej omyłki w wyznaczonym przez</w:t>
      </w:r>
      <w:r w:rsidR="00690AC2" w:rsidRPr="00156BB3">
        <w:rPr>
          <w:rFonts w:ascii="Arial" w:hAnsi="Arial" w:cs="Arial"/>
        </w:rPr>
        <w:t xml:space="preserve"> </w:t>
      </w:r>
      <w:r w:rsidR="005F4103" w:rsidRPr="00156BB3">
        <w:rPr>
          <w:rFonts w:ascii="Arial" w:hAnsi="Arial" w:cs="Arial"/>
        </w:rPr>
        <w:t>Zamawiającego</w:t>
      </w:r>
      <w:r w:rsidR="005F4103" w:rsidRPr="00156BB3">
        <w:rPr>
          <w:rFonts w:ascii="Arial" w:hAnsi="Arial" w:cs="Arial"/>
          <w:spacing w:val="-2"/>
        </w:rPr>
        <w:t xml:space="preserve"> </w:t>
      </w:r>
      <w:r w:rsidR="005F4103" w:rsidRPr="00156BB3">
        <w:rPr>
          <w:rFonts w:ascii="Arial" w:hAnsi="Arial" w:cs="Arial"/>
        </w:rPr>
        <w:t>terminie</w:t>
      </w:r>
      <w:r w:rsidR="00B64B4A">
        <w:rPr>
          <w:rFonts w:ascii="Arial" w:hAnsi="Arial" w:cs="Arial"/>
        </w:rPr>
        <w:t>;</w:t>
      </w:r>
    </w:p>
    <w:p w14:paraId="706C2FD6" w14:textId="4054A209" w:rsidR="00156BB3" w:rsidRDefault="005F4103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1134" w:hanging="425"/>
        <w:contextualSpacing w:val="0"/>
        <w:jc w:val="both"/>
        <w:rPr>
          <w:rFonts w:ascii="Arial" w:hAnsi="Arial" w:cs="Arial"/>
        </w:rPr>
      </w:pPr>
      <w:r w:rsidRPr="00156BB3">
        <w:rPr>
          <w:rFonts w:ascii="Arial" w:hAnsi="Arial" w:cs="Arial"/>
        </w:rPr>
        <w:t xml:space="preserve">Zamawiający wykluczy z postępowania </w:t>
      </w:r>
      <w:r w:rsidR="00922D83">
        <w:rPr>
          <w:rFonts w:ascii="Arial" w:hAnsi="Arial" w:cs="Arial"/>
        </w:rPr>
        <w:t>Wykonawcę</w:t>
      </w:r>
      <w:r w:rsidRPr="00156BB3">
        <w:rPr>
          <w:rFonts w:ascii="Arial" w:hAnsi="Arial" w:cs="Arial"/>
        </w:rPr>
        <w:t>, który będzie podlegał wykluczeniu na podstawie art.  7  ust.  1  ustawy  z  dnia  13  kwietnia  2022 r.</w:t>
      </w:r>
      <w:r w:rsidR="00156BB3" w:rsidRPr="00156BB3">
        <w:rPr>
          <w:rFonts w:ascii="Arial" w:hAnsi="Arial" w:cs="Arial"/>
        </w:rPr>
        <w:t xml:space="preserve"> </w:t>
      </w:r>
      <w:r w:rsidR="00156BB3">
        <w:rPr>
          <w:rFonts w:ascii="Arial" w:hAnsi="Arial" w:cs="Arial"/>
        </w:rPr>
        <w:br/>
      </w:r>
      <w:r w:rsidRPr="00156BB3">
        <w:rPr>
          <w:rFonts w:ascii="Arial" w:hAnsi="Arial" w:cs="Arial"/>
        </w:rPr>
        <w:t xml:space="preserve">o  szczególnych  rozwiązaniach  w zakresie przeciwdziałania wspieraniu agresji </w:t>
      </w:r>
      <w:r w:rsidR="00894770" w:rsidRPr="00156BB3">
        <w:rPr>
          <w:rFonts w:ascii="Arial" w:hAnsi="Arial" w:cs="Arial"/>
        </w:rPr>
        <w:t xml:space="preserve">    </w:t>
      </w:r>
      <w:r w:rsidRPr="00156BB3">
        <w:rPr>
          <w:rFonts w:ascii="Arial" w:hAnsi="Arial" w:cs="Arial"/>
        </w:rPr>
        <w:t xml:space="preserve">na Ukrainę oraz służących ochronie bezpieczeństwa narodowego </w:t>
      </w:r>
      <w:r w:rsidRPr="00E17BBE">
        <w:rPr>
          <w:rFonts w:ascii="Arial" w:hAnsi="Arial" w:cs="Arial"/>
        </w:rPr>
        <w:t>(</w:t>
      </w:r>
      <w:r w:rsidR="00495977">
        <w:rPr>
          <w:rFonts w:ascii="Arial" w:hAnsi="Arial" w:cs="Arial"/>
        </w:rPr>
        <w:t xml:space="preserve">tj. </w:t>
      </w:r>
      <w:r w:rsidRPr="00E17BBE">
        <w:rPr>
          <w:rFonts w:ascii="Arial" w:hAnsi="Arial" w:cs="Arial"/>
        </w:rPr>
        <w:t>Dz.U. 202</w:t>
      </w:r>
      <w:r w:rsidR="0007381F" w:rsidRPr="00E17BBE">
        <w:rPr>
          <w:rFonts w:ascii="Arial" w:hAnsi="Arial" w:cs="Arial"/>
        </w:rPr>
        <w:t>4</w:t>
      </w:r>
      <w:r w:rsidR="006639EC" w:rsidRPr="00E17BBE">
        <w:rPr>
          <w:rFonts w:ascii="Arial" w:hAnsi="Arial" w:cs="Arial"/>
        </w:rPr>
        <w:t>.507</w:t>
      </w:r>
      <w:r w:rsidRPr="00E17BBE">
        <w:rPr>
          <w:rFonts w:ascii="Arial" w:hAnsi="Arial" w:cs="Arial"/>
        </w:rPr>
        <w:t>).</w:t>
      </w:r>
      <w:r w:rsidR="00DF64CA" w:rsidRPr="00E17BBE">
        <w:rPr>
          <w:rFonts w:ascii="Arial" w:hAnsi="Arial" w:cs="Arial"/>
        </w:rPr>
        <w:t xml:space="preserve"> </w:t>
      </w:r>
      <w:r w:rsidRPr="00156BB3">
        <w:rPr>
          <w:rFonts w:ascii="Arial" w:hAnsi="Arial" w:cs="Arial"/>
        </w:rPr>
        <w:t xml:space="preserve">W związku z powyższym </w:t>
      </w:r>
      <w:r w:rsidR="00922D83">
        <w:rPr>
          <w:rFonts w:ascii="Arial" w:hAnsi="Arial" w:cs="Arial"/>
        </w:rPr>
        <w:t>Wykonawca</w:t>
      </w:r>
      <w:r w:rsidRPr="00156BB3">
        <w:rPr>
          <w:rFonts w:ascii="Arial" w:hAnsi="Arial" w:cs="Arial"/>
        </w:rPr>
        <w:t xml:space="preserve"> zobowiązany jest do złożenia </w:t>
      </w:r>
      <w:r w:rsidR="00673A61" w:rsidRPr="00156BB3">
        <w:rPr>
          <w:rFonts w:ascii="Arial" w:hAnsi="Arial" w:cs="Arial"/>
        </w:rPr>
        <w:t xml:space="preserve"> </w:t>
      </w:r>
      <w:r w:rsidR="00E6415D">
        <w:rPr>
          <w:rFonts w:ascii="Arial" w:hAnsi="Arial" w:cs="Arial"/>
        </w:rPr>
        <w:br/>
      </w:r>
      <w:r w:rsidRPr="00156BB3">
        <w:rPr>
          <w:rFonts w:ascii="Arial" w:hAnsi="Arial" w:cs="Arial"/>
        </w:rPr>
        <w:t xml:space="preserve">do oferty oświadczenia dotyczącego ww. podstawy wykluczenia (wzór oświadczenia stanowi </w:t>
      </w:r>
      <w:r w:rsidRPr="00156BB3">
        <w:rPr>
          <w:rFonts w:ascii="Arial" w:hAnsi="Arial" w:cs="Arial"/>
          <w:b/>
          <w:bCs/>
        </w:rPr>
        <w:t xml:space="preserve">Załącznik nr </w:t>
      </w:r>
      <w:r w:rsidR="009E241E">
        <w:rPr>
          <w:rFonts w:ascii="Arial" w:hAnsi="Arial" w:cs="Arial"/>
          <w:b/>
          <w:bCs/>
        </w:rPr>
        <w:t>4</w:t>
      </w:r>
      <w:r w:rsidRPr="00156BB3">
        <w:rPr>
          <w:rFonts w:ascii="Arial" w:hAnsi="Arial" w:cs="Arial"/>
        </w:rPr>
        <w:t xml:space="preserve"> do Zapytania ofertowego</w:t>
      </w:r>
      <w:r w:rsidR="00B65CCD">
        <w:rPr>
          <w:rFonts w:ascii="Arial" w:hAnsi="Arial" w:cs="Arial"/>
        </w:rPr>
        <w:t>)</w:t>
      </w:r>
      <w:r w:rsidR="00B64B4A">
        <w:rPr>
          <w:rFonts w:ascii="Arial" w:hAnsi="Arial" w:cs="Arial"/>
        </w:rPr>
        <w:t>;</w:t>
      </w:r>
    </w:p>
    <w:p w14:paraId="2645AE90" w14:textId="6D384907" w:rsidR="00B64B4A" w:rsidRDefault="005F4103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360" w:lineRule="auto"/>
        <w:ind w:left="1134" w:hanging="425"/>
        <w:contextualSpacing w:val="0"/>
        <w:jc w:val="both"/>
        <w:rPr>
          <w:rFonts w:ascii="Arial" w:hAnsi="Arial" w:cs="Arial"/>
        </w:rPr>
      </w:pPr>
      <w:r w:rsidRPr="00156BB3">
        <w:rPr>
          <w:rFonts w:ascii="Arial" w:hAnsi="Arial" w:cs="Arial"/>
        </w:rPr>
        <w:t xml:space="preserve">Oferta </w:t>
      </w:r>
      <w:r w:rsidR="00922D83">
        <w:rPr>
          <w:rFonts w:ascii="Arial" w:hAnsi="Arial" w:cs="Arial"/>
        </w:rPr>
        <w:t>Wykonawcy</w:t>
      </w:r>
      <w:r w:rsidRPr="00156BB3">
        <w:rPr>
          <w:rFonts w:ascii="Arial" w:hAnsi="Arial" w:cs="Arial"/>
        </w:rPr>
        <w:t xml:space="preserve"> wykluczonego z postępowania podlega</w:t>
      </w:r>
      <w:r w:rsidRPr="00156BB3">
        <w:rPr>
          <w:rFonts w:ascii="Arial" w:hAnsi="Arial" w:cs="Arial"/>
          <w:spacing w:val="-8"/>
        </w:rPr>
        <w:t xml:space="preserve"> </w:t>
      </w:r>
      <w:r w:rsidRPr="00156BB3">
        <w:rPr>
          <w:rFonts w:ascii="Arial" w:hAnsi="Arial" w:cs="Arial"/>
        </w:rPr>
        <w:t>odrzuceniu</w:t>
      </w:r>
      <w:r w:rsidR="00604450" w:rsidRPr="00156BB3">
        <w:rPr>
          <w:rFonts w:ascii="Arial" w:hAnsi="Arial" w:cs="Arial"/>
        </w:rPr>
        <w:t>.</w:t>
      </w:r>
    </w:p>
    <w:p w14:paraId="1DE3FE5D" w14:textId="62A08833" w:rsidR="00B64B4A" w:rsidRPr="00850744" w:rsidRDefault="00A768B8">
      <w:pPr>
        <w:pStyle w:val="Akapitzlist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hanging="357"/>
        <w:jc w:val="both"/>
        <w:rPr>
          <w:rFonts w:ascii="Arial" w:hAnsi="Arial" w:cs="Arial"/>
        </w:rPr>
      </w:pPr>
      <w:r w:rsidRPr="00850744">
        <w:rPr>
          <w:rFonts w:ascii="Arial" w:eastAsia="Palatino Linotype" w:hAnsi="Arial" w:cs="Arial"/>
        </w:rPr>
        <w:t xml:space="preserve">Oferta </w:t>
      </w:r>
      <w:r w:rsidR="00B64B4A" w:rsidRPr="00850744">
        <w:rPr>
          <w:rFonts w:ascii="Arial" w:eastAsia="Palatino Linotype" w:hAnsi="Arial" w:cs="Arial"/>
        </w:rPr>
        <w:t>winna</w:t>
      </w:r>
      <w:r w:rsidR="00894770" w:rsidRPr="00850744">
        <w:rPr>
          <w:rFonts w:ascii="Arial" w:eastAsia="Palatino Linotype" w:hAnsi="Arial" w:cs="Arial"/>
        </w:rPr>
        <w:t>:</w:t>
      </w:r>
    </w:p>
    <w:p w14:paraId="62F0E303" w14:textId="77777777" w:rsidR="00B64B4A" w:rsidRDefault="0089477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219" w:hanging="357"/>
        <w:jc w:val="both"/>
        <w:rPr>
          <w:rFonts w:ascii="Arial" w:eastAsia="Palatino Linotype" w:hAnsi="Arial" w:cs="Arial"/>
        </w:rPr>
      </w:pPr>
      <w:r w:rsidRPr="00B64B4A">
        <w:rPr>
          <w:rFonts w:ascii="Arial" w:eastAsia="Palatino Linotype" w:hAnsi="Arial" w:cs="Arial"/>
        </w:rPr>
        <w:t xml:space="preserve">być </w:t>
      </w:r>
      <w:r w:rsidR="00393FF7" w:rsidRPr="00B64B4A">
        <w:rPr>
          <w:rFonts w:ascii="Arial" w:eastAsia="Palatino Linotype" w:hAnsi="Arial" w:cs="Arial"/>
        </w:rPr>
        <w:t>sporządzona w języku polskim</w:t>
      </w:r>
      <w:r w:rsidR="001979A3" w:rsidRPr="00B64B4A">
        <w:rPr>
          <w:rFonts w:ascii="Arial" w:eastAsia="Palatino Linotype" w:hAnsi="Arial" w:cs="Arial"/>
        </w:rPr>
        <w:t>;</w:t>
      </w:r>
    </w:p>
    <w:p w14:paraId="294F81BE" w14:textId="4630CD9E" w:rsidR="00B64B4A" w:rsidRDefault="00A768B8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219" w:hanging="357"/>
        <w:jc w:val="both"/>
        <w:rPr>
          <w:rFonts w:ascii="Arial" w:eastAsia="Palatino Linotype" w:hAnsi="Arial" w:cs="Arial"/>
        </w:rPr>
      </w:pPr>
      <w:r w:rsidRPr="00B64B4A">
        <w:rPr>
          <w:rFonts w:ascii="Arial" w:eastAsia="Palatino Linotype" w:hAnsi="Arial" w:cs="Arial"/>
        </w:rPr>
        <w:t>być przygotowana</w:t>
      </w:r>
      <w:r w:rsidR="00686ECC" w:rsidRPr="00B64B4A">
        <w:rPr>
          <w:rFonts w:ascii="Arial" w:eastAsia="Palatino Linotype" w:hAnsi="Arial" w:cs="Arial"/>
        </w:rPr>
        <w:t xml:space="preserve"> przez </w:t>
      </w:r>
      <w:r w:rsidR="00922D83">
        <w:rPr>
          <w:rFonts w:ascii="Arial" w:eastAsia="Palatino Linotype" w:hAnsi="Arial" w:cs="Arial"/>
        </w:rPr>
        <w:t>Wykonawcę</w:t>
      </w:r>
      <w:r w:rsidRPr="00B64B4A">
        <w:rPr>
          <w:rFonts w:ascii="Arial" w:eastAsia="Palatino Linotype" w:hAnsi="Arial" w:cs="Arial"/>
        </w:rPr>
        <w:t xml:space="preserve"> zgodnie z</w:t>
      </w:r>
      <w:r w:rsidR="00894770" w:rsidRPr="00B64B4A">
        <w:rPr>
          <w:rFonts w:ascii="Arial" w:eastAsia="Palatino Linotype" w:hAnsi="Arial" w:cs="Arial"/>
        </w:rPr>
        <w:t>e</w:t>
      </w:r>
      <w:r w:rsidRPr="00B64B4A">
        <w:rPr>
          <w:rFonts w:ascii="Arial" w:eastAsia="Palatino Linotype" w:hAnsi="Arial" w:cs="Arial"/>
        </w:rPr>
        <w:t xml:space="preserve"> wzorcowym formularzem oferty</w:t>
      </w:r>
      <w:r w:rsidR="00393FF7" w:rsidRPr="00B64B4A">
        <w:rPr>
          <w:rFonts w:ascii="Arial" w:eastAsia="Palatino Linotype" w:hAnsi="Arial" w:cs="Arial"/>
        </w:rPr>
        <w:t xml:space="preserve"> </w:t>
      </w:r>
      <w:r w:rsidRPr="00B64B4A">
        <w:rPr>
          <w:rFonts w:ascii="Arial" w:eastAsia="Palatino Linotype" w:hAnsi="Arial" w:cs="Arial"/>
        </w:rPr>
        <w:t xml:space="preserve">tj. </w:t>
      </w:r>
      <w:r w:rsidRPr="00B64B4A">
        <w:rPr>
          <w:rFonts w:ascii="Arial" w:eastAsia="Palatino Linotype" w:hAnsi="Arial" w:cs="Arial"/>
          <w:b/>
          <w:bCs/>
        </w:rPr>
        <w:t>Załącznikiem nr 1</w:t>
      </w:r>
      <w:r w:rsidR="009925D2" w:rsidRPr="00B64B4A">
        <w:rPr>
          <w:rFonts w:ascii="Arial" w:eastAsia="Palatino Linotype" w:hAnsi="Arial" w:cs="Arial"/>
          <w:b/>
          <w:bCs/>
        </w:rPr>
        <w:t xml:space="preserve"> </w:t>
      </w:r>
      <w:r w:rsidR="009925D2" w:rsidRPr="00B64B4A">
        <w:rPr>
          <w:rFonts w:ascii="Arial" w:eastAsia="Palatino Linotype" w:hAnsi="Arial" w:cs="Arial"/>
        </w:rPr>
        <w:t xml:space="preserve">do </w:t>
      </w:r>
      <w:r w:rsidRPr="00B64B4A">
        <w:rPr>
          <w:rFonts w:ascii="Arial" w:eastAsia="Palatino Linotype" w:hAnsi="Arial" w:cs="Arial"/>
        </w:rPr>
        <w:t>Zapytania ofertowego</w:t>
      </w:r>
      <w:r w:rsidR="001979A3" w:rsidRPr="00B64B4A">
        <w:rPr>
          <w:rFonts w:ascii="Arial" w:eastAsia="Palatino Linotype" w:hAnsi="Arial" w:cs="Arial"/>
        </w:rPr>
        <w:t>;</w:t>
      </w:r>
    </w:p>
    <w:p w14:paraId="077F5D1C" w14:textId="77777777" w:rsidR="00B64B4A" w:rsidRDefault="00A768B8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219" w:hanging="357"/>
        <w:jc w:val="both"/>
        <w:rPr>
          <w:rFonts w:ascii="Arial" w:eastAsia="Palatino Linotype" w:hAnsi="Arial" w:cs="Arial"/>
        </w:rPr>
      </w:pPr>
      <w:r w:rsidRPr="00B64B4A">
        <w:rPr>
          <w:rFonts w:ascii="Arial" w:eastAsia="Palatino Linotype" w:hAnsi="Arial" w:cs="Arial"/>
        </w:rPr>
        <w:t>posiadać datę sporządzenia</w:t>
      </w:r>
      <w:r w:rsidR="001979A3" w:rsidRPr="00B64B4A">
        <w:rPr>
          <w:rFonts w:ascii="Arial" w:eastAsia="Palatino Linotype" w:hAnsi="Arial" w:cs="Arial"/>
        </w:rPr>
        <w:t>;</w:t>
      </w:r>
    </w:p>
    <w:p w14:paraId="736D675B" w14:textId="6367710A" w:rsidR="00B342C3" w:rsidRDefault="00B342C3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219" w:hanging="357"/>
        <w:jc w:val="both"/>
        <w:rPr>
          <w:rFonts w:ascii="Arial" w:eastAsia="Palatino Linotype" w:hAnsi="Arial" w:cs="Arial"/>
        </w:rPr>
      </w:pPr>
      <w:r>
        <w:rPr>
          <w:rFonts w:ascii="Arial" w:eastAsia="Palatino Linotype" w:hAnsi="Arial" w:cs="Arial"/>
        </w:rPr>
        <w:t xml:space="preserve">być </w:t>
      </w:r>
      <w:r w:rsidR="001E77D0">
        <w:rPr>
          <w:rFonts w:ascii="Arial" w:eastAsia="Palatino Linotype" w:hAnsi="Arial" w:cs="Arial"/>
        </w:rPr>
        <w:t xml:space="preserve">podpisana przez osoby umocowane do składania oświadczeń woli </w:t>
      </w:r>
      <w:r w:rsidR="00110959">
        <w:rPr>
          <w:rFonts w:ascii="Arial" w:eastAsia="Palatino Linotype" w:hAnsi="Arial" w:cs="Arial"/>
        </w:rPr>
        <w:br/>
      </w:r>
      <w:r w:rsidR="001E77D0">
        <w:rPr>
          <w:rFonts w:ascii="Arial" w:eastAsia="Palatino Linotype" w:hAnsi="Arial" w:cs="Arial"/>
        </w:rPr>
        <w:t xml:space="preserve">i zaciągania </w:t>
      </w:r>
      <w:r w:rsidR="001C5F31">
        <w:rPr>
          <w:rFonts w:ascii="Arial" w:eastAsia="Palatino Linotype" w:hAnsi="Arial" w:cs="Arial"/>
        </w:rPr>
        <w:t>zobowiązań</w:t>
      </w:r>
      <w:r w:rsidR="001E77D0">
        <w:rPr>
          <w:rFonts w:ascii="Arial" w:eastAsia="Palatino Linotype" w:hAnsi="Arial" w:cs="Arial"/>
        </w:rPr>
        <w:t xml:space="preserve"> w imieniu </w:t>
      </w:r>
      <w:r w:rsidR="00922D83">
        <w:rPr>
          <w:rFonts w:ascii="Arial" w:eastAsia="Palatino Linotype" w:hAnsi="Arial" w:cs="Arial"/>
        </w:rPr>
        <w:t>Wykonawcy</w:t>
      </w:r>
      <w:r w:rsidR="001E77D0">
        <w:rPr>
          <w:rFonts w:ascii="Arial" w:eastAsia="Palatino Linotype" w:hAnsi="Arial" w:cs="Arial"/>
        </w:rPr>
        <w:t xml:space="preserve">. </w:t>
      </w:r>
    </w:p>
    <w:p w14:paraId="7749C459" w14:textId="1FD8540E" w:rsidR="00B64B4A" w:rsidRDefault="00A768B8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219" w:hanging="357"/>
        <w:jc w:val="both"/>
        <w:rPr>
          <w:rFonts w:ascii="Arial" w:eastAsia="Palatino Linotype" w:hAnsi="Arial" w:cs="Arial"/>
        </w:rPr>
      </w:pPr>
      <w:r w:rsidRPr="00B64B4A">
        <w:rPr>
          <w:rFonts w:ascii="Arial" w:eastAsia="Palatino Linotype" w:hAnsi="Arial" w:cs="Arial"/>
        </w:rPr>
        <w:t xml:space="preserve">zawierać </w:t>
      </w:r>
      <w:r w:rsidR="001C5F31">
        <w:rPr>
          <w:rFonts w:ascii="Arial" w:eastAsia="Palatino Linotype" w:hAnsi="Arial" w:cs="Arial"/>
        </w:rPr>
        <w:t>umocowanie/pełnomocnictwo</w:t>
      </w:r>
      <w:r w:rsidRPr="00B64B4A">
        <w:rPr>
          <w:rFonts w:ascii="Arial" w:eastAsia="Palatino Linotype" w:hAnsi="Arial" w:cs="Arial"/>
        </w:rPr>
        <w:t xml:space="preserve"> do reprezentowania </w:t>
      </w:r>
      <w:r w:rsidR="00922D83">
        <w:rPr>
          <w:rFonts w:ascii="Arial" w:eastAsia="Palatino Linotype" w:hAnsi="Arial" w:cs="Arial"/>
        </w:rPr>
        <w:t>Wykonawcy</w:t>
      </w:r>
      <w:r w:rsidRPr="00B64B4A">
        <w:rPr>
          <w:rFonts w:ascii="Arial" w:eastAsia="Palatino Linotype" w:hAnsi="Arial" w:cs="Arial"/>
        </w:rPr>
        <w:t>, o ile ofertę składa</w:t>
      </w:r>
      <w:r w:rsidR="00AC35CD" w:rsidRPr="00B64B4A">
        <w:rPr>
          <w:rFonts w:ascii="Arial" w:eastAsia="Palatino Linotype" w:hAnsi="Arial" w:cs="Arial"/>
        </w:rPr>
        <w:t xml:space="preserve"> </w:t>
      </w:r>
      <w:r w:rsidRPr="00B64B4A">
        <w:rPr>
          <w:rFonts w:ascii="Arial" w:eastAsia="Palatino Linotype" w:hAnsi="Arial" w:cs="Arial"/>
        </w:rPr>
        <w:t>pełnomocni</w:t>
      </w:r>
      <w:r w:rsidR="00B43210" w:rsidRPr="00B64B4A">
        <w:rPr>
          <w:rFonts w:ascii="Arial" w:eastAsia="Palatino Linotype" w:hAnsi="Arial" w:cs="Arial"/>
        </w:rPr>
        <w:t>k</w:t>
      </w:r>
      <w:r w:rsidR="001979A3" w:rsidRPr="00B64B4A">
        <w:rPr>
          <w:rFonts w:ascii="Arial" w:eastAsia="Palatino Linotype" w:hAnsi="Arial" w:cs="Arial"/>
        </w:rPr>
        <w:t>;</w:t>
      </w:r>
    </w:p>
    <w:p w14:paraId="56421052" w14:textId="1084B63D" w:rsidR="00850744" w:rsidRDefault="00AC35CD">
      <w:pPr>
        <w:pStyle w:val="Akapitzlist"/>
        <w:numPr>
          <w:ilvl w:val="1"/>
          <w:numId w:val="11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850744">
        <w:rPr>
          <w:rFonts w:ascii="Arial" w:hAnsi="Arial" w:cs="Arial"/>
        </w:rPr>
        <w:t>Ofertę składa się pod rygorem nieważności w formie elektronicznej lub w postac</w:t>
      </w:r>
      <w:r w:rsidR="00604450" w:rsidRPr="00850744">
        <w:rPr>
          <w:rFonts w:ascii="Arial" w:hAnsi="Arial" w:cs="Arial"/>
        </w:rPr>
        <w:t xml:space="preserve">i </w:t>
      </w:r>
      <w:r w:rsidRPr="00850744">
        <w:rPr>
          <w:rFonts w:ascii="Arial" w:hAnsi="Arial" w:cs="Arial"/>
        </w:rPr>
        <w:t>elektronicznej opatrzonej podpisem kwalifikowanym, zaufanym lub podpisem osobistym</w:t>
      </w:r>
      <w:r w:rsidR="00EF5298">
        <w:rPr>
          <w:rFonts w:ascii="Arial" w:hAnsi="Arial" w:cs="Arial"/>
        </w:rPr>
        <w:t>.</w:t>
      </w:r>
      <w:r w:rsidR="006B39B6">
        <w:rPr>
          <w:rFonts w:ascii="Arial" w:hAnsi="Arial" w:cs="Arial"/>
        </w:rPr>
        <w:t xml:space="preserve">                                                                                              </w:t>
      </w:r>
    </w:p>
    <w:p w14:paraId="06172CD6" w14:textId="2CE8D1E5" w:rsidR="00AC35CD" w:rsidRPr="005F24D3" w:rsidRDefault="00B43210" w:rsidP="00CE75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="00AC35CD" w:rsidRPr="00AC35CD">
        <w:rPr>
          <w:rFonts w:ascii="Arial" w:hAnsi="Arial" w:cs="Arial"/>
          <w:b/>
          <w:bCs/>
        </w:rPr>
        <w:t>VII.</w:t>
      </w:r>
      <w:r w:rsidR="00AC35CD" w:rsidRPr="00AC35CD">
        <w:rPr>
          <w:rFonts w:ascii="Arial" w:hAnsi="Arial" w:cs="Arial"/>
        </w:rPr>
        <w:t xml:space="preserve"> </w:t>
      </w:r>
      <w:r w:rsidR="00AC35CD" w:rsidRPr="00AC35CD">
        <w:rPr>
          <w:rFonts w:ascii="Arial" w:hAnsi="Arial" w:cs="Arial"/>
          <w:b/>
          <w:bCs/>
        </w:rPr>
        <w:t>Miejsce i termin składania ofert:</w:t>
      </w:r>
    </w:p>
    <w:p w14:paraId="585566BA" w14:textId="54A2416D" w:rsidR="00AC35CD" w:rsidRPr="00012200" w:rsidRDefault="00AC35CD" w:rsidP="0001220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43E20">
        <w:rPr>
          <w:rFonts w:ascii="Arial" w:hAnsi="Arial" w:cs="Arial"/>
        </w:rPr>
        <w:t xml:space="preserve">Ofertę </w:t>
      </w:r>
      <w:r>
        <w:rPr>
          <w:rFonts w:ascii="Arial" w:hAnsi="Arial" w:cs="Arial"/>
        </w:rPr>
        <w:t>należy</w:t>
      </w:r>
      <w:r w:rsidRPr="00443E20">
        <w:rPr>
          <w:rFonts w:ascii="Arial" w:hAnsi="Arial" w:cs="Arial"/>
        </w:rPr>
        <w:t xml:space="preserve"> złożyć do dnia </w:t>
      </w:r>
      <w:r w:rsidR="005A1045">
        <w:rPr>
          <w:rFonts w:ascii="Arial" w:hAnsi="Arial" w:cs="Arial"/>
          <w:b/>
          <w:bCs/>
        </w:rPr>
        <w:t>08</w:t>
      </w:r>
      <w:r w:rsidR="00922D83">
        <w:rPr>
          <w:rFonts w:ascii="Arial" w:hAnsi="Arial" w:cs="Arial"/>
          <w:b/>
          <w:bCs/>
        </w:rPr>
        <w:t>.0</w:t>
      </w:r>
      <w:r w:rsidR="005A1045">
        <w:rPr>
          <w:rFonts w:ascii="Arial" w:hAnsi="Arial" w:cs="Arial"/>
          <w:b/>
          <w:bCs/>
        </w:rPr>
        <w:t>5</w:t>
      </w:r>
      <w:r w:rsidR="00012200" w:rsidRPr="00012200">
        <w:rPr>
          <w:rFonts w:ascii="Arial" w:hAnsi="Arial" w:cs="Arial"/>
          <w:b/>
          <w:bCs/>
        </w:rPr>
        <w:t>.2025</w:t>
      </w:r>
      <w:r w:rsidR="002B020D" w:rsidRPr="00012200">
        <w:rPr>
          <w:rFonts w:ascii="Arial" w:hAnsi="Arial" w:cs="Arial"/>
          <w:b/>
          <w:bCs/>
        </w:rPr>
        <w:t xml:space="preserve"> r.</w:t>
      </w:r>
      <w:r w:rsidRPr="00012200">
        <w:rPr>
          <w:rFonts w:ascii="Arial" w:hAnsi="Arial" w:cs="Arial"/>
          <w:b/>
          <w:bCs/>
        </w:rPr>
        <w:t xml:space="preserve"> do godziny </w:t>
      </w:r>
      <w:r w:rsidR="00020A51">
        <w:rPr>
          <w:rFonts w:ascii="Arial" w:hAnsi="Arial" w:cs="Arial"/>
          <w:b/>
          <w:bCs/>
        </w:rPr>
        <w:t>10</w:t>
      </w:r>
      <w:r w:rsidRPr="00012200">
        <w:rPr>
          <w:rFonts w:ascii="Arial" w:hAnsi="Arial" w:cs="Arial"/>
          <w:b/>
          <w:bCs/>
        </w:rPr>
        <w:t xml:space="preserve">:00 </w:t>
      </w:r>
      <w:r w:rsidRPr="00012200">
        <w:rPr>
          <w:rFonts w:ascii="Arial" w:hAnsi="Arial" w:cs="Arial"/>
        </w:rPr>
        <w:t xml:space="preserve">drogą elektroniczną </w:t>
      </w:r>
      <w:r w:rsidR="00D110A3" w:rsidRPr="00012200">
        <w:rPr>
          <w:rFonts w:ascii="Arial" w:hAnsi="Arial" w:cs="Arial"/>
        </w:rPr>
        <w:br/>
      </w:r>
      <w:r w:rsidRPr="00012200">
        <w:rPr>
          <w:rFonts w:ascii="Arial" w:hAnsi="Arial" w:cs="Arial"/>
        </w:rPr>
        <w:t xml:space="preserve">na adres-mail: </w:t>
      </w:r>
      <w:r w:rsidR="009E241E">
        <w:rPr>
          <w:rFonts w:ascii="Arial" w:hAnsi="Arial" w:cs="Arial"/>
        </w:rPr>
        <w:t>p.byczkowiak@ustronie-morskie.pl</w:t>
      </w:r>
      <w:r w:rsidR="006774C9" w:rsidRPr="00012200">
        <w:rPr>
          <w:rFonts w:ascii="Arial" w:hAnsi="Arial" w:cs="Arial"/>
        </w:rPr>
        <w:t xml:space="preserve"> </w:t>
      </w:r>
      <w:hyperlink r:id="rId7" w:history="1"/>
      <w:r w:rsidRPr="00012200">
        <w:rPr>
          <w:rFonts w:ascii="Arial" w:hAnsi="Arial" w:cs="Arial"/>
        </w:rPr>
        <w:t>–</w:t>
      </w:r>
      <w:r w:rsidR="00B64B4A" w:rsidRPr="00012200">
        <w:rPr>
          <w:rFonts w:ascii="Arial" w:hAnsi="Arial" w:cs="Arial"/>
        </w:rPr>
        <w:t xml:space="preserve"> </w:t>
      </w:r>
      <w:r w:rsidRPr="00012200">
        <w:rPr>
          <w:rFonts w:ascii="Arial" w:hAnsi="Arial" w:cs="Arial"/>
        </w:rPr>
        <w:t>jako</w:t>
      </w:r>
      <w:r w:rsidR="00B64B4A" w:rsidRPr="00012200">
        <w:rPr>
          <w:rFonts w:ascii="Arial" w:hAnsi="Arial" w:cs="Arial"/>
        </w:rPr>
        <w:t xml:space="preserve"> </w:t>
      </w:r>
      <w:r w:rsidRPr="00012200">
        <w:rPr>
          <w:rFonts w:ascii="Arial" w:hAnsi="Arial" w:cs="Arial"/>
        </w:rPr>
        <w:t>potwierdzenie złożenia oferty traktuje się otrzymanie wiadomości zwrotnej</w:t>
      </w:r>
      <w:r w:rsidR="00B64B4A" w:rsidRPr="00012200">
        <w:rPr>
          <w:rFonts w:ascii="Arial" w:hAnsi="Arial" w:cs="Arial"/>
        </w:rPr>
        <w:t xml:space="preserve"> </w:t>
      </w:r>
      <w:r w:rsidRPr="00012200">
        <w:rPr>
          <w:rFonts w:ascii="Arial" w:hAnsi="Arial" w:cs="Arial"/>
        </w:rPr>
        <w:t>z</w:t>
      </w:r>
      <w:r w:rsidR="00B64B4A" w:rsidRPr="00012200">
        <w:rPr>
          <w:rFonts w:ascii="Arial" w:hAnsi="Arial" w:cs="Arial"/>
        </w:rPr>
        <w:t xml:space="preserve"> </w:t>
      </w:r>
      <w:r w:rsidRPr="00012200">
        <w:rPr>
          <w:rFonts w:ascii="Arial" w:hAnsi="Arial" w:cs="Arial"/>
        </w:rPr>
        <w:t>potwierdzeniem wpływu ofert</w:t>
      </w:r>
      <w:r w:rsidR="00D110A3" w:rsidRPr="00012200">
        <w:rPr>
          <w:rFonts w:ascii="Arial" w:hAnsi="Arial" w:cs="Arial"/>
        </w:rPr>
        <w:t>.</w:t>
      </w:r>
    </w:p>
    <w:p w14:paraId="50A9C9F6" w14:textId="77777777" w:rsidR="00AC35CD" w:rsidRPr="00443E20" w:rsidRDefault="00AC35CD" w:rsidP="00CE75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43E20">
        <w:rPr>
          <w:rFonts w:ascii="Arial" w:hAnsi="Arial" w:cs="Arial"/>
        </w:rPr>
        <w:t>Oferty, które wpłyną po terminie, nie będą rozpatrywane.</w:t>
      </w:r>
    </w:p>
    <w:p w14:paraId="1CB5B564" w14:textId="77777777" w:rsidR="00AC35CD" w:rsidRDefault="00AC35CD" w:rsidP="00CE75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43E20">
        <w:rPr>
          <w:rFonts w:ascii="Arial" w:hAnsi="Arial" w:cs="Arial"/>
        </w:rPr>
        <w:t>W toku badania i oceny oferty Zamawiający może żądać od Oferentów wyjaśnień dotyczących treści złożonych ofert.</w:t>
      </w:r>
    </w:p>
    <w:p w14:paraId="0F7B8759" w14:textId="77777777" w:rsidR="009E241E" w:rsidRDefault="009E241E" w:rsidP="009E241E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4386A49" w14:textId="328ED75D" w:rsidR="00B64B4A" w:rsidRDefault="00AC38F3" w:rsidP="00CE757A">
      <w:pPr>
        <w:spacing w:after="0" w:line="360" w:lineRule="auto"/>
        <w:ind w:lef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VIII. </w:t>
      </w:r>
      <w:r w:rsidRPr="00AC38F3">
        <w:rPr>
          <w:rFonts w:ascii="Arial" w:hAnsi="Arial" w:cs="Arial"/>
          <w:b/>
          <w:bCs/>
        </w:rPr>
        <w:t>Płatność:</w:t>
      </w:r>
    </w:p>
    <w:p w14:paraId="4124AE85" w14:textId="77777777" w:rsidR="00922D83" w:rsidRDefault="00922D83" w:rsidP="00922D83">
      <w:pPr>
        <w:spacing w:after="0" w:line="360" w:lineRule="auto"/>
        <w:ind w:left="-284" w:firstLine="992"/>
        <w:jc w:val="both"/>
        <w:rPr>
          <w:rFonts w:ascii="Arial" w:hAnsi="Arial" w:cs="Arial"/>
        </w:rPr>
      </w:pPr>
      <w:r w:rsidRPr="00443E20">
        <w:rPr>
          <w:rFonts w:ascii="Arial" w:hAnsi="Arial" w:cs="Arial"/>
        </w:rPr>
        <w:t>Płatność 30 dni od daty dostarczenia prawidłowo wystawionej faktury.</w:t>
      </w:r>
    </w:p>
    <w:p w14:paraId="30E22845" w14:textId="1DF09B9F" w:rsidR="00B64B4A" w:rsidRDefault="00AC38F3" w:rsidP="00CE757A">
      <w:pPr>
        <w:spacing w:after="0"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IX. </w:t>
      </w:r>
      <w:r w:rsidRPr="00AC38F3">
        <w:rPr>
          <w:rFonts w:ascii="Arial" w:hAnsi="Arial" w:cs="Arial"/>
          <w:b/>
          <w:bCs/>
        </w:rPr>
        <w:t>Termin związania ofertą:</w:t>
      </w:r>
    </w:p>
    <w:p w14:paraId="1BFA017C" w14:textId="06238963" w:rsidR="001979A3" w:rsidRDefault="00922D83" w:rsidP="00CE757A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AC38F3" w:rsidRPr="00443E20">
        <w:rPr>
          <w:rFonts w:ascii="Arial" w:hAnsi="Arial" w:cs="Arial"/>
        </w:rPr>
        <w:t xml:space="preserve"> pozostaje związany złożoną ofertą przez okres 30 dni</w:t>
      </w:r>
      <w:r w:rsidR="00AC38F3">
        <w:rPr>
          <w:rFonts w:ascii="Arial" w:hAnsi="Arial" w:cs="Arial"/>
        </w:rPr>
        <w:t>.</w:t>
      </w:r>
      <w:r w:rsidR="00AC38F3" w:rsidRPr="00443E20">
        <w:rPr>
          <w:rFonts w:ascii="Arial" w:hAnsi="Arial" w:cs="Arial"/>
        </w:rPr>
        <w:t xml:space="preserve"> Bieg terminu związania</w:t>
      </w:r>
      <w:r w:rsidR="005F24D3">
        <w:rPr>
          <w:rFonts w:ascii="Arial" w:hAnsi="Arial" w:cs="Arial"/>
        </w:rPr>
        <w:t xml:space="preserve"> </w:t>
      </w:r>
      <w:r w:rsidR="00AC38F3" w:rsidRPr="00443E20">
        <w:rPr>
          <w:rFonts w:ascii="Arial" w:hAnsi="Arial" w:cs="Arial"/>
        </w:rPr>
        <w:t>z</w:t>
      </w:r>
      <w:r w:rsidR="00B64B4A">
        <w:rPr>
          <w:rFonts w:ascii="Arial" w:hAnsi="Arial" w:cs="Arial"/>
        </w:rPr>
        <w:t xml:space="preserve"> </w:t>
      </w:r>
      <w:r w:rsidR="00AC38F3" w:rsidRPr="00443E20">
        <w:rPr>
          <w:rFonts w:ascii="Arial" w:hAnsi="Arial" w:cs="Arial"/>
        </w:rPr>
        <w:t>ofertą rozpoczyna się wraz z upływem terminu składania ofe</w:t>
      </w:r>
      <w:r w:rsidR="00AC38F3">
        <w:rPr>
          <w:rFonts w:ascii="Arial" w:hAnsi="Arial" w:cs="Arial"/>
        </w:rPr>
        <w:t>rt.</w:t>
      </w:r>
    </w:p>
    <w:p w14:paraId="11B9D1AE" w14:textId="1A9960B4" w:rsidR="00AC38F3" w:rsidRDefault="00AC38F3" w:rsidP="00CE757A">
      <w:pPr>
        <w:spacing w:after="0" w:line="360" w:lineRule="auto"/>
        <w:ind w:lef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X. </w:t>
      </w:r>
      <w:r w:rsidRPr="00AC38F3">
        <w:rPr>
          <w:rFonts w:ascii="Arial" w:hAnsi="Arial" w:cs="Arial"/>
          <w:b/>
          <w:bCs/>
        </w:rPr>
        <w:t>Informacje o formalnościach</w:t>
      </w:r>
    </w:p>
    <w:p w14:paraId="41EA64C2" w14:textId="14EFB6CA" w:rsidR="005F4103" w:rsidRPr="004B2A30" w:rsidRDefault="005F4103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4B2A30">
        <w:rPr>
          <w:rFonts w:ascii="Arial" w:hAnsi="Arial" w:cs="Arial"/>
        </w:rPr>
        <w:t xml:space="preserve">Niezwłocznie po wyborze najkorzystniejszej oferty, Zamawiający zawiadomi wszystkich </w:t>
      </w:r>
      <w:r w:rsidR="00012200">
        <w:rPr>
          <w:rFonts w:ascii="Arial" w:hAnsi="Arial" w:cs="Arial"/>
        </w:rPr>
        <w:t>Oferentów</w:t>
      </w:r>
      <w:r w:rsidRPr="004B2A30">
        <w:rPr>
          <w:rFonts w:ascii="Arial" w:hAnsi="Arial" w:cs="Arial"/>
        </w:rPr>
        <w:t>, którzy ubiegali się o udzielenie zamówienia.</w:t>
      </w:r>
    </w:p>
    <w:p w14:paraId="58283EBE" w14:textId="5038FABE" w:rsidR="005F4103" w:rsidRPr="004B2A30" w:rsidRDefault="005F4103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4B2A30">
        <w:rPr>
          <w:rFonts w:ascii="Arial" w:hAnsi="Arial" w:cs="Arial"/>
        </w:rPr>
        <w:t xml:space="preserve">Do prowadzonego </w:t>
      </w:r>
      <w:r w:rsidR="00C9015B" w:rsidRPr="004B2A30">
        <w:rPr>
          <w:rFonts w:ascii="Arial" w:hAnsi="Arial" w:cs="Arial"/>
        </w:rPr>
        <w:t>zapytania ofertowego</w:t>
      </w:r>
      <w:r w:rsidRPr="004B2A30">
        <w:rPr>
          <w:rFonts w:ascii="Arial" w:hAnsi="Arial" w:cs="Arial"/>
        </w:rPr>
        <w:t xml:space="preserve"> nie przysługują </w:t>
      </w:r>
      <w:r w:rsidR="00914207">
        <w:rPr>
          <w:rFonts w:ascii="Arial" w:hAnsi="Arial" w:cs="Arial"/>
        </w:rPr>
        <w:t>Oferentom</w:t>
      </w:r>
      <w:r w:rsidRPr="004B2A30">
        <w:rPr>
          <w:rFonts w:ascii="Arial" w:hAnsi="Arial" w:cs="Arial"/>
        </w:rPr>
        <w:t xml:space="preserve"> środki ochrony prawnej określone w przepisach ustawy Prawo zamówień publicznych.</w:t>
      </w:r>
    </w:p>
    <w:p w14:paraId="74431CE4" w14:textId="2B8EC4CC" w:rsidR="00AC38F3" w:rsidRPr="00850744" w:rsidRDefault="00AC38F3" w:rsidP="00CE757A">
      <w:pPr>
        <w:spacing w:after="0" w:line="360" w:lineRule="auto"/>
        <w:ind w:left="567" w:hanging="348"/>
        <w:jc w:val="both"/>
        <w:rPr>
          <w:rFonts w:ascii="Arial" w:hAnsi="Arial" w:cs="Arial"/>
        </w:rPr>
      </w:pPr>
      <w:r w:rsidRPr="00850744">
        <w:rPr>
          <w:rFonts w:ascii="Arial" w:hAnsi="Arial" w:cs="Arial"/>
          <w:b/>
          <w:bCs/>
        </w:rPr>
        <w:t>XI. Informacja o sposobie porozumiewania się Zamawiającego z</w:t>
      </w:r>
      <w:r w:rsidR="00914207">
        <w:rPr>
          <w:rFonts w:ascii="Arial" w:hAnsi="Arial" w:cs="Arial"/>
          <w:b/>
          <w:bCs/>
        </w:rPr>
        <w:t xml:space="preserve"> </w:t>
      </w:r>
      <w:r w:rsidR="00922D83">
        <w:rPr>
          <w:rFonts w:ascii="Arial" w:hAnsi="Arial" w:cs="Arial"/>
          <w:b/>
          <w:bCs/>
        </w:rPr>
        <w:t>Wykonawcami</w:t>
      </w:r>
      <w:r w:rsidRPr="00850744">
        <w:rPr>
          <w:rFonts w:ascii="Arial" w:hAnsi="Arial" w:cs="Arial"/>
          <w:b/>
          <w:bCs/>
        </w:rPr>
        <w:t xml:space="preserve">                oraz  przekazywania oświadczeń i dokumentów:</w:t>
      </w:r>
    </w:p>
    <w:p w14:paraId="1C68325D" w14:textId="05DC2D5E" w:rsidR="007128FA" w:rsidRPr="00C86BB9" w:rsidRDefault="007128FA">
      <w:pPr>
        <w:pStyle w:val="Akapitzlist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Arial" w:hAnsi="Arial" w:cs="Arial"/>
          <w:color w:val="0563C1" w:themeColor="hyperlink"/>
        </w:rPr>
      </w:pPr>
      <w:r w:rsidRPr="00C86BB9">
        <w:rPr>
          <w:rFonts w:ascii="Arial" w:hAnsi="Arial" w:cs="Arial"/>
        </w:rPr>
        <w:t xml:space="preserve">Pytania dotyczące zapytania można zadawać pocztą na e-mail:  </w:t>
      </w:r>
      <w:hyperlink r:id="rId8" w:history="1">
        <w:r w:rsidR="005A1045" w:rsidRPr="00161FC1">
          <w:rPr>
            <w:rStyle w:val="Hipercze"/>
            <w:rFonts w:ascii="Arial" w:hAnsi="Arial" w:cs="Arial"/>
          </w:rPr>
          <w:t>p.byczkowiak@ustronie-morskie.pl</w:t>
        </w:r>
      </w:hyperlink>
      <w:r w:rsidR="005A1045">
        <w:rPr>
          <w:rFonts w:ascii="Arial" w:hAnsi="Arial" w:cs="Arial"/>
        </w:rPr>
        <w:t xml:space="preserve"> lub telefonicznie</w:t>
      </w:r>
      <w:r w:rsidR="00AF4CB7" w:rsidRPr="00C86BB9">
        <w:rPr>
          <w:rFonts w:ascii="Arial" w:hAnsi="Arial" w:cs="Arial"/>
        </w:rPr>
        <w:t xml:space="preserve"> </w:t>
      </w:r>
      <w:r w:rsidR="005A1045">
        <w:rPr>
          <w:rFonts w:ascii="Arial" w:hAnsi="Arial" w:cs="Arial"/>
        </w:rPr>
        <w:t>530855400</w:t>
      </w:r>
      <w:r w:rsidR="005A1045">
        <w:rPr>
          <w:rFonts w:ascii="Arial" w:hAnsi="Arial" w:cs="Arial"/>
        </w:rPr>
        <w:t xml:space="preserve"> </w:t>
      </w:r>
      <w:r w:rsidRPr="00C86BB9">
        <w:rPr>
          <w:rFonts w:ascii="Arial" w:hAnsi="Arial" w:cs="Arial"/>
        </w:rPr>
        <w:t>do dnia</w:t>
      </w:r>
      <w:r w:rsidR="0034077C">
        <w:rPr>
          <w:rFonts w:ascii="Arial" w:hAnsi="Arial" w:cs="Arial"/>
        </w:rPr>
        <w:t xml:space="preserve"> </w:t>
      </w:r>
      <w:r w:rsidR="005A1045">
        <w:rPr>
          <w:rFonts w:ascii="Arial" w:hAnsi="Arial" w:cs="Arial"/>
          <w:b/>
          <w:bCs/>
        </w:rPr>
        <w:t>06</w:t>
      </w:r>
      <w:r w:rsidR="00922D83">
        <w:rPr>
          <w:rFonts w:ascii="Arial" w:hAnsi="Arial" w:cs="Arial"/>
          <w:b/>
          <w:bCs/>
        </w:rPr>
        <w:t>.0</w:t>
      </w:r>
      <w:r w:rsidR="005A1045">
        <w:rPr>
          <w:rFonts w:ascii="Arial" w:hAnsi="Arial" w:cs="Arial"/>
          <w:b/>
          <w:bCs/>
        </w:rPr>
        <w:t>5</w:t>
      </w:r>
      <w:r w:rsidR="0066262B" w:rsidRPr="005346B2">
        <w:rPr>
          <w:rFonts w:ascii="Arial" w:hAnsi="Arial" w:cs="Arial"/>
          <w:b/>
          <w:bCs/>
        </w:rPr>
        <w:t>.</w:t>
      </w:r>
      <w:r w:rsidR="00AC345F" w:rsidRPr="005346B2">
        <w:rPr>
          <w:rFonts w:ascii="Arial" w:hAnsi="Arial" w:cs="Arial"/>
          <w:b/>
          <w:bCs/>
        </w:rPr>
        <w:t>202</w:t>
      </w:r>
      <w:r w:rsidR="00012200" w:rsidRPr="005346B2">
        <w:rPr>
          <w:rFonts w:ascii="Arial" w:hAnsi="Arial" w:cs="Arial"/>
          <w:b/>
          <w:bCs/>
        </w:rPr>
        <w:t>5</w:t>
      </w:r>
      <w:r w:rsidR="002B020D" w:rsidRPr="005346B2">
        <w:rPr>
          <w:rFonts w:ascii="Arial" w:hAnsi="Arial" w:cs="Arial"/>
          <w:b/>
          <w:bCs/>
        </w:rPr>
        <w:t xml:space="preserve"> r.</w:t>
      </w:r>
      <w:r w:rsidR="00B65CCD" w:rsidRPr="005346B2">
        <w:rPr>
          <w:rFonts w:ascii="Arial" w:hAnsi="Arial" w:cs="Arial"/>
          <w:b/>
          <w:bCs/>
        </w:rPr>
        <w:t xml:space="preserve"> do godz. 1</w:t>
      </w:r>
      <w:r w:rsidR="00020A51">
        <w:rPr>
          <w:rFonts w:ascii="Arial" w:hAnsi="Arial" w:cs="Arial"/>
          <w:b/>
          <w:bCs/>
        </w:rPr>
        <w:t>0</w:t>
      </w:r>
      <w:r w:rsidR="00B65CCD" w:rsidRPr="005346B2">
        <w:rPr>
          <w:rFonts w:ascii="Arial" w:hAnsi="Arial" w:cs="Arial"/>
          <w:b/>
          <w:bCs/>
        </w:rPr>
        <w:t>:00</w:t>
      </w:r>
      <w:r w:rsidR="005A1045">
        <w:rPr>
          <w:rFonts w:ascii="Arial" w:hAnsi="Arial" w:cs="Arial"/>
          <w:b/>
          <w:bCs/>
        </w:rPr>
        <w:t>.</w:t>
      </w:r>
    </w:p>
    <w:p w14:paraId="49DC4900" w14:textId="77777777" w:rsidR="007128FA" w:rsidRPr="007128FA" w:rsidRDefault="007128FA">
      <w:pPr>
        <w:pStyle w:val="Akapitzlist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Arial" w:hAnsi="Arial" w:cs="Arial"/>
          <w:color w:val="0563C1" w:themeColor="hyperlink"/>
        </w:rPr>
      </w:pPr>
      <w:r w:rsidRPr="00620896">
        <w:rPr>
          <w:rFonts w:ascii="Arial" w:hAnsi="Arial" w:cs="Arial"/>
        </w:rPr>
        <w:t>Zamawiający zastrzega sobie prawo do zmiany warunków i terminów prowadzonego postępowania</w:t>
      </w:r>
      <w:r>
        <w:rPr>
          <w:rFonts w:ascii="Arial" w:hAnsi="Arial" w:cs="Arial"/>
        </w:rPr>
        <w:t>.</w:t>
      </w:r>
    </w:p>
    <w:p w14:paraId="4A01FB74" w14:textId="05DAF482" w:rsidR="007128FA" w:rsidRPr="007128FA" w:rsidRDefault="00AC38F3">
      <w:pPr>
        <w:pStyle w:val="Akapitzlist"/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Arial" w:hAnsi="Arial" w:cs="Arial"/>
          <w:color w:val="0563C1" w:themeColor="hyperlink"/>
        </w:rPr>
      </w:pPr>
      <w:r w:rsidRPr="007128FA">
        <w:rPr>
          <w:rFonts w:ascii="Arial" w:hAnsi="Arial" w:cs="Arial"/>
        </w:rPr>
        <w:t xml:space="preserve">Wszelkie oświadczenia, wnioski, zawiadomienia oraz informacje Zamawiający </w:t>
      </w:r>
      <w:r w:rsidRPr="007128FA">
        <w:rPr>
          <w:rFonts w:ascii="Arial" w:hAnsi="Arial" w:cs="Arial"/>
        </w:rPr>
        <w:br/>
        <w:t xml:space="preserve">i </w:t>
      </w:r>
      <w:r w:rsidR="00922D83">
        <w:rPr>
          <w:rFonts w:ascii="Arial" w:hAnsi="Arial" w:cs="Arial"/>
        </w:rPr>
        <w:t>Oferenci</w:t>
      </w:r>
      <w:r w:rsidRPr="007128FA">
        <w:rPr>
          <w:rFonts w:ascii="Arial" w:hAnsi="Arial" w:cs="Arial"/>
        </w:rPr>
        <w:t xml:space="preserve"> mogą przekazywać drogą elektroniczną</w:t>
      </w:r>
      <w:r w:rsidR="00891E42">
        <w:rPr>
          <w:rFonts w:ascii="Arial" w:hAnsi="Arial" w:cs="Arial"/>
        </w:rPr>
        <w:t>.</w:t>
      </w:r>
    </w:p>
    <w:p w14:paraId="5B3A0A1E" w14:textId="4F83A836" w:rsidR="00310740" w:rsidRPr="00310740" w:rsidRDefault="00310740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Arial" w:hAnsi="Arial" w:cs="Arial"/>
        </w:rPr>
      </w:pPr>
      <w:bookmarkStart w:id="8" w:name="_Hlk132349987"/>
      <w:bookmarkEnd w:id="8"/>
      <w:r w:rsidRPr="00310740">
        <w:rPr>
          <w:rFonts w:ascii="Arial" w:hAnsi="Arial" w:cs="Arial"/>
        </w:rPr>
        <w:t xml:space="preserve">Osobą upoważnioną do kontaktowania się z Wykonawcami w sprawie formalnej zamówienia jest </w:t>
      </w:r>
      <w:r w:rsidR="009E241E">
        <w:rPr>
          <w:rFonts w:ascii="Arial" w:hAnsi="Arial" w:cs="Arial"/>
        </w:rPr>
        <w:t xml:space="preserve">Piotr </w:t>
      </w:r>
      <w:proofErr w:type="spellStart"/>
      <w:r w:rsidR="009E241E">
        <w:rPr>
          <w:rFonts w:ascii="Arial" w:hAnsi="Arial" w:cs="Arial"/>
        </w:rPr>
        <w:t>Byczkowiak</w:t>
      </w:r>
      <w:proofErr w:type="spellEnd"/>
      <w:r w:rsidRPr="00310740">
        <w:rPr>
          <w:rFonts w:ascii="Arial" w:hAnsi="Arial" w:cs="Arial"/>
        </w:rPr>
        <w:t xml:space="preserve">, tel. </w:t>
      </w:r>
      <w:r w:rsidR="009E241E">
        <w:rPr>
          <w:rFonts w:ascii="Arial" w:hAnsi="Arial" w:cs="Arial"/>
        </w:rPr>
        <w:t>530855400</w:t>
      </w:r>
      <w:r w:rsidRPr="00310740">
        <w:rPr>
          <w:rFonts w:ascii="Arial" w:hAnsi="Arial" w:cs="Arial"/>
        </w:rPr>
        <w:t xml:space="preserve">, e-mail: </w:t>
      </w:r>
      <w:r w:rsidR="009E241E" w:rsidRPr="009E241E">
        <w:rPr>
          <w:rFonts w:ascii="Arial" w:hAnsi="Arial" w:cs="Arial"/>
        </w:rPr>
        <w:t>p.byczkowiak@ustronie-morskie.pl</w:t>
      </w:r>
      <w:r w:rsidRPr="00310740">
        <w:rPr>
          <w:rFonts w:ascii="Arial" w:hAnsi="Arial" w:cs="Arial"/>
        </w:rPr>
        <w:t>.</w:t>
      </w:r>
    </w:p>
    <w:p w14:paraId="6DFA6DB5" w14:textId="08D90573" w:rsidR="00EA08D7" w:rsidRPr="009E241E" w:rsidRDefault="00EA08D7" w:rsidP="009E241E">
      <w:pPr>
        <w:spacing w:line="360" w:lineRule="auto"/>
        <w:ind w:left="426"/>
        <w:jc w:val="both"/>
        <w:rPr>
          <w:rFonts w:ascii="Arial" w:hAnsi="Arial" w:cs="Arial"/>
        </w:rPr>
      </w:pPr>
    </w:p>
    <w:sectPr w:rsidR="00EA08D7" w:rsidRPr="009E241E" w:rsidSect="006B648A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F52B" w14:textId="77777777" w:rsidR="00942B2E" w:rsidRDefault="00942B2E" w:rsidP="00C37ADF">
      <w:pPr>
        <w:spacing w:after="0" w:line="240" w:lineRule="auto"/>
      </w:pPr>
      <w:r>
        <w:separator/>
      </w:r>
    </w:p>
  </w:endnote>
  <w:endnote w:type="continuationSeparator" w:id="0">
    <w:p w14:paraId="4C94ADAB" w14:textId="77777777" w:rsidR="00942B2E" w:rsidRDefault="00942B2E" w:rsidP="00C3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4883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229BC6" w14:textId="77777777" w:rsidR="00C37ADF" w:rsidRDefault="00C37ADF">
            <w:pPr>
              <w:pStyle w:val="Stopka"/>
              <w:jc w:val="right"/>
            </w:pPr>
            <w:r>
              <w:t xml:space="preserve">Strona </w:t>
            </w:r>
            <w:r w:rsidR="00B70D3B" w:rsidRPr="00CA0977">
              <w:rPr>
                <w:sz w:val="24"/>
                <w:szCs w:val="24"/>
              </w:rPr>
              <w:fldChar w:fldCharType="begin"/>
            </w:r>
            <w:r w:rsidRPr="00CA0977">
              <w:instrText>PAGE</w:instrText>
            </w:r>
            <w:r w:rsidR="00B70D3B" w:rsidRPr="00CA0977">
              <w:rPr>
                <w:sz w:val="24"/>
                <w:szCs w:val="24"/>
              </w:rPr>
              <w:fldChar w:fldCharType="separate"/>
            </w:r>
            <w:r w:rsidR="00340A48" w:rsidRPr="00CA0977">
              <w:rPr>
                <w:noProof/>
              </w:rPr>
              <w:t>3</w:t>
            </w:r>
            <w:r w:rsidR="00B70D3B" w:rsidRPr="00CA0977">
              <w:rPr>
                <w:sz w:val="24"/>
                <w:szCs w:val="24"/>
              </w:rPr>
              <w:fldChar w:fldCharType="end"/>
            </w:r>
            <w:r w:rsidRPr="00CA0977">
              <w:t xml:space="preserve"> z </w:t>
            </w:r>
            <w:r w:rsidR="00B70D3B" w:rsidRPr="00CA0977">
              <w:rPr>
                <w:sz w:val="24"/>
                <w:szCs w:val="24"/>
              </w:rPr>
              <w:fldChar w:fldCharType="begin"/>
            </w:r>
            <w:r w:rsidRPr="00CA0977">
              <w:instrText>NUMPAGES</w:instrText>
            </w:r>
            <w:r w:rsidR="00B70D3B" w:rsidRPr="00CA0977">
              <w:rPr>
                <w:sz w:val="24"/>
                <w:szCs w:val="24"/>
              </w:rPr>
              <w:fldChar w:fldCharType="separate"/>
            </w:r>
            <w:r w:rsidR="00340A48" w:rsidRPr="00CA0977">
              <w:rPr>
                <w:noProof/>
              </w:rPr>
              <w:t>5</w:t>
            </w:r>
            <w:r w:rsidR="00B70D3B" w:rsidRPr="00CA097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1BEEE18" w14:textId="77777777" w:rsidR="00C37ADF" w:rsidRDefault="00C37A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C68B" w14:textId="77777777" w:rsidR="00942B2E" w:rsidRDefault="00942B2E" w:rsidP="00C37ADF">
      <w:pPr>
        <w:spacing w:after="0" w:line="240" w:lineRule="auto"/>
      </w:pPr>
      <w:r>
        <w:separator/>
      </w:r>
    </w:p>
  </w:footnote>
  <w:footnote w:type="continuationSeparator" w:id="0">
    <w:p w14:paraId="1245A227" w14:textId="77777777" w:rsidR="00942B2E" w:rsidRDefault="00942B2E" w:rsidP="00C37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0E6"/>
    <w:multiLevelType w:val="hybridMultilevel"/>
    <w:tmpl w:val="05D89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4485"/>
    <w:multiLevelType w:val="hybridMultilevel"/>
    <w:tmpl w:val="70BC7C1C"/>
    <w:lvl w:ilvl="0" w:tplc="50145F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61CF"/>
    <w:multiLevelType w:val="hybridMultilevel"/>
    <w:tmpl w:val="BC5A6FC2"/>
    <w:lvl w:ilvl="0" w:tplc="623CF9EC">
      <w:start w:val="1"/>
      <w:numFmt w:val="decimal"/>
      <w:lvlText w:val="%1."/>
      <w:lvlJc w:val="left"/>
      <w:pPr>
        <w:ind w:left="580" w:hanging="360"/>
      </w:pPr>
      <w:rPr>
        <w:rFonts w:hint="default"/>
        <w:u w:val="none"/>
      </w:rPr>
    </w:lvl>
    <w:lvl w:ilvl="1" w:tplc="DD48B9E8">
      <w:start w:val="1"/>
      <w:numFmt w:val="lowerLetter"/>
      <w:lvlText w:val="%2)"/>
      <w:lvlJc w:val="left"/>
      <w:pPr>
        <w:ind w:left="134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155D35D2"/>
    <w:multiLevelType w:val="hybridMultilevel"/>
    <w:tmpl w:val="F358323E"/>
    <w:lvl w:ilvl="0" w:tplc="EA7C5958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1C052CB4"/>
    <w:multiLevelType w:val="hybridMultilevel"/>
    <w:tmpl w:val="D618F880"/>
    <w:lvl w:ilvl="0" w:tplc="E766CF3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7ABAD56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F0CA0F0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4790C"/>
    <w:multiLevelType w:val="hybridMultilevel"/>
    <w:tmpl w:val="BC3CE7B6"/>
    <w:lvl w:ilvl="0" w:tplc="E6AE3E7A">
      <w:start w:val="1"/>
      <w:numFmt w:val="decimal"/>
      <w:lvlText w:val="%1."/>
      <w:lvlJc w:val="left"/>
      <w:pPr>
        <w:ind w:left="503" w:hanging="284"/>
      </w:pPr>
      <w:rPr>
        <w:rFonts w:hint="default"/>
        <w:spacing w:val="-2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458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17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75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34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9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51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10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69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2D46A50"/>
    <w:multiLevelType w:val="hybridMultilevel"/>
    <w:tmpl w:val="55ECD810"/>
    <w:lvl w:ilvl="0" w:tplc="89089678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B24372E"/>
    <w:multiLevelType w:val="hybridMultilevel"/>
    <w:tmpl w:val="6E68FA84"/>
    <w:lvl w:ilvl="0" w:tplc="403CD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F1AE9"/>
    <w:multiLevelType w:val="hybridMultilevel"/>
    <w:tmpl w:val="E9F03920"/>
    <w:lvl w:ilvl="0" w:tplc="002AA62A">
      <w:start w:val="1"/>
      <w:numFmt w:val="decimal"/>
      <w:lvlText w:val="%1)"/>
      <w:lvlJc w:val="left"/>
      <w:pPr>
        <w:ind w:left="930" w:hanging="360"/>
      </w:pPr>
      <w:rPr>
        <w:rFonts w:ascii="Arial" w:eastAsia="Times New Roman" w:hAnsi="Arial" w:cs="Arial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5E1161F"/>
    <w:multiLevelType w:val="hybridMultilevel"/>
    <w:tmpl w:val="46860876"/>
    <w:lvl w:ilvl="0" w:tplc="0C04667E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DA50644"/>
    <w:multiLevelType w:val="hybridMultilevel"/>
    <w:tmpl w:val="3CFCF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14A4C"/>
    <w:multiLevelType w:val="hybridMultilevel"/>
    <w:tmpl w:val="18A85B74"/>
    <w:lvl w:ilvl="0" w:tplc="5C20A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365B96"/>
    <w:multiLevelType w:val="hybridMultilevel"/>
    <w:tmpl w:val="E8A0C8AE"/>
    <w:lvl w:ilvl="0" w:tplc="45B499D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735E3C02"/>
    <w:multiLevelType w:val="hybridMultilevel"/>
    <w:tmpl w:val="DF7C23A2"/>
    <w:lvl w:ilvl="0" w:tplc="3FDE7AD4">
      <w:start w:val="1"/>
      <w:numFmt w:val="decimal"/>
      <w:lvlText w:val="%1)"/>
      <w:lvlJc w:val="left"/>
      <w:pPr>
        <w:ind w:left="9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77DD1E45"/>
    <w:multiLevelType w:val="hybridMultilevel"/>
    <w:tmpl w:val="4686087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ABA1341"/>
    <w:multiLevelType w:val="hybridMultilevel"/>
    <w:tmpl w:val="CF823FFE"/>
    <w:lvl w:ilvl="0" w:tplc="6FF8F050">
      <w:start w:val="1"/>
      <w:numFmt w:val="decimal"/>
      <w:lvlText w:val="%1)"/>
      <w:lvlJc w:val="left"/>
      <w:pPr>
        <w:ind w:left="710" w:hanging="284"/>
      </w:pPr>
      <w:rPr>
        <w:rFonts w:ascii="Arial" w:eastAsiaTheme="minorHAnsi" w:hAnsi="Arial" w:cs="Arial"/>
        <w:spacing w:val="-20"/>
        <w:w w:val="100"/>
        <w:sz w:val="22"/>
        <w:szCs w:val="22"/>
        <w:lang w:val="pl-PL" w:eastAsia="en-US" w:bidi="ar-SA"/>
      </w:rPr>
    </w:lvl>
    <w:lvl w:ilvl="1" w:tplc="EE70C5E6">
      <w:numFmt w:val="bullet"/>
      <w:lvlText w:val="•"/>
      <w:lvlJc w:val="left"/>
      <w:pPr>
        <w:ind w:left="1665" w:hanging="284"/>
      </w:pPr>
      <w:rPr>
        <w:rFonts w:hint="default"/>
        <w:lang w:val="pl-PL" w:eastAsia="en-US" w:bidi="ar-SA"/>
      </w:rPr>
    </w:lvl>
    <w:lvl w:ilvl="2" w:tplc="927ADA76">
      <w:numFmt w:val="bullet"/>
      <w:lvlText w:val="•"/>
      <w:lvlJc w:val="left"/>
      <w:pPr>
        <w:ind w:left="2624" w:hanging="284"/>
      </w:pPr>
      <w:rPr>
        <w:rFonts w:hint="default"/>
        <w:lang w:val="pl-PL" w:eastAsia="en-US" w:bidi="ar-SA"/>
      </w:rPr>
    </w:lvl>
    <w:lvl w:ilvl="3" w:tplc="688EA3B6">
      <w:numFmt w:val="bullet"/>
      <w:lvlText w:val="•"/>
      <w:lvlJc w:val="left"/>
      <w:pPr>
        <w:ind w:left="3582" w:hanging="284"/>
      </w:pPr>
      <w:rPr>
        <w:rFonts w:hint="default"/>
        <w:lang w:val="pl-PL" w:eastAsia="en-US" w:bidi="ar-SA"/>
      </w:rPr>
    </w:lvl>
    <w:lvl w:ilvl="4" w:tplc="0DA866E8">
      <w:numFmt w:val="bullet"/>
      <w:lvlText w:val="•"/>
      <w:lvlJc w:val="left"/>
      <w:pPr>
        <w:ind w:left="4541" w:hanging="284"/>
      </w:pPr>
      <w:rPr>
        <w:rFonts w:hint="default"/>
        <w:lang w:val="pl-PL" w:eastAsia="en-US" w:bidi="ar-SA"/>
      </w:rPr>
    </w:lvl>
    <w:lvl w:ilvl="5" w:tplc="63367052">
      <w:numFmt w:val="bullet"/>
      <w:lvlText w:val="•"/>
      <w:lvlJc w:val="left"/>
      <w:pPr>
        <w:ind w:left="5500" w:hanging="284"/>
      </w:pPr>
      <w:rPr>
        <w:rFonts w:hint="default"/>
        <w:lang w:val="pl-PL" w:eastAsia="en-US" w:bidi="ar-SA"/>
      </w:rPr>
    </w:lvl>
    <w:lvl w:ilvl="6" w:tplc="9656D30E">
      <w:numFmt w:val="bullet"/>
      <w:lvlText w:val="•"/>
      <w:lvlJc w:val="left"/>
      <w:pPr>
        <w:ind w:left="6458" w:hanging="284"/>
      </w:pPr>
      <w:rPr>
        <w:rFonts w:hint="default"/>
        <w:lang w:val="pl-PL" w:eastAsia="en-US" w:bidi="ar-SA"/>
      </w:rPr>
    </w:lvl>
    <w:lvl w:ilvl="7" w:tplc="4FCA6D00">
      <w:numFmt w:val="bullet"/>
      <w:lvlText w:val="•"/>
      <w:lvlJc w:val="left"/>
      <w:pPr>
        <w:ind w:left="7417" w:hanging="284"/>
      </w:pPr>
      <w:rPr>
        <w:rFonts w:hint="default"/>
        <w:lang w:val="pl-PL" w:eastAsia="en-US" w:bidi="ar-SA"/>
      </w:rPr>
    </w:lvl>
    <w:lvl w:ilvl="8" w:tplc="39D4DA1C">
      <w:numFmt w:val="bullet"/>
      <w:lvlText w:val="•"/>
      <w:lvlJc w:val="left"/>
      <w:pPr>
        <w:ind w:left="8376" w:hanging="284"/>
      </w:pPr>
      <w:rPr>
        <w:rFonts w:hint="default"/>
        <w:lang w:val="pl-PL" w:eastAsia="en-US" w:bidi="ar-SA"/>
      </w:rPr>
    </w:lvl>
  </w:abstractNum>
  <w:num w:numId="1" w16cid:durableId="1216627950">
    <w:abstractNumId w:val="10"/>
  </w:num>
  <w:num w:numId="2" w16cid:durableId="783037313">
    <w:abstractNumId w:val="7"/>
  </w:num>
  <w:num w:numId="3" w16cid:durableId="320813151">
    <w:abstractNumId w:val="9"/>
  </w:num>
  <w:num w:numId="4" w16cid:durableId="1788812303">
    <w:abstractNumId w:val="6"/>
  </w:num>
  <w:num w:numId="5" w16cid:durableId="422725878">
    <w:abstractNumId w:val="12"/>
  </w:num>
  <w:num w:numId="6" w16cid:durableId="1297373359">
    <w:abstractNumId w:val="8"/>
  </w:num>
  <w:num w:numId="7" w16cid:durableId="663163244">
    <w:abstractNumId w:val="15"/>
  </w:num>
  <w:num w:numId="8" w16cid:durableId="202251288">
    <w:abstractNumId w:val="5"/>
  </w:num>
  <w:num w:numId="9" w16cid:durableId="1738627720">
    <w:abstractNumId w:val="14"/>
  </w:num>
  <w:num w:numId="10" w16cid:durableId="822545572">
    <w:abstractNumId w:val="2"/>
  </w:num>
  <w:num w:numId="11" w16cid:durableId="1188641792">
    <w:abstractNumId w:val="4"/>
  </w:num>
  <w:num w:numId="12" w16cid:durableId="74517867">
    <w:abstractNumId w:val="0"/>
  </w:num>
  <w:num w:numId="13" w16cid:durableId="1594895672">
    <w:abstractNumId w:val="3"/>
  </w:num>
  <w:num w:numId="14" w16cid:durableId="186792847">
    <w:abstractNumId w:val="1"/>
  </w:num>
  <w:num w:numId="15" w16cid:durableId="85735998">
    <w:abstractNumId w:val="13"/>
  </w:num>
  <w:num w:numId="16" w16cid:durableId="110769412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40"/>
    <w:rsid w:val="000055FF"/>
    <w:rsid w:val="00011E8B"/>
    <w:rsid w:val="00012200"/>
    <w:rsid w:val="000142FA"/>
    <w:rsid w:val="00015163"/>
    <w:rsid w:val="00020A51"/>
    <w:rsid w:val="00021831"/>
    <w:rsid w:val="0002239B"/>
    <w:rsid w:val="00023145"/>
    <w:rsid w:val="00026AF0"/>
    <w:rsid w:val="0004689C"/>
    <w:rsid w:val="0006606E"/>
    <w:rsid w:val="00073322"/>
    <w:rsid w:val="0007381F"/>
    <w:rsid w:val="00073B12"/>
    <w:rsid w:val="00076188"/>
    <w:rsid w:val="00081C02"/>
    <w:rsid w:val="00082559"/>
    <w:rsid w:val="000873F0"/>
    <w:rsid w:val="00096C7E"/>
    <w:rsid w:val="000A11C6"/>
    <w:rsid w:val="000A3C37"/>
    <w:rsid w:val="000A5CA1"/>
    <w:rsid w:val="000B0E9D"/>
    <w:rsid w:val="000B3081"/>
    <w:rsid w:val="000B3E6B"/>
    <w:rsid w:val="000B5CBA"/>
    <w:rsid w:val="000B6CA3"/>
    <w:rsid w:val="000C2A56"/>
    <w:rsid w:val="000C3F8B"/>
    <w:rsid w:val="000C496F"/>
    <w:rsid w:val="000C4F43"/>
    <w:rsid w:val="000D1297"/>
    <w:rsid w:val="000D18C9"/>
    <w:rsid w:val="000D1C61"/>
    <w:rsid w:val="000D23BC"/>
    <w:rsid w:val="000E4531"/>
    <w:rsid w:val="000E7C6F"/>
    <w:rsid w:val="000F2FBE"/>
    <w:rsid w:val="000F57C9"/>
    <w:rsid w:val="00103049"/>
    <w:rsid w:val="00105662"/>
    <w:rsid w:val="0010609F"/>
    <w:rsid w:val="00110890"/>
    <w:rsid w:val="00110959"/>
    <w:rsid w:val="00112009"/>
    <w:rsid w:val="00112940"/>
    <w:rsid w:val="0011432D"/>
    <w:rsid w:val="00117F4A"/>
    <w:rsid w:val="00122128"/>
    <w:rsid w:val="00123430"/>
    <w:rsid w:val="00134420"/>
    <w:rsid w:val="00137D1C"/>
    <w:rsid w:val="00137E91"/>
    <w:rsid w:val="00145F33"/>
    <w:rsid w:val="001501D3"/>
    <w:rsid w:val="0015096E"/>
    <w:rsid w:val="00151266"/>
    <w:rsid w:val="00152D78"/>
    <w:rsid w:val="00154613"/>
    <w:rsid w:val="00154CF9"/>
    <w:rsid w:val="001559FD"/>
    <w:rsid w:val="00156BB3"/>
    <w:rsid w:val="001604EB"/>
    <w:rsid w:val="00160E77"/>
    <w:rsid w:val="00161F97"/>
    <w:rsid w:val="00164F91"/>
    <w:rsid w:val="001677B3"/>
    <w:rsid w:val="00173322"/>
    <w:rsid w:val="0017502F"/>
    <w:rsid w:val="00175348"/>
    <w:rsid w:val="00175B73"/>
    <w:rsid w:val="00175D35"/>
    <w:rsid w:val="00176129"/>
    <w:rsid w:val="00183421"/>
    <w:rsid w:val="0018584B"/>
    <w:rsid w:val="00187826"/>
    <w:rsid w:val="001979A3"/>
    <w:rsid w:val="001A1562"/>
    <w:rsid w:val="001A2ECD"/>
    <w:rsid w:val="001A353D"/>
    <w:rsid w:val="001A666E"/>
    <w:rsid w:val="001A7E36"/>
    <w:rsid w:val="001B035A"/>
    <w:rsid w:val="001B08F3"/>
    <w:rsid w:val="001B13C9"/>
    <w:rsid w:val="001B50BA"/>
    <w:rsid w:val="001C0F4D"/>
    <w:rsid w:val="001C2013"/>
    <w:rsid w:val="001C3D0E"/>
    <w:rsid w:val="001C5F31"/>
    <w:rsid w:val="001C7693"/>
    <w:rsid w:val="001C7A7B"/>
    <w:rsid w:val="001D1FD1"/>
    <w:rsid w:val="001D208E"/>
    <w:rsid w:val="001D5641"/>
    <w:rsid w:val="001D648D"/>
    <w:rsid w:val="001D780A"/>
    <w:rsid w:val="001E3346"/>
    <w:rsid w:val="001E47A3"/>
    <w:rsid w:val="001E77D0"/>
    <w:rsid w:val="001F0A1C"/>
    <w:rsid w:val="001F1FD3"/>
    <w:rsid w:val="001F7615"/>
    <w:rsid w:val="00201F51"/>
    <w:rsid w:val="0020465D"/>
    <w:rsid w:val="0022287B"/>
    <w:rsid w:val="00222FDE"/>
    <w:rsid w:val="002233EB"/>
    <w:rsid w:val="00226543"/>
    <w:rsid w:val="002265A5"/>
    <w:rsid w:val="00226A59"/>
    <w:rsid w:val="00226BF8"/>
    <w:rsid w:val="002314AF"/>
    <w:rsid w:val="00231F00"/>
    <w:rsid w:val="002375A6"/>
    <w:rsid w:val="00253C64"/>
    <w:rsid w:val="002540D4"/>
    <w:rsid w:val="00255844"/>
    <w:rsid w:val="00256F57"/>
    <w:rsid w:val="002607BC"/>
    <w:rsid w:val="002610AC"/>
    <w:rsid w:val="00263102"/>
    <w:rsid w:val="00266921"/>
    <w:rsid w:val="00271184"/>
    <w:rsid w:val="00281170"/>
    <w:rsid w:val="00286201"/>
    <w:rsid w:val="002866FE"/>
    <w:rsid w:val="00292942"/>
    <w:rsid w:val="00294F1A"/>
    <w:rsid w:val="002955AE"/>
    <w:rsid w:val="002A0470"/>
    <w:rsid w:val="002B020D"/>
    <w:rsid w:val="002B482A"/>
    <w:rsid w:val="002B4BEE"/>
    <w:rsid w:val="002B6AEA"/>
    <w:rsid w:val="002C4180"/>
    <w:rsid w:val="002C5DD1"/>
    <w:rsid w:val="002D1A08"/>
    <w:rsid w:val="002D264F"/>
    <w:rsid w:val="002D5F08"/>
    <w:rsid w:val="002E4311"/>
    <w:rsid w:val="002F03C3"/>
    <w:rsid w:val="002F32A2"/>
    <w:rsid w:val="002F775A"/>
    <w:rsid w:val="00304661"/>
    <w:rsid w:val="00310740"/>
    <w:rsid w:val="0031426B"/>
    <w:rsid w:val="0032291A"/>
    <w:rsid w:val="003259EA"/>
    <w:rsid w:val="00336F91"/>
    <w:rsid w:val="0034077C"/>
    <w:rsid w:val="00340A48"/>
    <w:rsid w:val="00341541"/>
    <w:rsid w:val="003416E8"/>
    <w:rsid w:val="00345DE4"/>
    <w:rsid w:val="00346E29"/>
    <w:rsid w:val="003477B3"/>
    <w:rsid w:val="003510CB"/>
    <w:rsid w:val="00363A96"/>
    <w:rsid w:val="00366EBF"/>
    <w:rsid w:val="00367528"/>
    <w:rsid w:val="003747A9"/>
    <w:rsid w:val="00377E03"/>
    <w:rsid w:val="0038319A"/>
    <w:rsid w:val="003840C4"/>
    <w:rsid w:val="00384311"/>
    <w:rsid w:val="003859F5"/>
    <w:rsid w:val="00390880"/>
    <w:rsid w:val="003915BB"/>
    <w:rsid w:val="00393FF7"/>
    <w:rsid w:val="003945A5"/>
    <w:rsid w:val="003A297B"/>
    <w:rsid w:val="003A3DF9"/>
    <w:rsid w:val="003A68DF"/>
    <w:rsid w:val="003B1AC6"/>
    <w:rsid w:val="003B6592"/>
    <w:rsid w:val="003C4F73"/>
    <w:rsid w:val="003D1926"/>
    <w:rsid w:val="003D1B1B"/>
    <w:rsid w:val="003D51B5"/>
    <w:rsid w:val="003D52B5"/>
    <w:rsid w:val="003D651D"/>
    <w:rsid w:val="003E3134"/>
    <w:rsid w:val="003E5848"/>
    <w:rsid w:val="003F0364"/>
    <w:rsid w:val="003F29A1"/>
    <w:rsid w:val="003F5D70"/>
    <w:rsid w:val="003F6D2C"/>
    <w:rsid w:val="00402A52"/>
    <w:rsid w:val="00403D47"/>
    <w:rsid w:val="00405E54"/>
    <w:rsid w:val="00411140"/>
    <w:rsid w:val="00412142"/>
    <w:rsid w:val="00412EC5"/>
    <w:rsid w:val="00413CD5"/>
    <w:rsid w:val="00425771"/>
    <w:rsid w:val="004262F8"/>
    <w:rsid w:val="00431122"/>
    <w:rsid w:val="00431360"/>
    <w:rsid w:val="0043326A"/>
    <w:rsid w:val="004375B8"/>
    <w:rsid w:val="00443E20"/>
    <w:rsid w:val="004475DC"/>
    <w:rsid w:val="004538E3"/>
    <w:rsid w:val="00453FFD"/>
    <w:rsid w:val="00460A98"/>
    <w:rsid w:val="004623A5"/>
    <w:rsid w:val="0046273A"/>
    <w:rsid w:val="00471839"/>
    <w:rsid w:val="00472810"/>
    <w:rsid w:val="004739A4"/>
    <w:rsid w:val="004757AC"/>
    <w:rsid w:val="0047696E"/>
    <w:rsid w:val="00482167"/>
    <w:rsid w:val="004829BA"/>
    <w:rsid w:val="00485B60"/>
    <w:rsid w:val="00487308"/>
    <w:rsid w:val="00491CAC"/>
    <w:rsid w:val="00493206"/>
    <w:rsid w:val="004952A0"/>
    <w:rsid w:val="00495977"/>
    <w:rsid w:val="004A09DB"/>
    <w:rsid w:val="004B089A"/>
    <w:rsid w:val="004B08AD"/>
    <w:rsid w:val="004B0DED"/>
    <w:rsid w:val="004B13F9"/>
    <w:rsid w:val="004B16B4"/>
    <w:rsid w:val="004B2A30"/>
    <w:rsid w:val="004B2AE3"/>
    <w:rsid w:val="004B78A6"/>
    <w:rsid w:val="004C0CE3"/>
    <w:rsid w:val="004E10E4"/>
    <w:rsid w:val="004E2E7F"/>
    <w:rsid w:val="004E477D"/>
    <w:rsid w:val="004F0196"/>
    <w:rsid w:val="004F2C33"/>
    <w:rsid w:val="004F5255"/>
    <w:rsid w:val="0050014F"/>
    <w:rsid w:val="005006F1"/>
    <w:rsid w:val="00504E7D"/>
    <w:rsid w:val="0051697E"/>
    <w:rsid w:val="005239B5"/>
    <w:rsid w:val="00526B1E"/>
    <w:rsid w:val="00526CEA"/>
    <w:rsid w:val="00526D8F"/>
    <w:rsid w:val="00527611"/>
    <w:rsid w:val="0052785F"/>
    <w:rsid w:val="00531015"/>
    <w:rsid w:val="00532099"/>
    <w:rsid w:val="00534433"/>
    <w:rsid w:val="005346B2"/>
    <w:rsid w:val="00536ED9"/>
    <w:rsid w:val="00540E0C"/>
    <w:rsid w:val="005413CC"/>
    <w:rsid w:val="0054222F"/>
    <w:rsid w:val="00556D1C"/>
    <w:rsid w:val="00556E10"/>
    <w:rsid w:val="00562BB3"/>
    <w:rsid w:val="00563D11"/>
    <w:rsid w:val="005740EF"/>
    <w:rsid w:val="00575067"/>
    <w:rsid w:val="00576441"/>
    <w:rsid w:val="0058017F"/>
    <w:rsid w:val="00581037"/>
    <w:rsid w:val="0058491D"/>
    <w:rsid w:val="005A0146"/>
    <w:rsid w:val="005A04CB"/>
    <w:rsid w:val="005A1045"/>
    <w:rsid w:val="005A3096"/>
    <w:rsid w:val="005A7730"/>
    <w:rsid w:val="005B218A"/>
    <w:rsid w:val="005B26DD"/>
    <w:rsid w:val="005D0B05"/>
    <w:rsid w:val="005D74D5"/>
    <w:rsid w:val="005E379A"/>
    <w:rsid w:val="005E6161"/>
    <w:rsid w:val="005E6D04"/>
    <w:rsid w:val="005F1E0D"/>
    <w:rsid w:val="005F22D7"/>
    <w:rsid w:val="005F2457"/>
    <w:rsid w:val="005F24D3"/>
    <w:rsid w:val="005F2A67"/>
    <w:rsid w:val="005F4103"/>
    <w:rsid w:val="005F60D0"/>
    <w:rsid w:val="00602B4E"/>
    <w:rsid w:val="00604450"/>
    <w:rsid w:val="0061380F"/>
    <w:rsid w:val="00620896"/>
    <w:rsid w:val="006208FC"/>
    <w:rsid w:val="00623C3C"/>
    <w:rsid w:val="006262A5"/>
    <w:rsid w:val="006318FA"/>
    <w:rsid w:val="00642DE2"/>
    <w:rsid w:val="0065154E"/>
    <w:rsid w:val="006524DD"/>
    <w:rsid w:val="00655682"/>
    <w:rsid w:val="00655FE7"/>
    <w:rsid w:val="0066262B"/>
    <w:rsid w:val="006639EC"/>
    <w:rsid w:val="006716AA"/>
    <w:rsid w:val="00673A61"/>
    <w:rsid w:val="006774C9"/>
    <w:rsid w:val="00677822"/>
    <w:rsid w:val="00681D39"/>
    <w:rsid w:val="00683966"/>
    <w:rsid w:val="00684E77"/>
    <w:rsid w:val="0068520B"/>
    <w:rsid w:val="00686ECC"/>
    <w:rsid w:val="0068719D"/>
    <w:rsid w:val="00687A30"/>
    <w:rsid w:val="00690AC2"/>
    <w:rsid w:val="0069452D"/>
    <w:rsid w:val="006B171D"/>
    <w:rsid w:val="006B2C86"/>
    <w:rsid w:val="006B39B6"/>
    <w:rsid w:val="006B3B3C"/>
    <w:rsid w:val="006B4D7B"/>
    <w:rsid w:val="006B648A"/>
    <w:rsid w:val="006C49D7"/>
    <w:rsid w:val="006C4AA3"/>
    <w:rsid w:val="006C64F5"/>
    <w:rsid w:val="006D215E"/>
    <w:rsid w:val="006E5384"/>
    <w:rsid w:val="006E5DC7"/>
    <w:rsid w:val="006E6501"/>
    <w:rsid w:val="006E72B7"/>
    <w:rsid w:val="006F2101"/>
    <w:rsid w:val="006F2327"/>
    <w:rsid w:val="006F3588"/>
    <w:rsid w:val="006F3ED7"/>
    <w:rsid w:val="006F4398"/>
    <w:rsid w:val="006F6040"/>
    <w:rsid w:val="007022AE"/>
    <w:rsid w:val="00703E23"/>
    <w:rsid w:val="007070B4"/>
    <w:rsid w:val="007125F7"/>
    <w:rsid w:val="007128FA"/>
    <w:rsid w:val="0071368A"/>
    <w:rsid w:val="007154D2"/>
    <w:rsid w:val="007169AF"/>
    <w:rsid w:val="00720905"/>
    <w:rsid w:val="007259C2"/>
    <w:rsid w:val="007265A9"/>
    <w:rsid w:val="00726C9F"/>
    <w:rsid w:val="00727D90"/>
    <w:rsid w:val="007315F4"/>
    <w:rsid w:val="00731B7D"/>
    <w:rsid w:val="00731EC1"/>
    <w:rsid w:val="00731F4F"/>
    <w:rsid w:val="00732267"/>
    <w:rsid w:val="00733B63"/>
    <w:rsid w:val="00737A4B"/>
    <w:rsid w:val="00740535"/>
    <w:rsid w:val="007435D9"/>
    <w:rsid w:val="00745CF4"/>
    <w:rsid w:val="007502DA"/>
    <w:rsid w:val="00750489"/>
    <w:rsid w:val="00755A68"/>
    <w:rsid w:val="00760ED2"/>
    <w:rsid w:val="00761BCA"/>
    <w:rsid w:val="007624E9"/>
    <w:rsid w:val="00766D10"/>
    <w:rsid w:val="00771268"/>
    <w:rsid w:val="00771811"/>
    <w:rsid w:val="007731EE"/>
    <w:rsid w:val="0077599A"/>
    <w:rsid w:val="00780B60"/>
    <w:rsid w:val="00781094"/>
    <w:rsid w:val="00783C56"/>
    <w:rsid w:val="00786BFB"/>
    <w:rsid w:val="00786C6A"/>
    <w:rsid w:val="007873B2"/>
    <w:rsid w:val="007875A3"/>
    <w:rsid w:val="00793C6A"/>
    <w:rsid w:val="00794E83"/>
    <w:rsid w:val="007A20CE"/>
    <w:rsid w:val="007A44C5"/>
    <w:rsid w:val="007A5744"/>
    <w:rsid w:val="007B190A"/>
    <w:rsid w:val="007B60B9"/>
    <w:rsid w:val="007D1E7C"/>
    <w:rsid w:val="007D21A5"/>
    <w:rsid w:val="007D5BD1"/>
    <w:rsid w:val="007D6F14"/>
    <w:rsid w:val="007E0F59"/>
    <w:rsid w:val="007F3C62"/>
    <w:rsid w:val="007F7D0A"/>
    <w:rsid w:val="00800764"/>
    <w:rsid w:val="00801437"/>
    <w:rsid w:val="0080284B"/>
    <w:rsid w:val="00803F98"/>
    <w:rsid w:val="00807636"/>
    <w:rsid w:val="00810383"/>
    <w:rsid w:val="00811839"/>
    <w:rsid w:val="008145CF"/>
    <w:rsid w:val="008149D1"/>
    <w:rsid w:val="00817BB6"/>
    <w:rsid w:val="00821223"/>
    <w:rsid w:val="0082366F"/>
    <w:rsid w:val="00823F17"/>
    <w:rsid w:val="0082663E"/>
    <w:rsid w:val="00826EBD"/>
    <w:rsid w:val="00835056"/>
    <w:rsid w:val="008410CB"/>
    <w:rsid w:val="00841850"/>
    <w:rsid w:val="008450F6"/>
    <w:rsid w:val="008457C2"/>
    <w:rsid w:val="008472D6"/>
    <w:rsid w:val="00850744"/>
    <w:rsid w:val="008508CB"/>
    <w:rsid w:val="00856EA0"/>
    <w:rsid w:val="00871F1A"/>
    <w:rsid w:val="00873F46"/>
    <w:rsid w:val="00873FB1"/>
    <w:rsid w:val="0087523D"/>
    <w:rsid w:val="00876E40"/>
    <w:rsid w:val="00884CD9"/>
    <w:rsid w:val="00885B24"/>
    <w:rsid w:val="00891E42"/>
    <w:rsid w:val="00894770"/>
    <w:rsid w:val="00894850"/>
    <w:rsid w:val="008A0A9F"/>
    <w:rsid w:val="008A1B9F"/>
    <w:rsid w:val="008A368D"/>
    <w:rsid w:val="008A5BE3"/>
    <w:rsid w:val="008B7ECB"/>
    <w:rsid w:val="008C30DF"/>
    <w:rsid w:val="008C66A2"/>
    <w:rsid w:val="008C69C7"/>
    <w:rsid w:val="008D1CF5"/>
    <w:rsid w:val="008D33F2"/>
    <w:rsid w:val="008D4C72"/>
    <w:rsid w:val="008D4EAF"/>
    <w:rsid w:val="008D5337"/>
    <w:rsid w:val="008D71A5"/>
    <w:rsid w:val="008E1049"/>
    <w:rsid w:val="008E7AD0"/>
    <w:rsid w:val="0090550B"/>
    <w:rsid w:val="009073D3"/>
    <w:rsid w:val="009104A6"/>
    <w:rsid w:val="00914207"/>
    <w:rsid w:val="00920266"/>
    <w:rsid w:val="00920EE9"/>
    <w:rsid w:val="00921CFE"/>
    <w:rsid w:val="00922D83"/>
    <w:rsid w:val="00925012"/>
    <w:rsid w:val="009263B4"/>
    <w:rsid w:val="00927059"/>
    <w:rsid w:val="00927067"/>
    <w:rsid w:val="00932D05"/>
    <w:rsid w:val="00942B2E"/>
    <w:rsid w:val="00943B50"/>
    <w:rsid w:val="00944EB8"/>
    <w:rsid w:val="009458B4"/>
    <w:rsid w:val="00951372"/>
    <w:rsid w:val="00951704"/>
    <w:rsid w:val="009540DC"/>
    <w:rsid w:val="00954FEA"/>
    <w:rsid w:val="00955FEA"/>
    <w:rsid w:val="00960034"/>
    <w:rsid w:val="00963CFB"/>
    <w:rsid w:val="00963EBC"/>
    <w:rsid w:val="00980535"/>
    <w:rsid w:val="00980F5A"/>
    <w:rsid w:val="00983356"/>
    <w:rsid w:val="00986BA7"/>
    <w:rsid w:val="00991FFC"/>
    <w:rsid w:val="009925D2"/>
    <w:rsid w:val="0099359B"/>
    <w:rsid w:val="009A4AFB"/>
    <w:rsid w:val="009A4C44"/>
    <w:rsid w:val="009B125F"/>
    <w:rsid w:val="009B5187"/>
    <w:rsid w:val="009B6439"/>
    <w:rsid w:val="009C1F52"/>
    <w:rsid w:val="009C55F5"/>
    <w:rsid w:val="009C613F"/>
    <w:rsid w:val="009D1DFE"/>
    <w:rsid w:val="009D1E20"/>
    <w:rsid w:val="009D517A"/>
    <w:rsid w:val="009D7950"/>
    <w:rsid w:val="009E241E"/>
    <w:rsid w:val="009E3558"/>
    <w:rsid w:val="009E79F9"/>
    <w:rsid w:val="009F07E9"/>
    <w:rsid w:val="009F312D"/>
    <w:rsid w:val="009F47F1"/>
    <w:rsid w:val="009F4D95"/>
    <w:rsid w:val="009F5CB4"/>
    <w:rsid w:val="00A02636"/>
    <w:rsid w:val="00A10A6D"/>
    <w:rsid w:val="00A11970"/>
    <w:rsid w:val="00A11DAC"/>
    <w:rsid w:val="00A143A0"/>
    <w:rsid w:val="00A147A7"/>
    <w:rsid w:val="00A15B63"/>
    <w:rsid w:val="00A17EEA"/>
    <w:rsid w:val="00A2162A"/>
    <w:rsid w:val="00A24650"/>
    <w:rsid w:val="00A27BE6"/>
    <w:rsid w:val="00A312D6"/>
    <w:rsid w:val="00A44158"/>
    <w:rsid w:val="00A45744"/>
    <w:rsid w:val="00A46813"/>
    <w:rsid w:val="00A46D00"/>
    <w:rsid w:val="00A47379"/>
    <w:rsid w:val="00A51074"/>
    <w:rsid w:val="00A52580"/>
    <w:rsid w:val="00A63688"/>
    <w:rsid w:val="00A7011F"/>
    <w:rsid w:val="00A71BD7"/>
    <w:rsid w:val="00A734F6"/>
    <w:rsid w:val="00A75A97"/>
    <w:rsid w:val="00A768B8"/>
    <w:rsid w:val="00A83EE7"/>
    <w:rsid w:val="00A85DD5"/>
    <w:rsid w:val="00A9429C"/>
    <w:rsid w:val="00AA1850"/>
    <w:rsid w:val="00AA265D"/>
    <w:rsid w:val="00AA3ED5"/>
    <w:rsid w:val="00AA6068"/>
    <w:rsid w:val="00AA6C5C"/>
    <w:rsid w:val="00AA6D0B"/>
    <w:rsid w:val="00AA6E88"/>
    <w:rsid w:val="00AB3B3E"/>
    <w:rsid w:val="00AB4066"/>
    <w:rsid w:val="00AB7A16"/>
    <w:rsid w:val="00AC06ED"/>
    <w:rsid w:val="00AC345F"/>
    <w:rsid w:val="00AC35CD"/>
    <w:rsid w:val="00AC38F3"/>
    <w:rsid w:val="00AC49BE"/>
    <w:rsid w:val="00AC5848"/>
    <w:rsid w:val="00AD243D"/>
    <w:rsid w:val="00AD4E9C"/>
    <w:rsid w:val="00AE05DE"/>
    <w:rsid w:val="00AE75CE"/>
    <w:rsid w:val="00AF3E5E"/>
    <w:rsid w:val="00AF4CB7"/>
    <w:rsid w:val="00AF58C8"/>
    <w:rsid w:val="00AF7255"/>
    <w:rsid w:val="00AF7F1E"/>
    <w:rsid w:val="00B00DC4"/>
    <w:rsid w:val="00B022DB"/>
    <w:rsid w:val="00B03CB9"/>
    <w:rsid w:val="00B041D6"/>
    <w:rsid w:val="00B042AA"/>
    <w:rsid w:val="00B06E26"/>
    <w:rsid w:val="00B07522"/>
    <w:rsid w:val="00B1133D"/>
    <w:rsid w:val="00B142D0"/>
    <w:rsid w:val="00B20E2A"/>
    <w:rsid w:val="00B2294D"/>
    <w:rsid w:val="00B23CC3"/>
    <w:rsid w:val="00B25BB7"/>
    <w:rsid w:val="00B270EF"/>
    <w:rsid w:val="00B342C3"/>
    <w:rsid w:val="00B350D0"/>
    <w:rsid w:val="00B40C50"/>
    <w:rsid w:val="00B43210"/>
    <w:rsid w:val="00B44D9C"/>
    <w:rsid w:val="00B57F88"/>
    <w:rsid w:val="00B62ECA"/>
    <w:rsid w:val="00B64B4A"/>
    <w:rsid w:val="00B65CCD"/>
    <w:rsid w:val="00B67A85"/>
    <w:rsid w:val="00B70D3B"/>
    <w:rsid w:val="00B70F72"/>
    <w:rsid w:val="00B74EED"/>
    <w:rsid w:val="00B76817"/>
    <w:rsid w:val="00B82EDA"/>
    <w:rsid w:val="00B96EB8"/>
    <w:rsid w:val="00BA7803"/>
    <w:rsid w:val="00BB1B35"/>
    <w:rsid w:val="00BB1B47"/>
    <w:rsid w:val="00BB284A"/>
    <w:rsid w:val="00BB3030"/>
    <w:rsid w:val="00BB3A28"/>
    <w:rsid w:val="00BB63C0"/>
    <w:rsid w:val="00BC3244"/>
    <w:rsid w:val="00BC5BD1"/>
    <w:rsid w:val="00BC61F1"/>
    <w:rsid w:val="00BD01CA"/>
    <w:rsid w:val="00BD2105"/>
    <w:rsid w:val="00BD4260"/>
    <w:rsid w:val="00BD54A7"/>
    <w:rsid w:val="00BD5D1B"/>
    <w:rsid w:val="00BE0B89"/>
    <w:rsid w:val="00BE7460"/>
    <w:rsid w:val="00BF2241"/>
    <w:rsid w:val="00BF3720"/>
    <w:rsid w:val="00BF3E0A"/>
    <w:rsid w:val="00C05D30"/>
    <w:rsid w:val="00C07AAB"/>
    <w:rsid w:val="00C1073D"/>
    <w:rsid w:val="00C26F65"/>
    <w:rsid w:val="00C3536C"/>
    <w:rsid w:val="00C36AEF"/>
    <w:rsid w:val="00C3754E"/>
    <w:rsid w:val="00C37ADF"/>
    <w:rsid w:val="00C413B6"/>
    <w:rsid w:val="00C44D1A"/>
    <w:rsid w:val="00C453B8"/>
    <w:rsid w:val="00C50649"/>
    <w:rsid w:val="00C526CA"/>
    <w:rsid w:val="00C52D19"/>
    <w:rsid w:val="00C605B0"/>
    <w:rsid w:val="00C6238D"/>
    <w:rsid w:val="00C64B93"/>
    <w:rsid w:val="00C66EAE"/>
    <w:rsid w:val="00C775C8"/>
    <w:rsid w:val="00C8028C"/>
    <w:rsid w:val="00C8176C"/>
    <w:rsid w:val="00C84FE3"/>
    <w:rsid w:val="00C86BB9"/>
    <w:rsid w:val="00C87490"/>
    <w:rsid w:val="00C9015B"/>
    <w:rsid w:val="00C93E14"/>
    <w:rsid w:val="00C9515A"/>
    <w:rsid w:val="00C97AF0"/>
    <w:rsid w:val="00CA0977"/>
    <w:rsid w:val="00CA3B96"/>
    <w:rsid w:val="00CB7813"/>
    <w:rsid w:val="00CB7B9B"/>
    <w:rsid w:val="00CC09BA"/>
    <w:rsid w:val="00CC2B65"/>
    <w:rsid w:val="00CC2CE0"/>
    <w:rsid w:val="00CC2F38"/>
    <w:rsid w:val="00CC469D"/>
    <w:rsid w:val="00CD0F93"/>
    <w:rsid w:val="00CD1E91"/>
    <w:rsid w:val="00CD5904"/>
    <w:rsid w:val="00CD6330"/>
    <w:rsid w:val="00CE3ED9"/>
    <w:rsid w:val="00CE3F01"/>
    <w:rsid w:val="00CE757A"/>
    <w:rsid w:val="00D05165"/>
    <w:rsid w:val="00D063CE"/>
    <w:rsid w:val="00D110A3"/>
    <w:rsid w:val="00D12A73"/>
    <w:rsid w:val="00D146F2"/>
    <w:rsid w:val="00D14871"/>
    <w:rsid w:val="00D14C0E"/>
    <w:rsid w:val="00D16564"/>
    <w:rsid w:val="00D217A7"/>
    <w:rsid w:val="00D27E83"/>
    <w:rsid w:val="00D335DB"/>
    <w:rsid w:val="00D337D0"/>
    <w:rsid w:val="00D3688E"/>
    <w:rsid w:val="00D43EB8"/>
    <w:rsid w:val="00D50FD2"/>
    <w:rsid w:val="00D53700"/>
    <w:rsid w:val="00D551F5"/>
    <w:rsid w:val="00D62736"/>
    <w:rsid w:val="00D63399"/>
    <w:rsid w:val="00D636A0"/>
    <w:rsid w:val="00D654C2"/>
    <w:rsid w:val="00D736B1"/>
    <w:rsid w:val="00D763C6"/>
    <w:rsid w:val="00D84852"/>
    <w:rsid w:val="00D9547B"/>
    <w:rsid w:val="00D969D2"/>
    <w:rsid w:val="00DA0CCE"/>
    <w:rsid w:val="00DA244D"/>
    <w:rsid w:val="00DA2C3A"/>
    <w:rsid w:val="00DA2E80"/>
    <w:rsid w:val="00DA7A26"/>
    <w:rsid w:val="00DB1D32"/>
    <w:rsid w:val="00DB2AF7"/>
    <w:rsid w:val="00DB3F7A"/>
    <w:rsid w:val="00DB43CB"/>
    <w:rsid w:val="00DB4C31"/>
    <w:rsid w:val="00DB7827"/>
    <w:rsid w:val="00DC1C83"/>
    <w:rsid w:val="00DD3233"/>
    <w:rsid w:val="00DD3545"/>
    <w:rsid w:val="00DD77ED"/>
    <w:rsid w:val="00DE1F21"/>
    <w:rsid w:val="00DE2D6B"/>
    <w:rsid w:val="00DE5D2E"/>
    <w:rsid w:val="00DE7B14"/>
    <w:rsid w:val="00DF0DEC"/>
    <w:rsid w:val="00DF25EF"/>
    <w:rsid w:val="00DF4650"/>
    <w:rsid w:val="00DF64CA"/>
    <w:rsid w:val="00E00704"/>
    <w:rsid w:val="00E05279"/>
    <w:rsid w:val="00E10313"/>
    <w:rsid w:val="00E110E0"/>
    <w:rsid w:val="00E1552D"/>
    <w:rsid w:val="00E17BBE"/>
    <w:rsid w:val="00E23930"/>
    <w:rsid w:val="00E3012A"/>
    <w:rsid w:val="00E31236"/>
    <w:rsid w:val="00E3282B"/>
    <w:rsid w:val="00E41F3A"/>
    <w:rsid w:val="00E42321"/>
    <w:rsid w:val="00E427AA"/>
    <w:rsid w:val="00E43C69"/>
    <w:rsid w:val="00E4420C"/>
    <w:rsid w:val="00E4496E"/>
    <w:rsid w:val="00E60714"/>
    <w:rsid w:val="00E60809"/>
    <w:rsid w:val="00E6415D"/>
    <w:rsid w:val="00E73408"/>
    <w:rsid w:val="00E74610"/>
    <w:rsid w:val="00E77791"/>
    <w:rsid w:val="00E859BC"/>
    <w:rsid w:val="00E90287"/>
    <w:rsid w:val="00E9793F"/>
    <w:rsid w:val="00E97D42"/>
    <w:rsid w:val="00EA08D7"/>
    <w:rsid w:val="00EA2656"/>
    <w:rsid w:val="00EA68F8"/>
    <w:rsid w:val="00EB0306"/>
    <w:rsid w:val="00EB0F46"/>
    <w:rsid w:val="00EB1707"/>
    <w:rsid w:val="00EB5D1D"/>
    <w:rsid w:val="00EC0620"/>
    <w:rsid w:val="00EC76FA"/>
    <w:rsid w:val="00ED0247"/>
    <w:rsid w:val="00ED07B9"/>
    <w:rsid w:val="00ED78E8"/>
    <w:rsid w:val="00EE15A5"/>
    <w:rsid w:val="00EE30F0"/>
    <w:rsid w:val="00EE6279"/>
    <w:rsid w:val="00EF177B"/>
    <w:rsid w:val="00EF5209"/>
    <w:rsid w:val="00EF5298"/>
    <w:rsid w:val="00EF54E3"/>
    <w:rsid w:val="00EF7126"/>
    <w:rsid w:val="00F247B5"/>
    <w:rsid w:val="00F256D1"/>
    <w:rsid w:val="00F27104"/>
    <w:rsid w:val="00F27D08"/>
    <w:rsid w:val="00F30C66"/>
    <w:rsid w:val="00F3105A"/>
    <w:rsid w:val="00F3165B"/>
    <w:rsid w:val="00F3198D"/>
    <w:rsid w:val="00F35927"/>
    <w:rsid w:val="00F47585"/>
    <w:rsid w:val="00F51D1F"/>
    <w:rsid w:val="00F56560"/>
    <w:rsid w:val="00F565E1"/>
    <w:rsid w:val="00F57858"/>
    <w:rsid w:val="00F603CB"/>
    <w:rsid w:val="00F60B50"/>
    <w:rsid w:val="00F620E5"/>
    <w:rsid w:val="00F62E65"/>
    <w:rsid w:val="00F8291D"/>
    <w:rsid w:val="00F85F3C"/>
    <w:rsid w:val="00FA0F47"/>
    <w:rsid w:val="00FA6085"/>
    <w:rsid w:val="00FB0DFA"/>
    <w:rsid w:val="00FB3472"/>
    <w:rsid w:val="00FB4692"/>
    <w:rsid w:val="00FC5906"/>
    <w:rsid w:val="00FC67DE"/>
    <w:rsid w:val="00FD1F66"/>
    <w:rsid w:val="00FD285F"/>
    <w:rsid w:val="00FE4A55"/>
    <w:rsid w:val="00FE74D9"/>
    <w:rsid w:val="00FF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7A140"/>
  <w15:docId w15:val="{C8F637A6-3025-452D-AE4D-ECB38506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D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Akapit z listą 1,Nagłowek 3,Preambuła,Kolorowa lista — akcent 11,Dot pt,F5 List Paragraph,Recommendation"/>
    <w:basedOn w:val="Normalny"/>
    <w:link w:val="AkapitzlistZnak"/>
    <w:uiPriority w:val="34"/>
    <w:qFormat/>
    <w:rsid w:val="00AD4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E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4E9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3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ADF"/>
  </w:style>
  <w:style w:type="paragraph" w:styleId="Stopka">
    <w:name w:val="footer"/>
    <w:basedOn w:val="Normalny"/>
    <w:link w:val="StopkaZnak"/>
    <w:uiPriority w:val="99"/>
    <w:unhideWhenUsed/>
    <w:rsid w:val="00C3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ADF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Akapit z listą 1 Znak,Nagłowek 3 Znak,Preambuła Znak"/>
    <w:link w:val="Akapitzlist"/>
    <w:uiPriority w:val="34"/>
    <w:qFormat/>
    <w:locked/>
    <w:rsid w:val="00740535"/>
  </w:style>
  <w:style w:type="character" w:customStyle="1" w:styleId="Teksttreci">
    <w:name w:val="Tekst treści_"/>
    <w:link w:val="Teksttreci0"/>
    <w:rsid w:val="002A047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A0470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paragraph" w:styleId="Bezodstpw">
    <w:name w:val="No Spacing"/>
    <w:uiPriority w:val="1"/>
    <w:qFormat/>
    <w:rsid w:val="005006F1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sz w:val="20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EA08D7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08D7"/>
    <w:rPr>
      <w:rFonts w:ascii="Palatino Linotype" w:eastAsia="Palatino Linotype" w:hAnsi="Palatino Linotype" w:cs="Palatino Linotyp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6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6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65D"/>
    <w:rPr>
      <w:b/>
      <w:bCs/>
      <w:sz w:val="20"/>
      <w:szCs w:val="20"/>
    </w:rPr>
  </w:style>
  <w:style w:type="paragraph" w:customStyle="1" w:styleId="Standard">
    <w:name w:val="Standard"/>
    <w:basedOn w:val="Normalny"/>
    <w:rsid w:val="00AF7255"/>
    <w:pPr>
      <w:autoSpaceDN w:val="0"/>
      <w:spacing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0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byczkowiak@ustronie-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&#243;wienia.publiczne@poliklinika.kosza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2308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</dc:creator>
  <cp:keywords/>
  <dc:description/>
  <cp:lastModifiedBy>PC</cp:lastModifiedBy>
  <cp:revision>80</cp:revision>
  <cp:lastPrinted>2025-04-16T11:39:00Z</cp:lastPrinted>
  <dcterms:created xsi:type="dcterms:W3CDTF">2024-05-25T06:10:00Z</dcterms:created>
  <dcterms:modified xsi:type="dcterms:W3CDTF">2025-04-18T06:57:00Z</dcterms:modified>
</cp:coreProperties>
</file>